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03A" w:rsidRDefault="00AC3C86" w:rsidP="00AC3C86">
      <w:pPr>
        <w:jc w:val="center"/>
        <w:rPr>
          <w:rFonts w:ascii="Times New Roman" w:hAnsi="Times New Roman" w:cs="Times New Roman"/>
          <w:sz w:val="24"/>
          <w:szCs w:val="28"/>
        </w:rPr>
      </w:pPr>
      <w:bookmarkStart w:id="0" w:name="_Toc368319019"/>
      <w:r>
        <w:rPr>
          <w:rFonts w:ascii="Times New Roman" w:hAnsi="Times New Roman" w:cs="Times New Roman"/>
          <w:noProof/>
          <w:sz w:val="24"/>
          <w:szCs w:val="28"/>
        </w:rPr>
        <w:drawing>
          <wp:inline distT="0" distB="0" distL="0" distR="0">
            <wp:extent cx="6251493" cy="88231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0949" cy="8822412"/>
                    </a:xfrm>
                    <a:prstGeom prst="rect">
                      <a:avLst/>
                    </a:prstGeom>
                    <a:noFill/>
                    <a:ln>
                      <a:noFill/>
                    </a:ln>
                  </pic:spPr>
                </pic:pic>
              </a:graphicData>
            </a:graphic>
          </wp:inline>
        </w:drawing>
      </w:r>
    </w:p>
    <w:p w:rsidR="00AC3C86" w:rsidRDefault="00AC3C86">
      <w:pPr>
        <w:rPr>
          <w:rFonts w:ascii="Times New Roman" w:hAnsi="Times New Roman"/>
          <w:sz w:val="24"/>
          <w:szCs w:val="24"/>
        </w:rPr>
      </w:pPr>
      <w:r>
        <w:rPr>
          <w:rFonts w:ascii="Times New Roman" w:hAnsi="Times New Roman"/>
          <w:sz w:val="24"/>
          <w:szCs w:val="24"/>
        </w:rPr>
        <w:br w:type="page"/>
      </w:r>
    </w:p>
    <w:p w:rsidR="004E4F4B" w:rsidRDefault="004E4F4B" w:rsidP="004E4F4B">
      <w:pPr>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План мероприятий по реализации программы повышения конкурентоспособности («дорожной карты») вуза на 2013-2020 </w:t>
      </w:r>
      <w:r w:rsidR="002771A5">
        <w:rPr>
          <w:rFonts w:ascii="Times New Roman" w:hAnsi="Times New Roman"/>
          <w:sz w:val="24"/>
          <w:szCs w:val="24"/>
        </w:rPr>
        <w:t xml:space="preserve">гг. </w:t>
      </w:r>
      <w:r>
        <w:rPr>
          <w:rFonts w:ascii="Times New Roman" w:hAnsi="Times New Roman"/>
          <w:sz w:val="24"/>
          <w:szCs w:val="24"/>
        </w:rPr>
        <w:t xml:space="preserve">(2 этап – 2015-2016 </w:t>
      </w:r>
      <w:r w:rsidR="002771A5">
        <w:rPr>
          <w:rFonts w:ascii="Times New Roman" w:hAnsi="Times New Roman"/>
          <w:sz w:val="24"/>
          <w:szCs w:val="24"/>
        </w:rPr>
        <w:t>гг.</w:t>
      </w:r>
      <w:r>
        <w:rPr>
          <w:rFonts w:ascii="Times New Roman" w:hAnsi="Times New Roman"/>
          <w:sz w:val="24"/>
          <w:szCs w:val="24"/>
        </w:rPr>
        <w:t>):</w:t>
      </w:r>
    </w:p>
    <w:p w:rsidR="004E4F4B" w:rsidRPr="003877B2" w:rsidRDefault="004E4F4B" w:rsidP="004E4F4B">
      <w:pPr>
        <w:pStyle w:val="a3"/>
        <w:numPr>
          <w:ilvl w:val="0"/>
          <w:numId w:val="42"/>
        </w:numPr>
        <w:spacing w:after="0" w:line="360" w:lineRule="auto"/>
        <w:jc w:val="both"/>
        <w:rPr>
          <w:rFonts w:ascii="Times New Roman" w:hAnsi="Times New Roman"/>
          <w:sz w:val="24"/>
          <w:szCs w:val="24"/>
        </w:rPr>
      </w:pPr>
      <w:r w:rsidRPr="003877B2">
        <w:rPr>
          <w:rFonts w:ascii="Times New Roman" w:hAnsi="Times New Roman"/>
          <w:sz w:val="24"/>
          <w:szCs w:val="24"/>
        </w:rPr>
        <w:t>утвержден ректором НИУ ВШЭ Я.И. Кузьминовым 10 февраля 2015 г., направлен письмом от 10</w:t>
      </w:r>
      <w:r w:rsidR="002771A5" w:rsidRPr="002F52EB">
        <w:rPr>
          <w:rFonts w:ascii="Times New Roman" w:hAnsi="Times New Roman"/>
          <w:sz w:val="24"/>
          <w:szCs w:val="24"/>
        </w:rPr>
        <w:t>.02.</w:t>
      </w:r>
      <w:r w:rsidRPr="003877B2">
        <w:rPr>
          <w:rFonts w:ascii="Times New Roman" w:hAnsi="Times New Roman"/>
          <w:sz w:val="24"/>
          <w:szCs w:val="24"/>
        </w:rPr>
        <w:t>2015 г. № 6.18.1-15/1002-06</w:t>
      </w:r>
      <w:r w:rsidR="00462C63">
        <w:rPr>
          <w:rFonts w:ascii="Times New Roman" w:hAnsi="Times New Roman"/>
          <w:sz w:val="24"/>
          <w:szCs w:val="24"/>
        </w:rPr>
        <w:t xml:space="preserve"> </w:t>
      </w:r>
      <w:r w:rsidR="00462C63" w:rsidRPr="003877B2">
        <w:rPr>
          <w:rFonts w:ascii="Times New Roman" w:hAnsi="Times New Roman"/>
          <w:sz w:val="24"/>
          <w:szCs w:val="24"/>
        </w:rPr>
        <w:t>в Минобрнауки России</w:t>
      </w:r>
      <w:r w:rsidRPr="003877B2">
        <w:rPr>
          <w:rFonts w:ascii="Times New Roman" w:hAnsi="Times New Roman"/>
          <w:sz w:val="24"/>
          <w:szCs w:val="24"/>
        </w:rPr>
        <w:t>;</w:t>
      </w:r>
    </w:p>
    <w:p w:rsidR="004E4F4B" w:rsidRPr="003877B2" w:rsidRDefault="004E4F4B" w:rsidP="004E4F4B">
      <w:pPr>
        <w:pStyle w:val="a3"/>
        <w:numPr>
          <w:ilvl w:val="0"/>
          <w:numId w:val="42"/>
        </w:numPr>
        <w:spacing w:after="0" w:line="360" w:lineRule="auto"/>
        <w:jc w:val="both"/>
        <w:rPr>
          <w:rFonts w:ascii="Times New Roman" w:hAnsi="Times New Roman"/>
          <w:sz w:val="24"/>
          <w:szCs w:val="24"/>
        </w:rPr>
      </w:pPr>
      <w:proofErr w:type="gramStart"/>
      <w:r w:rsidRPr="003877B2">
        <w:rPr>
          <w:rFonts w:ascii="Times New Roman" w:hAnsi="Times New Roman"/>
          <w:sz w:val="24"/>
          <w:szCs w:val="24"/>
        </w:rPr>
        <w:t>одобрен</w:t>
      </w:r>
      <w:proofErr w:type="gramEnd"/>
      <w:r w:rsidRPr="003877B2">
        <w:rPr>
          <w:rFonts w:ascii="Times New Roman" w:hAnsi="Times New Roman"/>
          <w:sz w:val="24"/>
          <w:szCs w:val="24"/>
        </w:rPr>
        <w:t xml:space="preserve"> Наблюдательным Советом НИУ ВШЭ 16 февраля 2015 г.;</w:t>
      </w:r>
    </w:p>
    <w:p w:rsidR="004E4F4B" w:rsidRPr="003877B2" w:rsidRDefault="004E4F4B" w:rsidP="004E4F4B">
      <w:pPr>
        <w:pStyle w:val="a3"/>
        <w:numPr>
          <w:ilvl w:val="0"/>
          <w:numId w:val="42"/>
        </w:numPr>
        <w:spacing w:after="0" w:line="360" w:lineRule="auto"/>
        <w:jc w:val="both"/>
        <w:rPr>
          <w:rFonts w:ascii="Times New Roman" w:hAnsi="Times New Roman"/>
          <w:sz w:val="24"/>
          <w:szCs w:val="24"/>
        </w:rPr>
      </w:pPr>
      <w:proofErr w:type="gramStart"/>
      <w:r w:rsidRPr="003877B2">
        <w:rPr>
          <w:rFonts w:ascii="Times New Roman" w:hAnsi="Times New Roman"/>
          <w:sz w:val="24"/>
          <w:szCs w:val="24"/>
        </w:rPr>
        <w:t>представлен</w:t>
      </w:r>
      <w:proofErr w:type="gramEnd"/>
      <w:r w:rsidRPr="003877B2">
        <w:rPr>
          <w:rFonts w:ascii="Times New Roman" w:hAnsi="Times New Roman"/>
          <w:sz w:val="24"/>
          <w:szCs w:val="24"/>
        </w:rPr>
        <w:t xml:space="preserve"> на заседании Совета по повышению конкурентоспособности ведущих университетов Российской Федерации среди ведущих мировых научно-образовательных центров 21 марта 2015 г.;</w:t>
      </w:r>
    </w:p>
    <w:p w:rsidR="004E4F4B" w:rsidRDefault="004E4F4B" w:rsidP="004E4F4B">
      <w:pPr>
        <w:pStyle w:val="a3"/>
        <w:numPr>
          <w:ilvl w:val="0"/>
          <w:numId w:val="42"/>
        </w:numPr>
        <w:spacing w:after="0" w:line="360" w:lineRule="auto"/>
        <w:jc w:val="both"/>
        <w:rPr>
          <w:rFonts w:ascii="Times New Roman" w:hAnsi="Times New Roman"/>
          <w:sz w:val="24"/>
          <w:szCs w:val="24"/>
        </w:rPr>
      </w:pPr>
      <w:proofErr w:type="gramStart"/>
      <w:r w:rsidRPr="003877B2">
        <w:rPr>
          <w:rFonts w:ascii="Times New Roman" w:hAnsi="Times New Roman"/>
          <w:sz w:val="24"/>
          <w:szCs w:val="24"/>
        </w:rPr>
        <w:t>скорректирован</w:t>
      </w:r>
      <w:proofErr w:type="gramEnd"/>
      <w:r w:rsidRPr="003877B2">
        <w:rPr>
          <w:rFonts w:ascii="Times New Roman" w:hAnsi="Times New Roman"/>
          <w:sz w:val="24"/>
          <w:szCs w:val="24"/>
        </w:rPr>
        <w:t xml:space="preserve"> с учетом рекомендаций Совета по повышению конкурентоспособности ведущих университетов Российской Федерации среди ведущи</w:t>
      </w:r>
      <w:bookmarkStart w:id="1" w:name="_GoBack"/>
      <w:bookmarkEnd w:id="1"/>
      <w:r w:rsidRPr="003877B2">
        <w:rPr>
          <w:rFonts w:ascii="Times New Roman" w:hAnsi="Times New Roman"/>
          <w:sz w:val="24"/>
          <w:szCs w:val="24"/>
        </w:rPr>
        <w:t>х мировых научно-образовательных центров и рекомендаци</w:t>
      </w:r>
      <w:r w:rsidR="002F52EB">
        <w:rPr>
          <w:rFonts w:ascii="Times New Roman" w:hAnsi="Times New Roman"/>
          <w:sz w:val="24"/>
          <w:szCs w:val="24"/>
        </w:rPr>
        <w:t>й</w:t>
      </w:r>
      <w:r w:rsidRPr="003877B2">
        <w:rPr>
          <w:rFonts w:ascii="Times New Roman" w:hAnsi="Times New Roman"/>
          <w:sz w:val="24"/>
          <w:szCs w:val="24"/>
        </w:rPr>
        <w:t xml:space="preserve"> Минобрнауки России (письмо от 07.04.2015 № </w:t>
      </w:r>
      <w:r>
        <w:rPr>
          <w:rFonts w:ascii="Times New Roman" w:hAnsi="Times New Roman"/>
          <w:sz w:val="24"/>
          <w:szCs w:val="24"/>
        </w:rPr>
        <w:t>АП-630/02);</w:t>
      </w:r>
    </w:p>
    <w:p w:rsidR="004E4F4B" w:rsidRDefault="004E4F4B" w:rsidP="004E4F4B">
      <w:pPr>
        <w:pStyle w:val="a3"/>
        <w:numPr>
          <w:ilvl w:val="0"/>
          <w:numId w:val="42"/>
        </w:numPr>
        <w:spacing w:after="0" w:line="360" w:lineRule="auto"/>
        <w:jc w:val="both"/>
        <w:rPr>
          <w:rFonts w:ascii="Times New Roman" w:hAnsi="Times New Roman"/>
          <w:sz w:val="24"/>
          <w:szCs w:val="24"/>
        </w:rPr>
      </w:pPr>
      <w:r w:rsidRPr="003877B2">
        <w:rPr>
          <w:rFonts w:ascii="Times New Roman" w:hAnsi="Times New Roman"/>
          <w:sz w:val="24"/>
          <w:szCs w:val="24"/>
        </w:rPr>
        <w:t xml:space="preserve"> </w:t>
      </w:r>
      <w:proofErr w:type="gramStart"/>
      <w:r w:rsidRPr="003877B2">
        <w:rPr>
          <w:rFonts w:ascii="Times New Roman" w:hAnsi="Times New Roman"/>
          <w:sz w:val="24"/>
          <w:szCs w:val="24"/>
        </w:rPr>
        <w:t>одобрен</w:t>
      </w:r>
      <w:proofErr w:type="gramEnd"/>
      <w:r w:rsidRPr="003877B2">
        <w:rPr>
          <w:rFonts w:ascii="Times New Roman" w:hAnsi="Times New Roman"/>
          <w:sz w:val="24"/>
          <w:szCs w:val="24"/>
        </w:rPr>
        <w:t xml:space="preserve"> Наблюдательным Советом НИУ ВШЭ 17 июня 2015 г.</w:t>
      </w:r>
      <w:r>
        <w:rPr>
          <w:rFonts w:ascii="Times New Roman" w:hAnsi="Times New Roman"/>
          <w:sz w:val="24"/>
          <w:szCs w:val="24"/>
        </w:rPr>
        <w:t>;</w:t>
      </w:r>
    </w:p>
    <w:p w:rsidR="004E4F4B" w:rsidRDefault="004E4F4B" w:rsidP="004E4F4B">
      <w:pPr>
        <w:pStyle w:val="a3"/>
        <w:numPr>
          <w:ilvl w:val="0"/>
          <w:numId w:val="42"/>
        </w:numPr>
        <w:spacing w:after="0" w:line="360" w:lineRule="auto"/>
        <w:jc w:val="both"/>
        <w:rPr>
          <w:rFonts w:ascii="Times New Roman" w:hAnsi="Times New Roman"/>
          <w:sz w:val="24"/>
          <w:szCs w:val="24"/>
        </w:rPr>
      </w:pPr>
      <w:proofErr w:type="gramStart"/>
      <w:r>
        <w:rPr>
          <w:rFonts w:ascii="Times New Roman" w:hAnsi="Times New Roman"/>
          <w:sz w:val="24"/>
          <w:szCs w:val="24"/>
        </w:rPr>
        <w:t xml:space="preserve">форма по финансированию </w:t>
      </w:r>
      <w:r w:rsidR="002F52EB">
        <w:rPr>
          <w:rFonts w:ascii="Times New Roman" w:hAnsi="Times New Roman"/>
          <w:sz w:val="24"/>
          <w:szCs w:val="24"/>
        </w:rPr>
        <w:t xml:space="preserve">Плана </w:t>
      </w:r>
      <w:r>
        <w:rPr>
          <w:rFonts w:ascii="Times New Roman" w:hAnsi="Times New Roman"/>
          <w:sz w:val="24"/>
          <w:szCs w:val="24"/>
        </w:rPr>
        <w:t>мероприятий по реализации программы повышения конкурентоспособности («дор</w:t>
      </w:r>
      <w:r w:rsidR="00462C63">
        <w:rPr>
          <w:rFonts w:ascii="Times New Roman" w:hAnsi="Times New Roman"/>
          <w:sz w:val="24"/>
          <w:szCs w:val="24"/>
        </w:rPr>
        <w:t>ожной карты») вуза на 2013-</w:t>
      </w:r>
      <w:r w:rsidR="00462C63" w:rsidRPr="00462C63">
        <w:rPr>
          <w:rFonts w:ascii="Times New Roman" w:hAnsi="Times New Roman"/>
          <w:sz w:val="24"/>
          <w:szCs w:val="24"/>
        </w:rPr>
        <w:t xml:space="preserve">2020 </w:t>
      </w:r>
      <w:r w:rsidR="002771A5" w:rsidRPr="00462C63">
        <w:rPr>
          <w:rFonts w:ascii="Times New Roman" w:hAnsi="Times New Roman"/>
          <w:sz w:val="24"/>
          <w:szCs w:val="24"/>
        </w:rPr>
        <w:t>гг</w:t>
      </w:r>
      <w:r w:rsidR="002771A5">
        <w:rPr>
          <w:rFonts w:ascii="Times New Roman" w:hAnsi="Times New Roman"/>
          <w:sz w:val="24"/>
          <w:szCs w:val="24"/>
        </w:rPr>
        <w:t xml:space="preserve">. </w:t>
      </w:r>
      <w:r>
        <w:rPr>
          <w:rFonts w:ascii="Times New Roman" w:hAnsi="Times New Roman"/>
          <w:sz w:val="24"/>
          <w:szCs w:val="24"/>
        </w:rPr>
        <w:t xml:space="preserve">(1 и 2 этапы – 2013-2016 </w:t>
      </w:r>
      <w:r w:rsidR="002771A5">
        <w:rPr>
          <w:rFonts w:ascii="Times New Roman" w:hAnsi="Times New Roman"/>
          <w:sz w:val="24"/>
          <w:szCs w:val="24"/>
        </w:rPr>
        <w:t>гг.</w:t>
      </w:r>
      <w:r>
        <w:rPr>
          <w:rFonts w:ascii="Times New Roman" w:hAnsi="Times New Roman"/>
          <w:sz w:val="24"/>
          <w:szCs w:val="24"/>
        </w:rPr>
        <w:t xml:space="preserve">) за счет средств субсидии на государственную поддержку ведущих университетов РФ в целях повышения их конкурентоспособности среди ведущих мировых научно-образовательных центров и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скорректирована в соответствии с письмом </w:t>
      </w:r>
      <w:r w:rsidRPr="003877B2">
        <w:rPr>
          <w:rFonts w:ascii="Times New Roman" w:hAnsi="Times New Roman"/>
          <w:sz w:val="24"/>
          <w:szCs w:val="24"/>
        </w:rPr>
        <w:t xml:space="preserve">Минобрнауки России </w:t>
      </w:r>
      <w:r>
        <w:rPr>
          <w:rFonts w:ascii="Times New Roman" w:hAnsi="Times New Roman"/>
          <w:sz w:val="24"/>
          <w:szCs w:val="24"/>
        </w:rPr>
        <w:t>от 24.06.2015 № 02-471.</w:t>
      </w:r>
      <w:proofErr w:type="gramEnd"/>
    </w:p>
    <w:p w:rsidR="00005DBF" w:rsidRDefault="00005DBF" w:rsidP="00005DBF"/>
    <w:p w:rsidR="00972057" w:rsidRPr="00005DBF" w:rsidRDefault="00972057" w:rsidP="00972057">
      <w:pPr>
        <w:jc w:val="center"/>
        <w:rPr>
          <w:rFonts w:ascii="Times New Roman" w:hAnsi="Times New Roman" w:cs="Times New Roman"/>
          <w:sz w:val="24"/>
          <w:szCs w:val="28"/>
        </w:rPr>
      </w:pPr>
    </w:p>
    <w:p w:rsidR="00005DBF" w:rsidRDefault="00005DBF">
      <w:pPr>
        <w:rPr>
          <w:rFonts w:ascii="Times New Roman" w:hAnsi="Times New Roman" w:cs="Times New Roman"/>
          <w:b/>
          <w:sz w:val="24"/>
          <w:szCs w:val="28"/>
        </w:rPr>
      </w:pPr>
      <w:r>
        <w:rPr>
          <w:rFonts w:ascii="Times New Roman" w:hAnsi="Times New Roman" w:cs="Times New Roman"/>
          <w:b/>
          <w:sz w:val="24"/>
          <w:szCs w:val="28"/>
        </w:rPr>
        <w:br w:type="page"/>
      </w:r>
    </w:p>
    <w:p w:rsidR="00A15A40" w:rsidRPr="002D47B9" w:rsidRDefault="00A15A40" w:rsidP="00260B51">
      <w:pPr>
        <w:rPr>
          <w:rFonts w:ascii="Times New Roman" w:hAnsi="Times New Roman" w:cs="Times New Roman"/>
          <w:b/>
          <w:sz w:val="24"/>
          <w:szCs w:val="28"/>
        </w:rPr>
      </w:pPr>
      <w:r w:rsidRPr="002D47B9">
        <w:rPr>
          <w:rFonts w:ascii="Times New Roman" w:hAnsi="Times New Roman" w:cs="Times New Roman"/>
          <w:b/>
          <w:sz w:val="24"/>
          <w:szCs w:val="28"/>
        </w:rPr>
        <w:lastRenderedPageBreak/>
        <w:t>Список исполнителей</w:t>
      </w:r>
      <w:bookmarkEnd w:id="0"/>
    </w:p>
    <w:tbl>
      <w:tblPr>
        <w:tblW w:w="10597" w:type="dxa"/>
        <w:tblLayout w:type="fixed"/>
        <w:tblLook w:val="00A0" w:firstRow="1" w:lastRow="0" w:firstColumn="1" w:lastColumn="0" w:noHBand="0" w:noVBand="0"/>
      </w:tblPr>
      <w:tblGrid>
        <w:gridCol w:w="3510"/>
        <w:gridCol w:w="7087"/>
      </w:tblGrid>
      <w:tr w:rsidR="00A15A40" w:rsidRPr="002D47B9" w:rsidTr="004C7FC3">
        <w:tc>
          <w:tcPr>
            <w:tcW w:w="3510" w:type="dxa"/>
          </w:tcPr>
          <w:p w:rsidR="00A15A40" w:rsidRPr="002D47B9" w:rsidRDefault="00717066" w:rsidP="002C1221">
            <w:pPr>
              <w:pStyle w:val="a3"/>
              <w:numPr>
                <w:ilvl w:val="0"/>
                <w:numId w:val="11"/>
              </w:numPr>
              <w:tabs>
                <w:tab w:val="center" w:pos="4677"/>
                <w:tab w:val="left" w:pos="7088"/>
                <w:tab w:val="right" w:pos="9355"/>
              </w:tabs>
              <w:spacing w:after="0" w:line="312" w:lineRule="auto"/>
              <w:ind w:left="0" w:hanging="426"/>
              <w:jc w:val="both"/>
              <w:rPr>
                <w:rFonts w:ascii="Times New Roman" w:hAnsi="Times New Roman" w:cs="Times New Roman"/>
                <w:sz w:val="24"/>
                <w:szCs w:val="28"/>
              </w:rPr>
            </w:pPr>
            <w:r w:rsidRPr="002D47B9">
              <w:rPr>
                <w:rFonts w:ascii="Times New Roman" w:hAnsi="Times New Roman" w:cs="Times New Roman"/>
                <w:sz w:val="24"/>
                <w:szCs w:val="28"/>
              </w:rPr>
              <w:t xml:space="preserve">1.   </w:t>
            </w:r>
            <w:r w:rsidR="00A15A40" w:rsidRPr="002D47B9">
              <w:rPr>
                <w:rFonts w:ascii="Times New Roman" w:hAnsi="Times New Roman" w:cs="Times New Roman"/>
                <w:sz w:val="24"/>
                <w:szCs w:val="28"/>
              </w:rPr>
              <w:t>Я.И. Кузьминов</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Ректор</w:t>
            </w:r>
          </w:p>
        </w:tc>
      </w:tr>
      <w:tr w:rsidR="00A15A40" w:rsidRPr="002D47B9" w:rsidTr="004C7FC3">
        <w:tc>
          <w:tcPr>
            <w:tcW w:w="3510" w:type="dxa"/>
          </w:tcPr>
          <w:p w:rsidR="00A15A40" w:rsidRPr="002D47B9" w:rsidRDefault="00A15A40" w:rsidP="002C1221">
            <w:pPr>
              <w:pStyle w:val="a3"/>
              <w:numPr>
                <w:ilvl w:val="0"/>
                <w:numId w:val="11"/>
              </w:numPr>
              <w:tabs>
                <w:tab w:val="center" w:pos="4677"/>
                <w:tab w:val="left" w:pos="7088"/>
                <w:tab w:val="right" w:pos="9355"/>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Л.М. Гохберг</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Первый проректор</w:t>
            </w:r>
          </w:p>
        </w:tc>
      </w:tr>
      <w:tr w:rsidR="00A15A40" w:rsidRPr="002D47B9" w:rsidTr="004C7FC3">
        <w:tc>
          <w:tcPr>
            <w:tcW w:w="3510" w:type="dxa"/>
          </w:tcPr>
          <w:p w:rsidR="00A15A40" w:rsidRPr="002D47B9" w:rsidRDefault="00A15A40" w:rsidP="002C1221">
            <w:pPr>
              <w:pStyle w:val="a3"/>
              <w:numPr>
                <w:ilvl w:val="0"/>
                <w:numId w:val="11"/>
              </w:numPr>
              <w:tabs>
                <w:tab w:val="center" w:pos="4677"/>
                <w:tab w:val="left" w:pos="7088"/>
                <w:tab w:val="right" w:pos="9355"/>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В.В. Радаев</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Первый проректор</w:t>
            </w:r>
          </w:p>
        </w:tc>
      </w:tr>
      <w:tr w:rsidR="00A15A40" w:rsidRPr="002D47B9" w:rsidTr="004C7FC3">
        <w:tc>
          <w:tcPr>
            <w:tcW w:w="3510" w:type="dxa"/>
          </w:tcPr>
          <w:p w:rsidR="00A15A40" w:rsidRPr="002D47B9" w:rsidRDefault="00A15A40" w:rsidP="002C1221">
            <w:pPr>
              <w:pStyle w:val="a3"/>
              <w:numPr>
                <w:ilvl w:val="0"/>
                <w:numId w:val="11"/>
              </w:numPr>
              <w:tabs>
                <w:tab w:val="center" w:pos="4677"/>
                <w:tab w:val="left" w:pos="7088"/>
                <w:tab w:val="right" w:pos="9355"/>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А.Т. Шамрин</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Первый проректор</w:t>
            </w:r>
          </w:p>
        </w:tc>
      </w:tr>
      <w:tr w:rsidR="00A15A40" w:rsidRPr="002D47B9" w:rsidTr="004C7FC3">
        <w:tc>
          <w:tcPr>
            <w:tcW w:w="3510" w:type="dxa"/>
          </w:tcPr>
          <w:p w:rsidR="00A15A40" w:rsidRPr="002D47B9" w:rsidRDefault="00A15A40" w:rsidP="002C1221">
            <w:pPr>
              <w:pStyle w:val="a3"/>
              <w:numPr>
                <w:ilvl w:val="0"/>
                <w:numId w:val="11"/>
              </w:numPr>
              <w:tabs>
                <w:tab w:val="center" w:pos="4677"/>
                <w:tab w:val="left" w:pos="7088"/>
                <w:tab w:val="right" w:pos="9355"/>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Л.И. Якобсон</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Первый проректор</w:t>
            </w:r>
          </w:p>
        </w:tc>
      </w:tr>
      <w:tr w:rsidR="00002B89" w:rsidRPr="002D47B9" w:rsidTr="004C7FC3">
        <w:tc>
          <w:tcPr>
            <w:tcW w:w="3510" w:type="dxa"/>
          </w:tcPr>
          <w:p w:rsidR="00002B89" w:rsidRPr="002D47B9" w:rsidRDefault="00FC5508" w:rsidP="00FC5508">
            <w:pPr>
              <w:pStyle w:val="a3"/>
              <w:numPr>
                <w:ilvl w:val="0"/>
                <w:numId w:val="11"/>
              </w:numPr>
              <w:tabs>
                <w:tab w:val="center" w:pos="4677"/>
                <w:tab w:val="left" w:pos="7088"/>
                <w:tab w:val="right" w:pos="9355"/>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 xml:space="preserve">И.Д. </w:t>
            </w:r>
            <w:r w:rsidR="00002B89" w:rsidRPr="002D47B9">
              <w:rPr>
                <w:rFonts w:ascii="Times New Roman" w:hAnsi="Times New Roman" w:cs="Times New Roman"/>
                <w:sz w:val="24"/>
                <w:szCs w:val="28"/>
              </w:rPr>
              <w:t>Фрумин</w:t>
            </w:r>
          </w:p>
        </w:tc>
        <w:tc>
          <w:tcPr>
            <w:tcW w:w="7087" w:type="dxa"/>
          </w:tcPr>
          <w:p w:rsidR="00002B89" w:rsidRPr="002D47B9" w:rsidRDefault="00002B89"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Научный руководитель Института образования</w:t>
            </w:r>
          </w:p>
        </w:tc>
      </w:tr>
      <w:tr w:rsidR="00A15A40" w:rsidRPr="002D47B9" w:rsidTr="004C7FC3">
        <w:tc>
          <w:tcPr>
            <w:tcW w:w="3510" w:type="dxa"/>
          </w:tcPr>
          <w:p w:rsidR="00A15A40" w:rsidRPr="002D47B9" w:rsidRDefault="00C85382"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В.В.</w:t>
            </w:r>
            <w:r w:rsidR="004C7FC3" w:rsidRPr="002D47B9">
              <w:rPr>
                <w:rFonts w:ascii="Times New Roman" w:hAnsi="Times New Roman" w:cs="Times New Roman"/>
                <w:sz w:val="24"/>
                <w:szCs w:val="28"/>
              </w:rPr>
              <w:t xml:space="preserve"> </w:t>
            </w:r>
            <w:r w:rsidRPr="002D47B9">
              <w:rPr>
                <w:rFonts w:ascii="Times New Roman" w:hAnsi="Times New Roman" w:cs="Times New Roman"/>
                <w:sz w:val="24"/>
                <w:szCs w:val="28"/>
              </w:rPr>
              <w:t>Башев</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Проректор</w:t>
            </w:r>
          </w:p>
        </w:tc>
      </w:tr>
      <w:tr w:rsidR="004C7FC3" w:rsidRPr="002D47B9" w:rsidTr="004C7FC3">
        <w:tc>
          <w:tcPr>
            <w:tcW w:w="3510" w:type="dxa"/>
          </w:tcPr>
          <w:p w:rsidR="004C7FC3" w:rsidRPr="002D47B9" w:rsidRDefault="004C7FC3" w:rsidP="004C7FC3">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С.А. Ерофеев</w:t>
            </w:r>
          </w:p>
        </w:tc>
        <w:tc>
          <w:tcPr>
            <w:tcW w:w="7087" w:type="dxa"/>
          </w:tcPr>
          <w:p w:rsidR="004C7FC3" w:rsidRPr="002D47B9" w:rsidRDefault="004C7FC3"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Проректор</w:t>
            </w:r>
          </w:p>
        </w:tc>
      </w:tr>
      <w:tr w:rsidR="00A15A40" w:rsidRPr="002D47B9" w:rsidTr="004C7FC3">
        <w:tc>
          <w:tcPr>
            <w:tcW w:w="3510" w:type="dxa"/>
          </w:tcPr>
          <w:p w:rsidR="00A15A40" w:rsidRPr="002D47B9" w:rsidRDefault="00A15A40"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А.В. Новосельцев</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 xml:space="preserve">Проректор </w:t>
            </w:r>
          </w:p>
        </w:tc>
      </w:tr>
      <w:tr w:rsidR="00A15A40" w:rsidRPr="002D47B9" w:rsidTr="004C7FC3">
        <w:tc>
          <w:tcPr>
            <w:tcW w:w="3510" w:type="dxa"/>
          </w:tcPr>
          <w:p w:rsidR="00A15A40" w:rsidRPr="002D47B9" w:rsidRDefault="00A15A40"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С.Ю. Рощин</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 xml:space="preserve">Проректор </w:t>
            </w:r>
          </w:p>
        </w:tc>
      </w:tr>
      <w:tr w:rsidR="00A15A40" w:rsidRPr="002D47B9" w:rsidTr="004C7FC3">
        <w:tc>
          <w:tcPr>
            <w:tcW w:w="3510" w:type="dxa"/>
          </w:tcPr>
          <w:p w:rsidR="00A15A40" w:rsidRPr="002D47B9" w:rsidRDefault="00A15A40"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М.М. Юдкевич</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 xml:space="preserve">Проректор </w:t>
            </w:r>
          </w:p>
        </w:tc>
      </w:tr>
      <w:tr w:rsidR="00A15A40" w:rsidRPr="002D47B9" w:rsidTr="004C7FC3">
        <w:tc>
          <w:tcPr>
            <w:tcW w:w="3510" w:type="dxa"/>
          </w:tcPr>
          <w:p w:rsidR="00A15A40" w:rsidRPr="002D47B9" w:rsidRDefault="00A15A40"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И.Г. Карелина</w:t>
            </w:r>
          </w:p>
        </w:tc>
        <w:tc>
          <w:tcPr>
            <w:tcW w:w="7087" w:type="dxa"/>
          </w:tcPr>
          <w:p w:rsidR="00A15A40" w:rsidRPr="002D47B9"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Директор программы развития</w:t>
            </w:r>
          </w:p>
        </w:tc>
      </w:tr>
      <w:tr w:rsidR="004C7FC3" w:rsidRPr="002D47B9" w:rsidTr="004C7FC3">
        <w:tc>
          <w:tcPr>
            <w:tcW w:w="3510" w:type="dxa"/>
          </w:tcPr>
          <w:p w:rsidR="004C7FC3" w:rsidRPr="002D47B9" w:rsidRDefault="004C7FC3"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М.В. Рыклина</w:t>
            </w:r>
          </w:p>
        </w:tc>
        <w:tc>
          <w:tcPr>
            <w:tcW w:w="7087" w:type="dxa"/>
          </w:tcPr>
          <w:p w:rsidR="004C7FC3" w:rsidRPr="002D47B9" w:rsidRDefault="00C925E0" w:rsidP="00C925E0">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Pr>
                <w:rFonts w:ascii="Times New Roman" w:hAnsi="Times New Roman" w:cs="Times New Roman"/>
                <w:sz w:val="24"/>
                <w:szCs w:val="28"/>
              </w:rPr>
              <w:t>Старший д</w:t>
            </w:r>
            <w:r w:rsidR="004C7FC3" w:rsidRPr="002D47B9">
              <w:rPr>
                <w:rFonts w:ascii="Times New Roman" w:hAnsi="Times New Roman" w:cs="Times New Roman"/>
                <w:sz w:val="24"/>
                <w:szCs w:val="28"/>
              </w:rPr>
              <w:t>иректор по связям с общественностью</w:t>
            </w:r>
          </w:p>
        </w:tc>
      </w:tr>
      <w:tr w:rsidR="004C7FC3" w:rsidRPr="002D47B9" w:rsidTr="004C7FC3">
        <w:tc>
          <w:tcPr>
            <w:tcW w:w="3510" w:type="dxa"/>
          </w:tcPr>
          <w:p w:rsidR="004C7FC3" w:rsidRPr="002D47B9" w:rsidRDefault="004C7FC3" w:rsidP="002C1221">
            <w:pPr>
              <w:pStyle w:val="a3"/>
              <w:numPr>
                <w:ilvl w:val="0"/>
                <w:numId w:val="11"/>
              </w:numPr>
              <w:tabs>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А.Л. Судариков</w:t>
            </w:r>
          </w:p>
        </w:tc>
        <w:tc>
          <w:tcPr>
            <w:tcW w:w="7087" w:type="dxa"/>
          </w:tcPr>
          <w:p w:rsidR="004C7FC3" w:rsidRPr="002D47B9" w:rsidRDefault="004C7FC3"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Директор по научным исследованиям и разработкам</w:t>
            </w:r>
          </w:p>
        </w:tc>
      </w:tr>
      <w:tr w:rsidR="00A15A40" w:rsidRPr="002D47B9" w:rsidTr="004C7FC3">
        <w:tc>
          <w:tcPr>
            <w:tcW w:w="3510" w:type="dxa"/>
          </w:tcPr>
          <w:p w:rsidR="00A15A40" w:rsidRPr="002D47B9" w:rsidRDefault="00A15A40" w:rsidP="002C1221">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Е.М. Юдина</w:t>
            </w:r>
          </w:p>
        </w:tc>
        <w:tc>
          <w:tcPr>
            <w:tcW w:w="7087" w:type="dxa"/>
          </w:tcPr>
          <w:p w:rsidR="00A15A40" w:rsidRPr="002D47B9" w:rsidRDefault="00C925E0" w:rsidP="00C925E0">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Pr>
                <w:rFonts w:ascii="Times New Roman" w:hAnsi="Times New Roman" w:cs="Times New Roman"/>
                <w:sz w:val="24"/>
                <w:szCs w:val="28"/>
              </w:rPr>
              <w:t>Старший д</w:t>
            </w:r>
            <w:r w:rsidR="00A15A40" w:rsidRPr="002D47B9">
              <w:rPr>
                <w:rFonts w:ascii="Times New Roman" w:hAnsi="Times New Roman" w:cs="Times New Roman"/>
                <w:sz w:val="24"/>
                <w:szCs w:val="28"/>
              </w:rPr>
              <w:t>иректор по финансовой работе</w:t>
            </w:r>
          </w:p>
        </w:tc>
      </w:tr>
      <w:tr w:rsidR="008D1C21" w:rsidRPr="002D47B9" w:rsidTr="004C7FC3">
        <w:tc>
          <w:tcPr>
            <w:tcW w:w="3510" w:type="dxa"/>
          </w:tcPr>
          <w:p w:rsidR="008D1C21" w:rsidRPr="002D47B9" w:rsidRDefault="008D1C21" w:rsidP="002C1221">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А.В. Балышев</w:t>
            </w:r>
          </w:p>
        </w:tc>
        <w:tc>
          <w:tcPr>
            <w:tcW w:w="7087" w:type="dxa"/>
          </w:tcPr>
          <w:p w:rsidR="008D1C21" w:rsidRPr="002D47B9" w:rsidRDefault="008D1C21"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Директор Центра фундаментальных исследований</w:t>
            </w:r>
          </w:p>
        </w:tc>
      </w:tr>
      <w:tr w:rsidR="00D5046A" w:rsidRPr="002D47B9" w:rsidTr="004C7FC3">
        <w:tc>
          <w:tcPr>
            <w:tcW w:w="3510" w:type="dxa"/>
          </w:tcPr>
          <w:p w:rsidR="00D5046A" w:rsidRPr="002D47B9" w:rsidRDefault="00D5046A" w:rsidP="002C1221">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А.В.</w:t>
            </w:r>
            <w:r w:rsidR="004C7FC3" w:rsidRPr="002D47B9">
              <w:rPr>
                <w:rFonts w:ascii="Times New Roman" w:hAnsi="Times New Roman" w:cs="Times New Roman"/>
                <w:sz w:val="24"/>
                <w:szCs w:val="28"/>
              </w:rPr>
              <w:t xml:space="preserve"> </w:t>
            </w:r>
            <w:r w:rsidRPr="002D47B9">
              <w:rPr>
                <w:rFonts w:ascii="Times New Roman" w:hAnsi="Times New Roman" w:cs="Times New Roman"/>
                <w:sz w:val="24"/>
                <w:szCs w:val="28"/>
              </w:rPr>
              <w:t>Гришина</w:t>
            </w:r>
          </w:p>
        </w:tc>
        <w:tc>
          <w:tcPr>
            <w:tcW w:w="7087" w:type="dxa"/>
          </w:tcPr>
          <w:p w:rsidR="00D5046A" w:rsidRPr="002D47B9"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Начальник управления</w:t>
            </w:r>
          </w:p>
        </w:tc>
      </w:tr>
      <w:tr w:rsidR="00CF55D5" w:rsidRPr="002D47B9" w:rsidTr="004C7FC3">
        <w:tc>
          <w:tcPr>
            <w:tcW w:w="3510" w:type="dxa"/>
          </w:tcPr>
          <w:p w:rsidR="00CF55D5" w:rsidRPr="002D47B9" w:rsidRDefault="00CF55D5" w:rsidP="002C1221">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Ю.П. Лежнина</w:t>
            </w:r>
          </w:p>
        </w:tc>
        <w:tc>
          <w:tcPr>
            <w:tcW w:w="7087" w:type="dxa"/>
          </w:tcPr>
          <w:p w:rsidR="00CF55D5" w:rsidRPr="002D47B9"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Заместитель проректора</w:t>
            </w:r>
          </w:p>
        </w:tc>
      </w:tr>
      <w:tr w:rsidR="00CF55D5" w:rsidRPr="002D47B9" w:rsidTr="004C7FC3">
        <w:tc>
          <w:tcPr>
            <w:tcW w:w="3510" w:type="dxa"/>
          </w:tcPr>
          <w:p w:rsidR="00CF55D5" w:rsidRPr="002D47B9" w:rsidRDefault="00CF55D5" w:rsidP="00C85382">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 xml:space="preserve">Е.Ю. </w:t>
            </w:r>
            <w:r w:rsidR="00C85382" w:rsidRPr="002D47B9">
              <w:rPr>
                <w:rFonts w:ascii="Times New Roman" w:hAnsi="Times New Roman" w:cs="Times New Roman"/>
                <w:sz w:val="24"/>
                <w:szCs w:val="28"/>
              </w:rPr>
              <w:t>Овчинникова</w:t>
            </w:r>
          </w:p>
        </w:tc>
        <w:tc>
          <w:tcPr>
            <w:tcW w:w="7087" w:type="dxa"/>
          </w:tcPr>
          <w:p w:rsidR="00CF55D5" w:rsidRPr="002D47B9"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Заместитель проректора</w:t>
            </w:r>
          </w:p>
        </w:tc>
      </w:tr>
      <w:tr w:rsidR="00CF55D5" w:rsidRPr="002D47B9" w:rsidTr="004C7FC3">
        <w:tc>
          <w:tcPr>
            <w:tcW w:w="3510" w:type="dxa"/>
          </w:tcPr>
          <w:p w:rsidR="00CF55D5" w:rsidRPr="002D47B9" w:rsidRDefault="00CF55D5" w:rsidP="002C1221">
            <w:pPr>
              <w:pStyle w:val="a3"/>
              <w:numPr>
                <w:ilvl w:val="0"/>
                <w:numId w:val="11"/>
              </w:numPr>
              <w:tabs>
                <w:tab w:val="left" w:pos="2646"/>
                <w:tab w:val="left" w:pos="7088"/>
              </w:tabs>
              <w:spacing w:after="0" w:line="312" w:lineRule="auto"/>
              <w:ind w:left="426" w:hanging="426"/>
              <w:jc w:val="both"/>
              <w:rPr>
                <w:rFonts w:ascii="Times New Roman" w:hAnsi="Times New Roman" w:cs="Times New Roman"/>
                <w:sz w:val="24"/>
                <w:szCs w:val="28"/>
              </w:rPr>
            </w:pPr>
            <w:r w:rsidRPr="002D47B9">
              <w:rPr>
                <w:rFonts w:ascii="Times New Roman" w:hAnsi="Times New Roman" w:cs="Times New Roman"/>
                <w:sz w:val="24"/>
                <w:szCs w:val="28"/>
              </w:rPr>
              <w:t>В.Л. Паркачева</w:t>
            </w:r>
          </w:p>
        </w:tc>
        <w:tc>
          <w:tcPr>
            <w:tcW w:w="7087" w:type="dxa"/>
          </w:tcPr>
          <w:p w:rsidR="00CF55D5" w:rsidRPr="002D47B9"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4"/>
                <w:szCs w:val="28"/>
              </w:rPr>
            </w:pPr>
            <w:r w:rsidRPr="002D47B9">
              <w:rPr>
                <w:rFonts w:ascii="Times New Roman" w:hAnsi="Times New Roman" w:cs="Times New Roman"/>
                <w:sz w:val="24"/>
                <w:szCs w:val="28"/>
              </w:rPr>
              <w:t>Ведущий аналитик</w:t>
            </w:r>
          </w:p>
        </w:tc>
      </w:tr>
    </w:tbl>
    <w:p w:rsidR="001A365D" w:rsidRPr="002D47B9" w:rsidRDefault="001A365D" w:rsidP="001A365D">
      <w:pPr>
        <w:tabs>
          <w:tab w:val="left" w:pos="7088"/>
        </w:tabs>
        <w:spacing w:after="0" w:line="312" w:lineRule="auto"/>
        <w:rPr>
          <w:rFonts w:ascii="Times New Roman" w:hAnsi="Times New Roman" w:cs="Times New Roman"/>
          <w:sz w:val="24"/>
          <w:szCs w:val="28"/>
          <w:highlight w:val="yellow"/>
          <w:lang w:val="en-US"/>
        </w:rPr>
      </w:pPr>
    </w:p>
    <w:p w:rsidR="00421E55" w:rsidRPr="002D47B9" w:rsidRDefault="00421E55" w:rsidP="00421E55">
      <w:pPr>
        <w:tabs>
          <w:tab w:val="left" w:pos="7088"/>
        </w:tabs>
        <w:spacing w:after="0" w:line="312" w:lineRule="auto"/>
        <w:jc w:val="both"/>
        <w:rPr>
          <w:rFonts w:ascii="Times New Roman" w:hAnsi="Times New Roman" w:cs="Times New Roman"/>
          <w:sz w:val="24"/>
          <w:szCs w:val="28"/>
        </w:rPr>
      </w:pPr>
      <w:r w:rsidRPr="002D47B9">
        <w:rPr>
          <w:rFonts w:ascii="Times New Roman" w:hAnsi="Times New Roman" w:cs="Times New Roman"/>
          <w:sz w:val="24"/>
          <w:szCs w:val="28"/>
        </w:rPr>
        <w:t xml:space="preserve">Консультант – Международный банк реконструкции и развития (руководитель экспертной группы – координатор проектов по высшему образованию Франсиско </w:t>
      </w:r>
      <w:proofErr w:type="spellStart"/>
      <w:r w:rsidRPr="002D47B9">
        <w:rPr>
          <w:rFonts w:ascii="Times New Roman" w:hAnsi="Times New Roman" w:cs="Times New Roman"/>
          <w:sz w:val="24"/>
          <w:szCs w:val="28"/>
        </w:rPr>
        <w:t>Мармолехо</w:t>
      </w:r>
      <w:proofErr w:type="spellEnd"/>
      <w:r w:rsidRPr="002D47B9">
        <w:rPr>
          <w:rFonts w:ascii="Times New Roman" w:hAnsi="Times New Roman" w:cs="Times New Roman"/>
          <w:sz w:val="24"/>
          <w:szCs w:val="28"/>
        </w:rPr>
        <w:t>)</w:t>
      </w:r>
      <w:r w:rsidR="00D75F07" w:rsidRPr="002D47B9">
        <w:rPr>
          <w:rFonts w:ascii="Times New Roman" w:hAnsi="Times New Roman" w:cs="Times New Roman"/>
          <w:sz w:val="24"/>
          <w:szCs w:val="28"/>
        </w:rPr>
        <w:t>.</w:t>
      </w:r>
    </w:p>
    <w:p w:rsidR="00A15A40" w:rsidRDefault="00A15A40" w:rsidP="00CF55D5">
      <w:pPr>
        <w:pStyle w:val="a3"/>
        <w:tabs>
          <w:tab w:val="left" w:pos="7088"/>
        </w:tabs>
        <w:spacing w:after="0" w:line="312" w:lineRule="auto"/>
        <w:ind w:left="0"/>
        <w:jc w:val="both"/>
        <w:rPr>
          <w:rFonts w:ascii="Times New Roman" w:hAnsi="Times New Roman" w:cs="Times New Roman"/>
          <w:sz w:val="24"/>
          <w:szCs w:val="28"/>
          <w:highlight w:val="yellow"/>
        </w:rPr>
      </w:pPr>
    </w:p>
    <w:p w:rsidR="00366B07" w:rsidRPr="002D47B9" w:rsidRDefault="00366B07" w:rsidP="00CF55D5">
      <w:pPr>
        <w:pStyle w:val="a3"/>
        <w:tabs>
          <w:tab w:val="left" w:pos="7088"/>
        </w:tabs>
        <w:spacing w:after="0" w:line="312" w:lineRule="auto"/>
        <w:ind w:left="0"/>
        <w:jc w:val="both"/>
        <w:rPr>
          <w:rFonts w:ascii="Times New Roman" w:hAnsi="Times New Roman" w:cs="Times New Roman"/>
          <w:sz w:val="24"/>
          <w:szCs w:val="28"/>
          <w:highlight w:val="yellow"/>
        </w:rPr>
      </w:pPr>
    </w:p>
    <w:p w:rsidR="00005DBF" w:rsidRDefault="00005DBF">
      <w:pPr>
        <w:rPr>
          <w:rFonts w:ascii="Times New Roman" w:eastAsiaTheme="minorHAnsi" w:hAnsi="Times New Roman" w:cs="Times New Roman"/>
          <w:sz w:val="20"/>
        </w:rPr>
      </w:pPr>
      <w:r>
        <w:rPr>
          <w:rFonts w:ascii="Times New Roman" w:eastAsiaTheme="minorHAnsi" w:hAnsi="Times New Roman" w:cs="Times New Roman"/>
          <w:b/>
          <w:bCs/>
          <w:sz w:val="20"/>
        </w:rPr>
        <w:br w:type="page"/>
      </w:r>
    </w:p>
    <w:sdt>
      <w:sdtPr>
        <w:rPr>
          <w:rFonts w:ascii="Times New Roman" w:eastAsiaTheme="minorHAnsi" w:hAnsi="Times New Roman" w:cs="Times New Roman"/>
          <w:b w:val="0"/>
          <w:bCs w:val="0"/>
          <w:color w:val="auto"/>
          <w:sz w:val="20"/>
          <w:szCs w:val="22"/>
        </w:rPr>
        <w:id w:val="13827581"/>
      </w:sdtPr>
      <w:sdtEndPr>
        <w:rPr>
          <w:rFonts w:asciiTheme="minorHAnsi" w:eastAsiaTheme="minorEastAsia" w:hAnsiTheme="minorHAnsi" w:cstheme="minorBidi"/>
          <w:sz w:val="22"/>
        </w:rPr>
      </w:sdtEndPr>
      <w:sdtContent>
        <w:p w:rsidR="00603275" w:rsidRPr="00C811B4" w:rsidRDefault="00603275" w:rsidP="00603275">
          <w:pPr>
            <w:pStyle w:val="af3"/>
            <w:rPr>
              <w:rFonts w:ascii="Times New Roman" w:hAnsi="Times New Roman" w:cs="Times New Roman"/>
              <w:color w:val="auto"/>
              <w:sz w:val="24"/>
              <w:szCs w:val="24"/>
            </w:rPr>
          </w:pPr>
          <w:r w:rsidRPr="002771A5">
            <w:rPr>
              <w:rFonts w:ascii="Times New Roman" w:hAnsi="Times New Roman" w:cs="Times New Roman"/>
              <w:color w:val="auto"/>
              <w:sz w:val="24"/>
              <w:szCs w:val="24"/>
            </w:rPr>
            <w:t>Содержание</w:t>
          </w:r>
        </w:p>
        <w:p w:rsidR="005D4E6D" w:rsidRDefault="006F3C81" w:rsidP="005D4E6D">
          <w:pPr>
            <w:pStyle w:val="15"/>
            <w:rPr>
              <w:noProof/>
            </w:rPr>
          </w:pPr>
          <w:r w:rsidRPr="00F142B2">
            <w:rPr>
              <w:rFonts w:cs="Times New Roman"/>
              <w:sz w:val="24"/>
              <w:szCs w:val="24"/>
            </w:rPr>
            <w:fldChar w:fldCharType="begin"/>
          </w:r>
          <w:r w:rsidR="00603275" w:rsidRPr="00F142B2">
            <w:rPr>
              <w:rFonts w:cs="Times New Roman"/>
              <w:sz w:val="24"/>
              <w:szCs w:val="24"/>
            </w:rPr>
            <w:instrText xml:space="preserve"> TOC \o "1-3" \h \z \u </w:instrText>
          </w:r>
          <w:r w:rsidRPr="00F142B2">
            <w:rPr>
              <w:rFonts w:cs="Times New Roman"/>
              <w:sz w:val="24"/>
              <w:szCs w:val="24"/>
            </w:rPr>
            <w:fldChar w:fldCharType="separate"/>
          </w:r>
          <w:hyperlink w:anchor="_Toc428283340" w:history="1">
            <w:r w:rsidR="005D4E6D" w:rsidRPr="00B86AFA">
              <w:rPr>
                <w:rStyle w:val="ad"/>
                <w:rFonts w:ascii="Times New Roman" w:hAnsi="Times New Roman"/>
                <w:noProof/>
              </w:rPr>
              <w:t>1.</w:t>
            </w:r>
            <w:r w:rsidR="005D4E6D">
              <w:rPr>
                <w:noProof/>
              </w:rPr>
              <w:tab/>
            </w:r>
            <w:r w:rsidR="005D4E6D" w:rsidRPr="00B86AFA">
              <w:rPr>
                <w:rStyle w:val="ad"/>
                <w:rFonts w:ascii="Times New Roman" w:hAnsi="Times New Roman"/>
                <w:noProof/>
              </w:rPr>
              <w:t>Показатели результативности вуза и способы их достижения</w:t>
            </w:r>
            <w:r w:rsidR="005D4E6D">
              <w:rPr>
                <w:noProof/>
                <w:webHidden/>
              </w:rPr>
              <w:tab/>
            </w:r>
            <w:r w:rsidR="005D4E6D">
              <w:rPr>
                <w:noProof/>
                <w:webHidden/>
              </w:rPr>
              <w:fldChar w:fldCharType="begin"/>
            </w:r>
            <w:r w:rsidR="005D4E6D">
              <w:rPr>
                <w:noProof/>
                <w:webHidden/>
              </w:rPr>
              <w:instrText xml:space="preserve"> PAGEREF _Toc428283340 \h </w:instrText>
            </w:r>
            <w:r w:rsidR="005D4E6D">
              <w:rPr>
                <w:noProof/>
                <w:webHidden/>
              </w:rPr>
            </w:r>
            <w:r w:rsidR="005D4E6D">
              <w:rPr>
                <w:noProof/>
                <w:webHidden/>
              </w:rPr>
              <w:fldChar w:fldCharType="separate"/>
            </w:r>
            <w:r w:rsidR="00CE2261">
              <w:rPr>
                <w:noProof/>
                <w:webHidden/>
              </w:rPr>
              <w:t>5</w:t>
            </w:r>
            <w:r w:rsidR="005D4E6D">
              <w:rPr>
                <w:noProof/>
                <w:webHidden/>
              </w:rPr>
              <w:fldChar w:fldCharType="end"/>
            </w:r>
          </w:hyperlink>
        </w:p>
        <w:p w:rsidR="005D4E6D" w:rsidRDefault="00AC3C86" w:rsidP="005D4E6D">
          <w:pPr>
            <w:pStyle w:val="21"/>
            <w:rPr>
              <w:noProof/>
            </w:rPr>
          </w:pPr>
          <w:hyperlink w:anchor="_Toc428283341" w:history="1">
            <w:r w:rsidR="005D4E6D" w:rsidRPr="00B86AFA">
              <w:rPr>
                <w:rStyle w:val="ad"/>
                <w:rFonts w:ascii="Times New Roman" w:hAnsi="Times New Roman" w:cs="Times New Roman"/>
                <w:noProof/>
              </w:rPr>
              <w:t>1.1.</w:t>
            </w:r>
            <w:r w:rsidR="005D4E6D">
              <w:rPr>
                <w:noProof/>
              </w:rPr>
              <w:tab/>
            </w:r>
            <w:r w:rsidR="005D4E6D" w:rsidRPr="00B86AFA">
              <w:rPr>
                <w:rStyle w:val="ad"/>
                <w:rFonts w:ascii="Times New Roman" w:hAnsi="Times New Roman" w:cs="Times New Roman"/>
                <w:noProof/>
              </w:rPr>
              <w:t>Цель вуза и Показатели результативности</w:t>
            </w:r>
            <w:r w:rsidR="005D4E6D">
              <w:rPr>
                <w:noProof/>
                <w:webHidden/>
              </w:rPr>
              <w:tab/>
            </w:r>
            <w:r w:rsidR="005D4E6D">
              <w:rPr>
                <w:noProof/>
                <w:webHidden/>
              </w:rPr>
              <w:fldChar w:fldCharType="begin"/>
            </w:r>
            <w:r w:rsidR="005D4E6D">
              <w:rPr>
                <w:noProof/>
                <w:webHidden/>
              </w:rPr>
              <w:instrText xml:space="preserve"> PAGEREF _Toc428283341 \h </w:instrText>
            </w:r>
            <w:r w:rsidR="005D4E6D">
              <w:rPr>
                <w:noProof/>
                <w:webHidden/>
              </w:rPr>
            </w:r>
            <w:r w:rsidR="005D4E6D">
              <w:rPr>
                <w:noProof/>
                <w:webHidden/>
              </w:rPr>
              <w:fldChar w:fldCharType="separate"/>
            </w:r>
            <w:r w:rsidR="00CE2261">
              <w:rPr>
                <w:noProof/>
                <w:webHidden/>
              </w:rPr>
              <w:t>5</w:t>
            </w:r>
            <w:r w:rsidR="005D4E6D">
              <w:rPr>
                <w:noProof/>
                <w:webHidden/>
              </w:rPr>
              <w:fldChar w:fldCharType="end"/>
            </w:r>
          </w:hyperlink>
        </w:p>
        <w:p w:rsidR="005D4E6D" w:rsidRDefault="00AC3C86" w:rsidP="005D4E6D">
          <w:pPr>
            <w:pStyle w:val="21"/>
            <w:rPr>
              <w:noProof/>
            </w:rPr>
          </w:pPr>
          <w:hyperlink w:anchor="_Toc428283342" w:history="1">
            <w:r w:rsidR="005D4E6D" w:rsidRPr="00B86AFA">
              <w:rPr>
                <w:rStyle w:val="ad"/>
                <w:rFonts w:ascii="Times New Roman" w:hAnsi="Times New Roman" w:cs="Times New Roman"/>
                <w:noProof/>
              </w:rPr>
              <w:t>1.2.</w:t>
            </w:r>
            <w:r w:rsidR="005D4E6D">
              <w:rPr>
                <w:noProof/>
              </w:rPr>
              <w:tab/>
            </w:r>
            <w:r w:rsidR="005D4E6D" w:rsidRPr="00B86AFA">
              <w:rPr>
                <w:rStyle w:val="ad"/>
                <w:rFonts w:ascii="Times New Roman" w:hAnsi="Times New Roman" w:cs="Times New Roman"/>
                <w:noProof/>
              </w:rPr>
              <w:t>Целевая модель вуза</w:t>
            </w:r>
            <w:r w:rsidR="005D4E6D">
              <w:rPr>
                <w:noProof/>
                <w:webHidden/>
              </w:rPr>
              <w:tab/>
            </w:r>
            <w:r w:rsidR="005D4E6D">
              <w:rPr>
                <w:noProof/>
                <w:webHidden/>
              </w:rPr>
              <w:fldChar w:fldCharType="begin"/>
            </w:r>
            <w:r w:rsidR="005D4E6D">
              <w:rPr>
                <w:noProof/>
                <w:webHidden/>
              </w:rPr>
              <w:instrText xml:space="preserve"> PAGEREF _Toc428283342 \h </w:instrText>
            </w:r>
            <w:r w:rsidR="005D4E6D">
              <w:rPr>
                <w:noProof/>
                <w:webHidden/>
              </w:rPr>
            </w:r>
            <w:r w:rsidR="005D4E6D">
              <w:rPr>
                <w:noProof/>
                <w:webHidden/>
              </w:rPr>
              <w:fldChar w:fldCharType="separate"/>
            </w:r>
            <w:r w:rsidR="00CE2261">
              <w:rPr>
                <w:noProof/>
                <w:webHidden/>
              </w:rPr>
              <w:t>9</w:t>
            </w:r>
            <w:r w:rsidR="005D4E6D">
              <w:rPr>
                <w:noProof/>
                <w:webHidden/>
              </w:rPr>
              <w:fldChar w:fldCharType="end"/>
            </w:r>
          </w:hyperlink>
        </w:p>
        <w:p w:rsidR="005D4E6D" w:rsidRDefault="00AC3C86" w:rsidP="005D4E6D">
          <w:pPr>
            <w:pStyle w:val="21"/>
            <w:rPr>
              <w:noProof/>
            </w:rPr>
          </w:pPr>
          <w:hyperlink w:anchor="_Toc428283343" w:history="1">
            <w:r w:rsidR="005D4E6D" w:rsidRPr="00B86AFA">
              <w:rPr>
                <w:rStyle w:val="ad"/>
                <w:rFonts w:ascii="Times New Roman" w:hAnsi="Times New Roman" w:cs="Times New Roman"/>
                <w:noProof/>
              </w:rPr>
              <w:t>1.2.1.</w:t>
            </w:r>
            <w:r w:rsidR="005D4E6D">
              <w:rPr>
                <w:noProof/>
              </w:rPr>
              <w:tab/>
            </w:r>
            <w:r w:rsidR="005D4E6D" w:rsidRPr="00B86AFA">
              <w:rPr>
                <w:rStyle w:val="ad"/>
                <w:rFonts w:ascii="Times New Roman" w:hAnsi="Times New Roman" w:cs="Times New Roman"/>
                <w:noProof/>
              </w:rPr>
              <w:t>Миссия вуза</w:t>
            </w:r>
            <w:r w:rsidR="005D4E6D">
              <w:rPr>
                <w:noProof/>
                <w:webHidden/>
              </w:rPr>
              <w:tab/>
            </w:r>
            <w:r w:rsidR="005D4E6D">
              <w:rPr>
                <w:noProof/>
                <w:webHidden/>
              </w:rPr>
              <w:fldChar w:fldCharType="begin"/>
            </w:r>
            <w:r w:rsidR="005D4E6D">
              <w:rPr>
                <w:noProof/>
                <w:webHidden/>
              </w:rPr>
              <w:instrText xml:space="preserve"> PAGEREF _Toc428283343 \h </w:instrText>
            </w:r>
            <w:r w:rsidR="005D4E6D">
              <w:rPr>
                <w:noProof/>
                <w:webHidden/>
              </w:rPr>
            </w:r>
            <w:r w:rsidR="005D4E6D">
              <w:rPr>
                <w:noProof/>
                <w:webHidden/>
              </w:rPr>
              <w:fldChar w:fldCharType="separate"/>
            </w:r>
            <w:r w:rsidR="00CE2261">
              <w:rPr>
                <w:noProof/>
                <w:webHidden/>
              </w:rPr>
              <w:t>9</w:t>
            </w:r>
            <w:r w:rsidR="005D4E6D">
              <w:rPr>
                <w:noProof/>
                <w:webHidden/>
              </w:rPr>
              <w:fldChar w:fldCharType="end"/>
            </w:r>
          </w:hyperlink>
        </w:p>
        <w:p w:rsidR="005D4E6D" w:rsidRDefault="00AC3C86" w:rsidP="005D4E6D">
          <w:pPr>
            <w:pStyle w:val="21"/>
            <w:rPr>
              <w:noProof/>
            </w:rPr>
          </w:pPr>
          <w:hyperlink w:anchor="_Toc428283344" w:history="1">
            <w:r w:rsidR="005D4E6D" w:rsidRPr="00B86AFA">
              <w:rPr>
                <w:rStyle w:val="ad"/>
                <w:rFonts w:ascii="Times New Roman" w:hAnsi="Times New Roman" w:cs="Times New Roman"/>
                <w:noProof/>
              </w:rPr>
              <w:t>1.2.2.</w:t>
            </w:r>
            <w:r w:rsidR="005D4E6D">
              <w:rPr>
                <w:noProof/>
              </w:rPr>
              <w:tab/>
            </w:r>
            <w:r w:rsidR="005D4E6D" w:rsidRPr="00B86AFA">
              <w:rPr>
                <w:rStyle w:val="ad"/>
                <w:rFonts w:ascii="Times New Roman" w:hAnsi="Times New Roman" w:cs="Times New Roman"/>
                <w:noProof/>
              </w:rPr>
              <w:t>Референтная группа модельных университетов</w:t>
            </w:r>
            <w:r w:rsidR="005D4E6D">
              <w:rPr>
                <w:noProof/>
                <w:webHidden/>
              </w:rPr>
              <w:tab/>
            </w:r>
            <w:r w:rsidR="005D4E6D">
              <w:rPr>
                <w:noProof/>
                <w:webHidden/>
              </w:rPr>
              <w:fldChar w:fldCharType="begin"/>
            </w:r>
            <w:r w:rsidR="005D4E6D">
              <w:rPr>
                <w:noProof/>
                <w:webHidden/>
              </w:rPr>
              <w:instrText xml:space="preserve"> PAGEREF _Toc428283344 \h </w:instrText>
            </w:r>
            <w:r w:rsidR="005D4E6D">
              <w:rPr>
                <w:noProof/>
                <w:webHidden/>
              </w:rPr>
            </w:r>
            <w:r w:rsidR="005D4E6D">
              <w:rPr>
                <w:noProof/>
                <w:webHidden/>
              </w:rPr>
              <w:fldChar w:fldCharType="separate"/>
            </w:r>
            <w:r w:rsidR="00CE2261">
              <w:rPr>
                <w:noProof/>
                <w:webHidden/>
              </w:rPr>
              <w:t>9</w:t>
            </w:r>
            <w:r w:rsidR="005D4E6D">
              <w:rPr>
                <w:noProof/>
                <w:webHidden/>
              </w:rPr>
              <w:fldChar w:fldCharType="end"/>
            </w:r>
          </w:hyperlink>
        </w:p>
        <w:p w:rsidR="005D4E6D" w:rsidRDefault="00AC3C86" w:rsidP="005D4E6D">
          <w:pPr>
            <w:pStyle w:val="21"/>
            <w:rPr>
              <w:noProof/>
            </w:rPr>
          </w:pPr>
          <w:hyperlink w:anchor="_Toc428283345" w:history="1">
            <w:r w:rsidR="005D4E6D" w:rsidRPr="00B86AFA">
              <w:rPr>
                <w:rStyle w:val="ad"/>
                <w:rFonts w:ascii="Times New Roman" w:hAnsi="Times New Roman" w:cs="Times New Roman"/>
                <w:noProof/>
              </w:rPr>
              <w:t>1.2.3.</w:t>
            </w:r>
            <w:r w:rsidR="005D4E6D">
              <w:rPr>
                <w:noProof/>
              </w:rPr>
              <w:tab/>
            </w:r>
            <w:r w:rsidR="005D4E6D" w:rsidRPr="00B86AFA">
              <w:rPr>
                <w:rStyle w:val="ad"/>
                <w:rFonts w:ascii="Times New Roman" w:hAnsi="Times New Roman" w:cs="Times New Roman"/>
                <w:noProof/>
              </w:rPr>
              <w:t>Маркетинговая стратегия</w:t>
            </w:r>
            <w:r w:rsidR="005D4E6D">
              <w:rPr>
                <w:noProof/>
                <w:webHidden/>
              </w:rPr>
              <w:tab/>
            </w:r>
            <w:r w:rsidR="005D4E6D">
              <w:rPr>
                <w:noProof/>
                <w:webHidden/>
              </w:rPr>
              <w:fldChar w:fldCharType="begin"/>
            </w:r>
            <w:r w:rsidR="005D4E6D">
              <w:rPr>
                <w:noProof/>
                <w:webHidden/>
              </w:rPr>
              <w:instrText xml:space="preserve"> PAGEREF _Toc428283345 \h </w:instrText>
            </w:r>
            <w:r w:rsidR="005D4E6D">
              <w:rPr>
                <w:noProof/>
                <w:webHidden/>
              </w:rPr>
            </w:r>
            <w:r w:rsidR="005D4E6D">
              <w:rPr>
                <w:noProof/>
                <w:webHidden/>
              </w:rPr>
              <w:fldChar w:fldCharType="separate"/>
            </w:r>
            <w:r w:rsidR="00CE2261">
              <w:rPr>
                <w:noProof/>
                <w:webHidden/>
              </w:rPr>
              <w:t>10</w:t>
            </w:r>
            <w:r w:rsidR="005D4E6D">
              <w:rPr>
                <w:noProof/>
                <w:webHidden/>
              </w:rPr>
              <w:fldChar w:fldCharType="end"/>
            </w:r>
          </w:hyperlink>
        </w:p>
        <w:p w:rsidR="005D4E6D" w:rsidRDefault="00AC3C86" w:rsidP="005D4E6D">
          <w:pPr>
            <w:pStyle w:val="21"/>
            <w:rPr>
              <w:noProof/>
            </w:rPr>
          </w:pPr>
          <w:hyperlink w:anchor="_Toc428283346" w:history="1">
            <w:r w:rsidR="005D4E6D" w:rsidRPr="00B86AFA">
              <w:rPr>
                <w:rStyle w:val="ad"/>
                <w:rFonts w:ascii="Times New Roman" w:hAnsi="Times New Roman" w:cs="Times New Roman"/>
                <w:noProof/>
              </w:rPr>
              <w:t>Рынок исследований</w:t>
            </w:r>
            <w:r w:rsidR="005D4E6D">
              <w:rPr>
                <w:noProof/>
                <w:webHidden/>
              </w:rPr>
              <w:tab/>
            </w:r>
            <w:r w:rsidR="005D4E6D">
              <w:rPr>
                <w:noProof/>
                <w:webHidden/>
              </w:rPr>
              <w:fldChar w:fldCharType="begin"/>
            </w:r>
            <w:r w:rsidR="005D4E6D">
              <w:rPr>
                <w:noProof/>
                <w:webHidden/>
              </w:rPr>
              <w:instrText xml:space="preserve"> PAGEREF _Toc428283346 \h </w:instrText>
            </w:r>
            <w:r w:rsidR="005D4E6D">
              <w:rPr>
                <w:noProof/>
                <w:webHidden/>
              </w:rPr>
            </w:r>
            <w:r w:rsidR="005D4E6D">
              <w:rPr>
                <w:noProof/>
                <w:webHidden/>
              </w:rPr>
              <w:fldChar w:fldCharType="separate"/>
            </w:r>
            <w:r w:rsidR="00CE2261">
              <w:rPr>
                <w:noProof/>
                <w:webHidden/>
              </w:rPr>
              <w:t>10</w:t>
            </w:r>
            <w:r w:rsidR="005D4E6D">
              <w:rPr>
                <w:noProof/>
                <w:webHidden/>
              </w:rPr>
              <w:fldChar w:fldCharType="end"/>
            </w:r>
          </w:hyperlink>
        </w:p>
        <w:p w:rsidR="005D4E6D" w:rsidRDefault="00AC3C86" w:rsidP="005D4E6D">
          <w:pPr>
            <w:pStyle w:val="21"/>
            <w:rPr>
              <w:noProof/>
            </w:rPr>
          </w:pPr>
          <w:hyperlink w:anchor="_Toc428283347" w:history="1">
            <w:r w:rsidR="005D4E6D" w:rsidRPr="00B86AFA">
              <w:rPr>
                <w:rStyle w:val="ad"/>
                <w:rFonts w:ascii="Times New Roman" w:hAnsi="Times New Roman" w:cs="Times New Roman"/>
                <w:noProof/>
              </w:rPr>
              <w:t>Рынок абитуриентов</w:t>
            </w:r>
            <w:r w:rsidR="005D4E6D">
              <w:rPr>
                <w:noProof/>
                <w:webHidden/>
              </w:rPr>
              <w:tab/>
            </w:r>
            <w:r w:rsidR="005D4E6D">
              <w:rPr>
                <w:noProof/>
                <w:webHidden/>
              </w:rPr>
              <w:fldChar w:fldCharType="begin"/>
            </w:r>
            <w:r w:rsidR="005D4E6D">
              <w:rPr>
                <w:noProof/>
                <w:webHidden/>
              </w:rPr>
              <w:instrText xml:space="preserve"> PAGEREF _Toc428283347 \h </w:instrText>
            </w:r>
            <w:r w:rsidR="005D4E6D">
              <w:rPr>
                <w:noProof/>
                <w:webHidden/>
              </w:rPr>
            </w:r>
            <w:r w:rsidR="005D4E6D">
              <w:rPr>
                <w:noProof/>
                <w:webHidden/>
              </w:rPr>
              <w:fldChar w:fldCharType="separate"/>
            </w:r>
            <w:r w:rsidR="00CE2261">
              <w:rPr>
                <w:noProof/>
                <w:webHidden/>
              </w:rPr>
              <w:t>19</w:t>
            </w:r>
            <w:r w:rsidR="005D4E6D">
              <w:rPr>
                <w:noProof/>
                <w:webHidden/>
              </w:rPr>
              <w:fldChar w:fldCharType="end"/>
            </w:r>
          </w:hyperlink>
        </w:p>
        <w:p w:rsidR="005D4E6D" w:rsidRDefault="00AC3C86" w:rsidP="005D4E6D">
          <w:pPr>
            <w:pStyle w:val="21"/>
            <w:rPr>
              <w:noProof/>
            </w:rPr>
          </w:pPr>
          <w:hyperlink w:anchor="_Toc428283348" w:history="1">
            <w:r w:rsidR="005D4E6D" w:rsidRPr="00B86AFA">
              <w:rPr>
                <w:rStyle w:val="ad"/>
                <w:rFonts w:ascii="Times New Roman" w:hAnsi="Times New Roman" w:cs="Times New Roman"/>
                <w:noProof/>
              </w:rPr>
              <w:t>Рынок работодателей</w:t>
            </w:r>
            <w:r w:rsidR="005D4E6D">
              <w:rPr>
                <w:noProof/>
                <w:webHidden/>
              </w:rPr>
              <w:tab/>
            </w:r>
            <w:r w:rsidR="005D4E6D">
              <w:rPr>
                <w:noProof/>
                <w:webHidden/>
              </w:rPr>
              <w:fldChar w:fldCharType="begin"/>
            </w:r>
            <w:r w:rsidR="005D4E6D">
              <w:rPr>
                <w:noProof/>
                <w:webHidden/>
              </w:rPr>
              <w:instrText xml:space="preserve"> PAGEREF _Toc428283348 \h </w:instrText>
            </w:r>
            <w:r w:rsidR="005D4E6D">
              <w:rPr>
                <w:noProof/>
                <w:webHidden/>
              </w:rPr>
            </w:r>
            <w:r w:rsidR="005D4E6D">
              <w:rPr>
                <w:noProof/>
                <w:webHidden/>
              </w:rPr>
              <w:fldChar w:fldCharType="separate"/>
            </w:r>
            <w:r w:rsidR="00CE2261">
              <w:rPr>
                <w:noProof/>
                <w:webHidden/>
              </w:rPr>
              <w:t>23</w:t>
            </w:r>
            <w:r w:rsidR="005D4E6D">
              <w:rPr>
                <w:noProof/>
                <w:webHidden/>
              </w:rPr>
              <w:fldChar w:fldCharType="end"/>
            </w:r>
          </w:hyperlink>
        </w:p>
        <w:p w:rsidR="005D4E6D" w:rsidRDefault="00AC3C86" w:rsidP="005D4E6D">
          <w:pPr>
            <w:pStyle w:val="21"/>
            <w:rPr>
              <w:noProof/>
            </w:rPr>
          </w:pPr>
          <w:hyperlink w:anchor="_Toc428283349" w:history="1">
            <w:r w:rsidR="005D4E6D" w:rsidRPr="00B86AFA">
              <w:rPr>
                <w:rStyle w:val="ad"/>
                <w:rFonts w:ascii="Times New Roman" w:hAnsi="Times New Roman" w:cs="Times New Roman"/>
                <w:noProof/>
              </w:rPr>
              <w:t>1.2.4.</w:t>
            </w:r>
            <w:r w:rsidR="005D4E6D">
              <w:rPr>
                <w:noProof/>
              </w:rPr>
              <w:tab/>
            </w:r>
            <w:r w:rsidR="005D4E6D" w:rsidRPr="00B86AFA">
              <w:rPr>
                <w:rStyle w:val="ad"/>
                <w:rFonts w:ascii="Times New Roman" w:hAnsi="Times New Roman" w:cs="Times New Roman"/>
                <w:noProof/>
              </w:rPr>
              <w:t>Информационная инфраструктура вуза</w:t>
            </w:r>
            <w:r w:rsidR="005D4E6D">
              <w:rPr>
                <w:noProof/>
                <w:webHidden/>
              </w:rPr>
              <w:tab/>
            </w:r>
            <w:r w:rsidR="005D4E6D">
              <w:rPr>
                <w:noProof/>
                <w:webHidden/>
              </w:rPr>
              <w:fldChar w:fldCharType="begin"/>
            </w:r>
            <w:r w:rsidR="005D4E6D">
              <w:rPr>
                <w:noProof/>
                <w:webHidden/>
              </w:rPr>
              <w:instrText xml:space="preserve"> PAGEREF _Toc428283349 \h </w:instrText>
            </w:r>
            <w:r w:rsidR="005D4E6D">
              <w:rPr>
                <w:noProof/>
                <w:webHidden/>
              </w:rPr>
            </w:r>
            <w:r w:rsidR="005D4E6D">
              <w:rPr>
                <w:noProof/>
                <w:webHidden/>
              </w:rPr>
              <w:fldChar w:fldCharType="separate"/>
            </w:r>
            <w:r w:rsidR="00CE2261">
              <w:rPr>
                <w:noProof/>
                <w:webHidden/>
              </w:rPr>
              <w:t>23</w:t>
            </w:r>
            <w:r w:rsidR="005D4E6D">
              <w:rPr>
                <w:noProof/>
                <w:webHidden/>
              </w:rPr>
              <w:fldChar w:fldCharType="end"/>
            </w:r>
          </w:hyperlink>
        </w:p>
        <w:p w:rsidR="005D4E6D" w:rsidRDefault="00AC3C86" w:rsidP="005D4E6D">
          <w:pPr>
            <w:pStyle w:val="21"/>
            <w:rPr>
              <w:noProof/>
            </w:rPr>
          </w:pPr>
          <w:hyperlink w:anchor="_Toc428283350" w:history="1">
            <w:r w:rsidR="005D4E6D" w:rsidRPr="00B86AFA">
              <w:rPr>
                <w:rStyle w:val="ad"/>
                <w:rFonts w:ascii="Times New Roman" w:hAnsi="Times New Roman" w:cs="Times New Roman"/>
                <w:noProof/>
              </w:rPr>
              <w:t>1.2.5.</w:t>
            </w:r>
            <w:r w:rsidR="005D4E6D">
              <w:rPr>
                <w:noProof/>
              </w:rPr>
              <w:tab/>
            </w:r>
            <w:r w:rsidR="005D4E6D" w:rsidRPr="00B86AFA">
              <w:rPr>
                <w:rStyle w:val="ad"/>
                <w:rFonts w:ascii="Times New Roman" w:hAnsi="Times New Roman" w:cs="Times New Roman"/>
                <w:noProof/>
              </w:rPr>
              <w:t>Кадровый потенциал вуза, включая высшее управленческое звено, ППС и НПР</w:t>
            </w:r>
            <w:r w:rsidR="005D4E6D">
              <w:rPr>
                <w:noProof/>
                <w:webHidden/>
              </w:rPr>
              <w:tab/>
            </w:r>
            <w:r w:rsidR="005D4E6D">
              <w:rPr>
                <w:noProof/>
                <w:webHidden/>
              </w:rPr>
              <w:fldChar w:fldCharType="begin"/>
            </w:r>
            <w:r w:rsidR="005D4E6D">
              <w:rPr>
                <w:noProof/>
                <w:webHidden/>
              </w:rPr>
              <w:instrText xml:space="preserve"> PAGEREF _Toc428283350 \h </w:instrText>
            </w:r>
            <w:r w:rsidR="005D4E6D">
              <w:rPr>
                <w:noProof/>
                <w:webHidden/>
              </w:rPr>
            </w:r>
            <w:r w:rsidR="005D4E6D">
              <w:rPr>
                <w:noProof/>
                <w:webHidden/>
              </w:rPr>
              <w:fldChar w:fldCharType="separate"/>
            </w:r>
            <w:r w:rsidR="00CE2261">
              <w:rPr>
                <w:noProof/>
                <w:webHidden/>
              </w:rPr>
              <w:t>24</w:t>
            </w:r>
            <w:r w:rsidR="005D4E6D">
              <w:rPr>
                <w:noProof/>
                <w:webHidden/>
              </w:rPr>
              <w:fldChar w:fldCharType="end"/>
            </w:r>
          </w:hyperlink>
        </w:p>
        <w:p w:rsidR="005D4E6D" w:rsidRDefault="00AC3C86" w:rsidP="005D4E6D">
          <w:pPr>
            <w:pStyle w:val="21"/>
            <w:rPr>
              <w:noProof/>
            </w:rPr>
          </w:pPr>
          <w:hyperlink w:anchor="_Toc428283351" w:history="1">
            <w:r w:rsidR="005D4E6D" w:rsidRPr="00B86AFA">
              <w:rPr>
                <w:rStyle w:val="ad"/>
                <w:rFonts w:ascii="Times New Roman" w:hAnsi="Times New Roman" w:cs="Times New Roman"/>
                <w:noProof/>
              </w:rPr>
              <w:t>1.2.6.</w:t>
            </w:r>
            <w:r w:rsidR="005D4E6D">
              <w:rPr>
                <w:noProof/>
              </w:rPr>
              <w:tab/>
            </w:r>
            <w:r w:rsidR="005D4E6D" w:rsidRPr="00B86AFA">
              <w:rPr>
                <w:rStyle w:val="ad"/>
                <w:rFonts w:ascii="Times New Roman" w:hAnsi="Times New Roman" w:cs="Times New Roman"/>
                <w:noProof/>
              </w:rPr>
              <w:t>Перспективные характеристики материально-технической базы вуза</w:t>
            </w:r>
            <w:r w:rsidR="005D4E6D">
              <w:rPr>
                <w:noProof/>
                <w:webHidden/>
              </w:rPr>
              <w:tab/>
            </w:r>
            <w:r w:rsidR="005D4E6D">
              <w:rPr>
                <w:noProof/>
                <w:webHidden/>
              </w:rPr>
              <w:fldChar w:fldCharType="begin"/>
            </w:r>
            <w:r w:rsidR="005D4E6D">
              <w:rPr>
                <w:noProof/>
                <w:webHidden/>
              </w:rPr>
              <w:instrText xml:space="preserve"> PAGEREF _Toc428283351 \h </w:instrText>
            </w:r>
            <w:r w:rsidR="005D4E6D">
              <w:rPr>
                <w:noProof/>
                <w:webHidden/>
              </w:rPr>
            </w:r>
            <w:r w:rsidR="005D4E6D">
              <w:rPr>
                <w:noProof/>
                <w:webHidden/>
              </w:rPr>
              <w:fldChar w:fldCharType="separate"/>
            </w:r>
            <w:r w:rsidR="00CE2261">
              <w:rPr>
                <w:noProof/>
                <w:webHidden/>
              </w:rPr>
              <w:t>27</w:t>
            </w:r>
            <w:r w:rsidR="005D4E6D">
              <w:rPr>
                <w:noProof/>
                <w:webHidden/>
              </w:rPr>
              <w:fldChar w:fldCharType="end"/>
            </w:r>
          </w:hyperlink>
        </w:p>
        <w:p w:rsidR="005D4E6D" w:rsidRDefault="00AC3C86" w:rsidP="005D4E6D">
          <w:pPr>
            <w:pStyle w:val="21"/>
            <w:rPr>
              <w:noProof/>
            </w:rPr>
          </w:pPr>
          <w:hyperlink w:anchor="_Toc428283352" w:history="1">
            <w:r w:rsidR="005D4E6D" w:rsidRPr="00B86AFA">
              <w:rPr>
                <w:rStyle w:val="ad"/>
                <w:rFonts w:ascii="Times New Roman" w:hAnsi="Times New Roman" w:cs="Times New Roman"/>
                <w:noProof/>
              </w:rPr>
              <w:t>1.2.7.</w:t>
            </w:r>
            <w:r w:rsidR="005D4E6D">
              <w:rPr>
                <w:noProof/>
              </w:rPr>
              <w:tab/>
            </w:r>
            <w:r w:rsidR="005D4E6D" w:rsidRPr="00B86AFA">
              <w:rPr>
                <w:rStyle w:val="ad"/>
                <w:rFonts w:ascii="Times New Roman" w:hAnsi="Times New Roman" w:cs="Times New Roman"/>
                <w:noProof/>
              </w:rPr>
              <w:t>Экономическая и финансовая модель</w:t>
            </w:r>
            <w:r w:rsidR="005D4E6D">
              <w:rPr>
                <w:noProof/>
                <w:webHidden/>
              </w:rPr>
              <w:tab/>
            </w:r>
            <w:r w:rsidR="005D4E6D">
              <w:rPr>
                <w:noProof/>
                <w:webHidden/>
              </w:rPr>
              <w:fldChar w:fldCharType="begin"/>
            </w:r>
            <w:r w:rsidR="005D4E6D">
              <w:rPr>
                <w:noProof/>
                <w:webHidden/>
              </w:rPr>
              <w:instrText xml:space="preserve"> PAGEREF _Toc428283352 \h </w:instrText>
            </w:r>
            <w:r w:rsidR="005D4E6D">
              <w:rPr>
                <w:noProof/>
                <w:webHidden/>
              </w:rPr>
            </w:r>
            <w:r w:rsidR="005D4E6D">
              <w:rPr>
                <w:noProof/>
                <w:webHidden/>
              </w:rPr>
              <w:fldChar w:fldCharType="separate"/>
            </w:r>
            <w:r w:rsidR="00CE2261">
              <w:rPr>
                <w:noProof/>
                <w:webHidden/>
              </w:rPr>
              <w:t>28</w:t>
            </w:r>
            <w:r w:rsidR="005D4E6D">
              <w:rPr>
                <w:noProof/>
                <w:webHidden/>
              </w:rPr>
              <w:fldChar w:fldCharType="end"/>
            </w:r>
          </w:hyperlink>
        </w:p>
        <w:p w:rsidR="005D4E6D" w:rsidRDefault="00AC3C86" w:rsidP="005D4E6D">
          <w:pPr>
            <w:pStyle w:val="21"/>
            <w:rPr>
              <w:noProof/>
            </w:rPr>
          </w:pPr>
          <w:hyperlink w:anchor="_Toc428283353" w:history="1">
            <w:r w:rsidR="005D4E6D" w:rsidRPr="00B86AFA">
              <w:rPr>
                <w:rStyle w:val="ad"/>
                <w:rFonts w:ascii="Times New Roman" w:hAnsi="Times New Roman" w:cs="Times New Roman"/>
                <w:noProof/>
              </w:rPr>
              <w:t>1.2.8.</w:t>
            </w:r>
            <w:r w:rsidR="005D4E6D">
              <w:rPr>
                <w:noProof/>
              </w:rPr>
              <w:tab/>
            </w:r>
            <w:r w:rsidR="005D4E6D" w:rsidRPr="00B86AFA">
              <w:rPr>
                <w:rStyle w:val="ad"/>
                <w:rFonts w:ascii="Times New Roman" w:hAnsi="Times New Roman" w:cs="Times New Roman"/>
                <w:noProof/>
              </w:rPr>
              <w:t>Дополнительные характеристики целевой модели</w:t>
            </w:r>
            <w:r w:rsidR="005D4E6D">
              <w:rPr>
                <w:noProof/>
                <w:webHidden/>
              </w:rPr>
              <w:tab/>
            </w:r>
            <w:r w:rsidR="005D4E6D">
              <w:rPr>
                <w:noProof/>
                <w:webHidden/>
              </w:rPr>
              <w:fldChar w:fldCharType="begin"/>
            </w:r>
            <w:r w:rsidR="005D4E6D">
              <w:rPr>
                <w:noProof/>
                <w:webHidden/>
              </w:rPr>
              <w:instrText xml:space="preserve"> PAGEREF _Toc428283353 \h </w:instrText>
            </w:r>
            <w:r w:rsidR="005D4E6D">
              <w:rPr>
                <w:noProof/>
                <w:webHidden/>
              </w:rPr>
            </w:r>
            <w:r w:rsidR="005D4E6D">
              <w:rPr>
                <w:noProof/>
                <w:webHidden/>
              </w:rPr>
              <w:fldChar w:fldCharType="separate"/>
            </w:r>
            <w:r w:rsidR="00CE2261">
              <w:rPr>
                <w:noProof/>
                <w:webHidden/>
              </w:rPr>
              <w:t>30</w:t>
            </w:r>
            <w:r w:rsidR="005D4E6D">
              <w:rPr>
                <w:noProof/>
                <w:webHidden/>
              </w:rPr>
              <w:fldChar w:fldCharType="end"/>
            </w:r>
          </w:hyperlink>
        </w:p>
        <w:p w:rsidR="005D4E6D" w:rsidRDefault="00AC3C86" w:rsidP="005D4E6D">
          <w:pPr>
            <w:pStyle w:val="21"/>
            <w:rPr>
              <w:noProof/>
            </w:rPr>
          </w:pPr>
          <w:hyperlink w:anchor="_Toc428283354" w:history="1">
            <w:r w:rsidR="005D4E6D" w:rsidRPr="00B86AFA">
              <w:rPr>
                <w:rStyle w:val="ad"/>
                <w:rFonts w:ascii="Times New Roman" w:hAnsi="Times New Roman" w:cs="Times New Roman"/>
                <w:noProof/>
              </w:rPr>
              <w:t>Международное позиционирование университета</w:t>
            </w:r>
            <w:r w:rsidR="005D4E6D">
              <w:rPr>
                <w:noProof/>
                <w:webHidden/>
              </w:rPr>
              <w:tab/>
            </w:r>
            <w:r w:rsidR="005D4E6D">
              <w:rPr>
                <w:noProof/>
                <w:webHidden/>
              </w:rPr>
              <w:fldChar w:fldCharType="begin"/>
            </w:r>
            <w:r w:rsidR="005D4E6D">
              <w:rPr>
                <w:noProof/>
                <w:webHidden/>
              </w:rPr>
              <w:instrText xml:space="preserve"> PAGEREF _Toc428283354 \h </w:instrText>
            </w:r>
            <w:r w:rsidR="005D4E6D">
              <w:rPr>
                <w:noProof/>
                <w:webHidden/>
              </w:rPr>
            </w:r>
            <w:r w:rsidR="005D4E6D">
              <w:rPr>
                <w:noProof/>
                <w:webHidden/>
              </w:rPr>
              <w:fldChar w:fldCharType="separate"/>
            </w:r>
            <w:r w:rsidR="00CE2261">
              <w:rPr>
                <w:noProof/>
                <w:webHidden/>
              </w:rPr>
              <w:t>30</w:t>
            </w:r>
            <w:r w:rsidR="005D4E6D">
              <w:rPr>
                <w:noProof/>
                <w:webHidden/>
              </w:rPr>
              <w:fldChar w:fldCharType="end"/>
            </w:r>
          </w:hyperlink>
        </w:p>
        <w:p w:rsidR="005D4E6D" w:rsidRDefault="00AC3C86" w:rsidP="005D4E6D">
          <w:pPr>
            <w:pStyle w:val="21"/>
            <w:rPr>
              <w:noProof/>
            </w:rPr>
          </w:pPr>
          <w:hyperlink w:anchor="_Toc428283355" w:history="1">
            <w:r w:rsidR="005D4E6D" w:rsidRPr="00B86AFA">
              <w:rPr>
                <w:rStyle w:val="ad"/>
                <w:rFonts w:ascii="Times New Roman" w:hAnsi="Times New Roman" w:cs="Times New Roman"/>
                <w:noProof/>
              </w:rPr>
              <w:t>Система управления университетом</w:t>
            </w:r>
            <w:r w:rsidR="005D4E6D">
              <w:rPr>
                <w:noProof/>
                <w:webHidden/>
              </w:rPr>
              <w:tab/>
            </w:r>
            <w:r w:rsidR="005D4E6D">
              <w:rPr>
                <w:noProof/>
                <w:webHidden/>
              </w:rPr>
              <w:fldChar w:fldCharType="begin"/>
            </w:r>
            <w:r w:rsidR="005D4E6D">
              <w:rPr>
                <w:noProof/>
                <w:webHidden/>
              </w:rPr>
              <w:instrText xml:space="preserve"> PAGEREF _Toc428283355 \h </w:instrText>
            </w:r>
            <w:r w:rsidR="005D4E6D">
              <w:rPr>
                <w:noProof/>
                <w:webHidden/>
              </w:rPr>
            </w:r>
            <w:r w:rsidR="005D4E6D">
              <w:rPr>
                <w:noProof/>
                <w:webHidden/>
              </w:rPr>
              <w:fldChar w:fldCharType="separate"/>
            </w:r>
            <w:r w:rsidR="00CE2261">
              <w:rPr>
                <w:noProof/>
                <w:webHidden/>
              </w:rPr>
              <w:t>31</w:t>
            </w:r>
            <w:r w:rsidR="005D4E6D">
              <w:rPr>
                <w:noProof/>
                <w:webHidden/>
              </w:rPr>
              <w:fldChar w:fldCharType="end"/>
            </w:r>
          </w:hyperlink>
        </w:p>
        <w:p w:rsidR="005D4E6D" w:rsidRDefault="00AC3C86" w:rsidP="005D4E6D">
          <w:pPr>
            <w:pStyle w:val="21"/>
            <w:rPr>
              <w:noProof/>
            </w:rPr>
          </w:pPr>
          <w:hyperlink w:anchor="_Toc428283356" w:history="1">
            <w:r w:rsidR="005D4E6D" w:rsidRPr="00B86AFA">
              <w:rPr>
                <w:rStyle w:val="ad"/>
                <w:rFonts w:ascii="Times New Roman" w:hAnsi="Times New Roman" w:cs="Times New Roman"/>
                <w:noProof/>
              </w:rPr>
              <w:t>Социальная миссия университета</w:t>
            </w:r>
            <w:r w:rsidR="005D4E6D">
              <w:rPr>
                <w:noProof/>
                <w:webHidden/>
              </w:rPr>
              <w:tab/>
            </w:r>
            <w:r w:rsidR="005D4E6D">
              <w:rPr>
                <w:noProof/>
                <w:webHidden/>
              </w:rPr>
              <w:fldChar w:fldCharType="begin"/>
            </w:r>
            <w:r w:rsidR="005D4E6D">
              <w:rPr>
                <w:noProof/>
                <w:webHidden/>
              </w:rPr>
              <w:instrText xml:space="preserve"> PAGEREF _Toc428283356 \h </w:instrText>
            </w:r>
            <w:r w:rsidR="005D4E6D">
              <w:rPr>
                <w:noProof/>
                <w:webHidden/>
              </w:rPr>
            </w:r>
            <w:r w:rsidR="005D4E6D">
              <w:rPr>
                <w:noProof/>
                <w:webHidden/>
              </w:rPr>
              <w:fldChar w:fldCharType="separate"/>
            </w:r>
            <w:r w:rsidR="00CE2261">
              <w:rPr>
                <w:noProof/>
                <w:webHidden/>
              </w:rPr>
              <w:t>34</w:t>
            </w:r>
            <w:r w:rsidR="005D4E6D">
              <w:rPr>
                <w:noProof/>
                <w:webHidden/>
              </w:rPr>
              <w:fldChar w:fldCharType="end"/>
            </w:r>
          </w:hyperlink>
        </w:p>
        <w:p w:rsidR="005D4E6D" w:rsidRDefault="00AC3C86" w:rsidP="005D4E6D">
          <w:pPr>
            <w:pStyle w:val="21"/>
            <w:rPr>
              <w:noProof/>
            </w:rPr>
          </w:pPr>
          <w:hyperlink w:anchor="_Toc428283357" w:history="1">
            <w:r w:rsidR="005D4E6D" w:rsidRPr="00B86AFA">
              <w:rPr>
                <w:rStyle w:val="ad"/>
                <w:rFonts w:ascii="Times New Roman" w:hAnsi="Times New Roman" w:cs="Times New Roman"/>
                <w:noProof/>
              </w:rPr>
              <w:t>1.3.</w:t>
            </w:r>
            <w:r w:rsidR="005D4E6D">
              <w:rPr>
                <w:noProof/>
              </w:rPr>
              <w:tab/>
            </w:r>
            <w:r w:rsidR="005D4E6D" w:rsidRPr="00B86AFA">
              <w:rPr>
                <w:rStyle w:val="ad"/>
                <w:rFonts w:ascii="Times New Roman" w:hAnsi="Times New Roman" w:cs="Times New Roman"/>
                <w:noProof/>
              </w:rPr>
              <w:t>Стратегические инициативы</w:t>
            </w:r>
            <w:r w:rsidR="005D4E6D">
              <w:rPr>
                <w:noProof/>
                <w:webHidden/>
              </w:rPr>
              <w:tab/>
            </w:r>
            <w:r w:rsidR="005D4E6D">
              <w:rPr>
                <w:noProof/>
                <w:webHidden/>
              </w:rPr>
              <w:fldChar w:fldCharType="begin"/>
            </w:r>
            <w:r w:rsidR="005D4E6D">
              <w:rPr>
                <w:noProof/>
                <w:webHidden/>
              </w:rPr>
              <w:instrText xml:space="preserve"> PAGEREF _Toc428283357 \h </w:instrText>
            </w:r>
            <w:r w:rsidR="005D4E6D">
              <w:rPr>
                <w:noProof/>
                <w:webHidden/>
              </w:rPr>
            </w:r>
            <w:r w:rsidR="005D4E6D">
              <w:rPr>
                <w:noProof/>
                <w:webHidden/>
              </w:rPr>
              <w:fldChar w:fldCharType="separate"/>
            </w:r>
            <w:r w:rsidR="00CE2261">
              <w:rPr>
                <w:noProof/>
                <w:webHidden/>
              </w:rPr>
              <w:t>36</w:t>
            </w:r>
            <w:r w:rsidR="005D4E6D">
              <w:rPr>
                <w:noProof/>
                <w:webHidden/>
              </w:rPr>
              <w:fldChar w:fldCharType="end"/>
            </w:r>
          </w:hyperlink>
        </w:p>
        <w:p w:rsidR="005D4E6D" w:rsidRDefault="00AC3C86" w:rsidP="005D4E6D">
          <w:pPr>
            <w:pStyle w:val="15"/>
            <w:rPr>
              <w:noProof/>
            </w:rPr>
          </w:pPr>
          <w:hyperlink w:anchor="_Toc428283358" w:history="1">
            <w:r w:rsidR="005D4E6D" w:rsidRPr="00B86AFA">
              <w:rPr>
                <w:rStyle w:val="ad"/>
                <w:rFonts w:ascii="Times New Roman" w:hAnsi="Times New Roman"/>
                <w:noProof/>
              </w:rPr>
              <w:t>2.</w:t>
            </w:r>
            <w:r w:rsidR="005D4E6D">
              <w:rPr>
                <w:noProof/>
              </w:rPr>
              <w:tab/>
            </w:r>
            <w:r w:rsidR="005D4E6D" w:rsidRPr="00B86AFA">
              <w:rPr>
                <w:rStyle w:val="ad"/>
                <w:rFonts w:ascii="Times New Roman" w:hAnsi="Times New Roman"/>
                <w:noProof/>
              </w:rPr>
              <w:t>План мероприятий по реализации программы повышения конкурентоспособности («дорожная карта») вуза</w:t>
            </w:r>
            <w:r w:rsidR="005D4E6D">
              <w:rPr>
                <w:noProof/>
                <w:webHidden/>
              </w:rPr>
              <w:tab/>
            </w:r>
            <w:r w:rsidR="005D4E6D">
              <w:rPr>
                <w:noProof/>
                <w:webHidden/>
              </w:rPr>
              <w:fldChar w:fldCharType="begin"/>
            </w:r>
            <w:r w:rsidR="005D4E6D">
              <w:rPr>
                <w:noProof/>
                <w:webHidden/>
              </w:rPr>
              <w:instrText xml:space="preserve"> PAGEREF _Toc428283358 \h </w:instrText>
            </w:r>
            <w:r w:rsidR="005D4E6D">
              <w:rPr>
                <w:noProof/>
                <w:webHidden/>
              </w:rPr>
            </w:r>
            <w:r w:rsidR="005D4E6D">
              <w:rPr>
                <w:noProof/>
                <w:webHidden/>
              </w:rPr>
              <w:fldChar w:fldCharType="separate"/>
            </w:r>
            <w:r w:rsidR="00CE2261">
              <w:rPr>
                <w:noProof/>
                <w:webHidden/>
              </w:rPr>
              <w:t>44</w:t>
            </w:r>
            <w:r w:rsidR="005D4E6D">
              <w:rPr>
                <w:noProof/>
                <w:webHidden/>
              </w:rPr>
              <w:fldChar w:fldCharType="end"/>
            </w:r>
          </w:hyperlink>
        </w:p>
        <w:p w:rsidR="005D4E6D" w:rsidRDefault="00AC3C86" w:rsidP="005D4E6D">
          <w:pPr>
            <w:pStyle w:val="15"/>
            <w:rPr>
              <w:noProof/>
            </w:rPr>
          </w:pPr>
          <w:hyperlink w:anchor="_Toc428283359" w:history="1">
            <w:r w:rsidR="005D4E6D" w:rsidRPr="00B86AFA">
              <w:rPr>
                <w:rStyle w:val="ad"/>
                <w:rFonts w:ascii="Times New Roman" w:hAnsi="Times New Roman"/>
                <w:noProof/>
              </w:rPr>
              <w:t>2.1.</w:t>
            </w:r>
            <w:r w:rsidR="005D4E6D">
              <w:rPr>
                <w:noProof/>
              </w:rPr>
              <w:tab/>
            </w:r>
            <w:r w:rsidR="005D4E6D" w:rsidRPr="00B86AFA">
              <w:rPr>
                <w:rStyle w:val="ad"/>
                <w:rFonts w:ascii="Times New Roman" w:hAnsi="Times New Roman"/>
                <w:noProof/>
              </w:rPr>
              <w:t>Показатели реализации плана мероприятий по развитию ведущих университетов, предусматривающих повышение их конкурентоспособности среди ведущих мировых научно-образовательных центров, утвержденного распоряжением Правительства Российской Федерации от 29 октября 2012 г. № 2006-р</w:t>
            </w:r>
            <w:r w:rsidR="005D4E6D">
              <w:rPr>
                <w:noProof/>
                <w:webHidden/>
              </w:rPr>
              <w:tab/>
            </w:r>
            <w:r w:rsidR="005D4E6D">
              <w:rPr>
                <w:noProof/>
                <w:webHidden/>
              </w:rPr>
              <w:fldChar w:fldCharType="begin"/>
            </w:r>
            <w:r w:rsidR="005D4E6D">
              <w:rPr>
                <w:noProof/>
                <w:webHidden/>
              </w:rPr>
              <w:instrText xml:space="preserve"> PAGEREF _Toc428283359 \h </w:instrText>
            </w:r>
            <w:r w:rsidR="005D4E6D">
              <w:rPr>
                <w:noProof/>
                <w:webHidden/>
              </w:rPr>
            </w:r>
            <w:r w:rsidR="005D4E6D">
              <w:rPr>
                <w:noProof/>
                <w:webHidden/>
              </w:rPr>
              <w:fldChar w:fldCharType="separate"/>
            </w:r>
            <w:r w:rsidR="00CE2261">
              <w:rPr>
                <w:noProof/>
                <w:webHidden/>
              </w:rPr>
              <w:t>44</w:t>
            </w:r>
            <w:r w:rsidR="005D4E6D">
              <w:rPr>
                <w:noProof/>
                <w:webHidden/>
              </w:rPr>
              <w:fldChar w:fldCharType="end"/>
            </w:r>
          </w:hyperlink>
        </w:p>
        <w:p w:rsidR="005D4E6D" w:rsidRDefault="00AC3C86" w:rsidP="005D4E6D">
          <w:pPr>
            <w:pStyle w:val="15"/>
            <w:rPr>
              <w:noProof/>
            </w:rPr>
          </w:pPr>
          <w:hyperlink w:anchor="_Toc428283360" w:history="1">
            <w:r w:rsidR="005D4E6D" w:rsidRPr="00B86AFA">
              <w:rPr>
                <w:rStyle w:val="ad"/>
                <w:rFonts w:ascii="Times New Roman" w:hAnsi="Times New Roman"/>
                <w:noProof/>
              </w:rPr>
              <w:t>2.2.</w:t>
            </w:r>
            <w:r w:rsidR="005D4E6D">
              <w:rPr>
                <w:noProof/>
              </w:rPr>
              <w:tab/>
            </w:r>
            <w:r w:rsidR="005D4E6D" w:rsidRPr="00B86AFA">
              <w:rPr>
                <w:rStyle w:val="ad"/>
                <w:rFonts w:ascii="Times New Roman" w:hAnsi="Times New Roman"/>
                <w:noProof/>
              </w:rPr>
              <w:t>План мероприятий по реализации программы повышения конкурентоспособности («дорожная карта») вуза на 2015–2016 годы</w:t>
            </w:r>
            <w:r w:rsidR="005D4E6D">
              <w:rPr>
                <w:noProof/>
                <w:webHidden/>
              </w:rPr>
              <w:tab/>
            </w:r>
            <w:r w:rsidR="005D4E6D">
              <w:rPr>
                <w:noProof/>
                <w:webHidden/>
              </w:rPr>
              <w:fldChar w:fldCharType="begin"/>
            </w:r>
            <w:r w:rsidR="005D4E6D">
              <w:rPr>
                <w:noProof/>
                <w:webHidden/>
              </w:rPr>
              <w:instrText xml:space="preserve"> PAGEREF _Toc428283360 \h </w:instrText>
            </w:r>
            <w:r w:rsidR="005D4E6D">
              <w:rPr>
                <w:noProof/>
                <w:webHidden/>
              </w:rPr>
            </w:r>
            <w:r w:rsidR="005D4E6D">
              <w:rPr>
                <w:noProof/>
                <w:webHidden/>
              </w:rPr>
              <w:fldChar w:fldCharType="separate"/>
            </w:r>
            <w:r w:rsidR="00CE2261">
              <w:rPr>
                <w:noProof/>
                <w:webHidden/>
              </w:rPr>
              <w:t>46</w:t>
            </w:r>
            <w:r w:rsidR="005D4E6D">
              <w:rPr>
                <w:noProof/>
                <w:webHidden/>
              </w:rPr>
              <w:fldChar w:fldCharType="end"/>
            </w:r>
          </w:hyperlink>
        </w:p>
        <w:p w:rsidR="005D4E6D" w:rsidRDefault="00AC3C86" w:rsidP="005D4E6D">
          <w:pPr>
            <w:pStyle w:val="15"/>
            <w:rPr>
              <w:noProof/>
            </w:rPr>
          </w:pPr>
          <w:hyperlink w:anchor="_Toc428283361" w:history="1">
            <w:r w:rsidR="005D4E6D" w:rsidRPr="00B86AFA">
              <w:rPr>
                <w:rStyle w:val="ad"/>
                <w:rFonts w:ascii="Times New Roman" w:hAnsi="Times New Roman"/>
                <w:noProof/>
              </w:rPr>
              <w:t>3.</w:t>
            </w:r>
            <w:r w:rsidR="005D4E6D">
              <w:rPr>
                <w:noProof/>
              </w:rPr>
              <w:tab/>
            </w:r>
            <w:r w:rsidR="005D4E6D" w:rsidRPr="00B86AFA">
              <w:rPr>
                <w:rStyle w:val="ad"/>
                <w:rFonts w:ascii="Times New Roman" w:hAnsi="Times New Roman"/>
                <w:noProof/>
              </w:rPr>
              <w:t>Приложения</w:t>
            </w:r>
            <w:r w:rsidR="005D4E6D">
              <w:rPr>
                <w:noProof/>
                <w:webHidden/>
              </w:rPr>
              <w:tab/>
            </w:r>
            <w:r w:rsidR="005D4E6D">
              <w:rPr>
                <w:noProof/>
                <w:webHidden/>
              </w:rPr>
              <w:fldChar w:fldCharType="begin"/>
            </w:r>
            <w:r w:rsidR="005D4E6D">
              <w:rPr>
                <w:noProof/>
                <w:webHidden/>
              </w:rPr>
              <w:instrText xml:space="preserve"> PAGEREF _Toc428283361 \h </w:instrText>
            </w:r>
            <w:r w:rsidR="005D4E6D">
              <w:rPr>
                <w:noProof/>
                <w:webHidden/>
              </w:rPr>
            </w:r>
            <w:r w:rsidR="005D4E6D">
              <w:rPr>
                <w:noProof/>
                <w:webHidden/>
              </w:rPr>
              <w:fldChar w:fldCharType="separate"/>
            </w:r>
            <w:r w:rsidR="00CE2261">
              <w:rPr>
                <w:noProof/>
                <w:webHidden/>
              </w:rPr>
              <w:t>63</w:t>
            </w:r>
            <w:r w:rsidR="005D4E6D">
              <w:rPr>
                <w:noProof/>
                <w:webHidden/>
              </w:rPr>
              <w:fldChar w:fldCharType="end"/>
            </w:r>
          </w:hyperlink>
        </w:p>
        <w:p w:rsidR="005D4E6D" w:rsidRDefault="00AC3C86" w:rsidP="005D4E6D">
          <w:pPr>
            <w:pStyle w:val="15"/>
            <w:rPr>
              <w:noProof/>
            </w:rPr>
          </w:pPr>
          <w:hyperlink w:anchor="_Toc428283362" w:history="1">
            <w:r w:rsidR="005D4E6D" w:rsidRPr="00B86AFA">
              <w:rPr>
                <w:rStyle w:val="ad"/>
                <w:rFonts w:ascii="Times New Roman" w:hAnsi="Times New Roman"/>
                <w:noProof/>
              </w:rPr>
              <w:t>3.1.</w:t>
            </w:r>
            <w:r w:rsidR="005D4E6D">
              <w:rPr>
                <w:noProof/>
              </w:rPr>
              <w:tab/>
            </w:r>
            <w:r w:rsidR="005D4E6D" w:rsidRPr="00B86AFA">
              <w:rPr>
                <w:rStyle w:val="ad"/>
                <w:rFonts w:ascii="Times New Roman" w:hAnsi="Times New Roman"/>
                <w:noProof/>
              </w:rPr>
              <w:t>Приложение 1. Финансирование Плана мероприятий по реализации программы повышения конкурентоспособности  («дорожной карты») вуза на 2013-2020 годы (1 и 2 этапы – 2013-2016 годы) (далее – «дорожная карта») за счет средств субсидии на государственную поддержку ведущих университетов Российской Федерации в целях повышения их конкурентоспособности среди ведущих мировых научно-образовательных центров (далее – субсидия) и софинансирования</w:t>
            </w:r>
            <w:r w:rsidR="005D4E6D">
              <w:rPr>
                <w:noProof/>
                <w:webHidden/>
              </w:rPr>
              <w:tab/>
            </w:r>
            <w:r w:rsidR="005D4E6D">
              <w:rPr>
                <w:noProof/>
                <w:webHidden/>
              </w:rPr>
              <w:fldChar w:fldCharType="begin"/>
            </w:r>
            <w:r w:rsidR="005D4E6D">
              <w:rPr>
                <w:noProof/>
                <w:webHidden/>
              </w:rPr>
              <w:instrText xml:space="preserve"> PAGEREF _Toc428283362 \h </w:instrText>
            </w:r>
            <w:r w:rsidR="005D4E6D">
              <w:rPr>
                <w:noProof/>
                <w:webHidden/>
              </w:rPr>
            </w:r>
            <w:r w:rsidR="005D4E6D">
              <w:rPr>
                <w:noProof/>
                <w:webHidden/>
              </w:rPr>
              <w:fldChar w:fldCharType="separate"/>
            </w:r>
            <w:r w:rsidR="00CE2261">
              <w:rPr>
                <w:noProof/>
                <w:webHidden/>
              </w:rPr>
              <w:t>63</w:t>
            </w:r>
            <w:r w:rsidR="005D4E6D">
              <w:rPr>
                <w:noProof/>
                <w:webHidden/>
              </w:rPr>
              <w:fldChar w:fldCharType="end"/>
            </w:r>
          </w:hyperlink>
        </w:p>
        <w:p w:rsidR="005D4E6D" w:rsidRDefault="00AC3C86" w:rsidP="005D4E6D">
          <w:pPr>
            <w:pStyle w:val="15"/>
            <w:rPr>
              <w:noProof/>
            </w:rPr>
          </w:pPr>
          <w:hyperlink w:anchor="_Toc428283363" w:history="1">
            <w:r w:rsidR="005D4E6D" w:rsidRPr="00B86AFA">
              <w:rPr>
                <w:rStyle w:val="ad"/>
                <w:rFonts w:ascii="Times New Roman" w:hAnsi="Times New Roman"/>
                <w:noProof/>
              </w:rPr>
              <w:t>3.2.</w:t>
            </w:r>
            <w:r w:rsidR="005D4E6D">
              <w:rPr>
                <w:noProof/>
              </w:rPr>
              <w:tab/>
            </w:r>
            <w:r w:rsidR="005D4E6D" w:rsidRPr="00B86AFA">
              <w:rPr>
                <w:rStyle w:val="ad"/>
                <w:rFonts w:ascii="Times New Roman" w:hAnsi="Times New Roman"/>
                <w:noProof/>
              </w:rPr>
              <w:t>Приложение 2. Показатели результативности, рассчитанные по индивидуальной методике</w:t>
            </w:r>
            <w:r w:rsidR="005D4E6D">
              <w:rPr>
                <w:noProof/>
                <w:webHidden/>
              </w:rPr>
              <w:tab/>
            </w:r>
            <w:r w:rsidR="005D4E6D">
              <w:rPr>
                <w:noProof/>
                <w:webHidden/>
              </w:rPr>
              <w:fldChar w:fldCharType="begin"/>
            </w:r>
            <w:r w:rsidR="005D4E6D">
              <w:rPr>
                <w:noProof/>
                <w:webHidden/>
              </w:rPr>
              <w:instrText xml:space="preserve"> PAGEREF _Toc428283363 \h </w:instrText>
            </w:r>
            <w:r w:rsidR="005D4E6D">
              <w:rPr>
                <w:noProof/>
                <w:webHidden/>
              </w:rPr>
            </w:r>
            <w:r w:rsidR="005D4E6D">
              <w:rPr>
                <w:noProof/>
                <w:webHidden/>
              </w:rPr>
              <w:fldChar w:fldCharType="separate"/>
            </w:r>
            <w:r w:rsidR="00CE2261">
              <w:rPr>
                <w:noProof/>
                <w:webHidden/>
              </w:rPr>
              <w:t>65</w:t>
            </w:r>
            <w:r w:rsidR="005D4E6D">
              <w:rPr>
                <w:noProof/>
                <w:webHidden/>
              </w:rPr>
              <w:fldChar w:fldCharType="end"/>
            </w:r>
          </w:hyperlink>
        </w:p>
        <w:p w:rsidR="005D4E6D" w:rsidRDefault="00AC3C86" w:rsidP="005D4E6D">
          <w:pPr>
            <w:pStyle w:val="15"/>
            <w:rPr>
              <w:noProof/>
            </w:rPr>
          </w:pPr>
          <w:hyperlink w:anchor="_Toc428283364" w:history="1">
            <w:r w:rsidR="005D4E6D" w:rsidRPr="00B86AFA">
              <w:rPr>
                <w:rStyle w:val="ad"/>
                <w:rFonts w:ascii="Times New Roman" w:hAnsi="Times New Roman"/>
                <w:noProof/>
              </w:rPr>
              <w:t>3.3.</w:t>
            </w:r>
            <w:r w:rsidR="005D4E6D">
              <w:rPr>
                <w:noProof/>
              </w:rPr>
              <w:tab/>
            </w:r>
            <w:r w:rsidR="005D4E6D" w:rsidRPr="00B86AFA">
              <w:rPr>
                <w:rStyle w:val="ad"/>
                <w:rFonts w:ascii="Times New Roman" w:hAnsi="Times New Roman"/>
                <w:noProof/>
              </w:rPr>
              <w:t>Приложение 3. Методика расчета дополнительных показателей результативности</w:t>
            </w:r>
            <w:r w:rsidR="005D4E6D">
              <w:rPr>
                <w:noProof/>
                <w:webHidden/>
              </w:rPr>
              <w:tab/>
            </w:r>
            <w:r w:rsidR="005D4E6D">
              <w:rPr>
                <w:noProof/>
                <w:webHidden/>
              </w:rPr>
              <w:fldChar w:fldCharType="begin"/>
            </w:r>
            <w:r w:rsidR="005D4E6D">
              <w:rPr>
                <w:noProof/>
                <w:webHidden/>
              </w:rPr>
              <w:instrText xml:space="preserve"> PAGEREF _Toc428283364 \h </w:instrText>
            </w:r>
            <w:r w:rsidR="005D4E6D">
              <w:rPr>
                <w:noProof/>
                <w:webHidden/>
              </w:rPr>
            </w:r>
            <w:r w:rsidR="005D4E6D">
              <w:rPr>
                <w:noProof/>
                <w:webHidden/>
              </w:rPr>
              <w:fldChar w:fldCharType="separate"/>
            </w:r>
            <w:r w:rsidR="00CE2261">
              <w:rPr>
                <w:noProof/>
                <w:webHidden/>
              </w:rPr>
              <w:t>69</w:t>
            </w:r>
            <w:r w:rsidR="005D4E6D">
              <w:rPr>
                <w:noProof/>
                <w:webHidden/>
              </w:rPr>
              <w:fldChar w:fldCharType="end"/>
            </w:r>
          </w:hyperlink>
        </w:p>
        <w:p w:rsidR="00603275" w:rsidRPr="002D47B9" w:rsidRDefault="00AC3C86" w:rsidP="005D4E6D">
          <w:pPr>
            <w:pStyle w:val="15"/>
          </w:pPr>
          <w:hyperlink w:anchor="_Toc428283365" w:history="1">
            <w:r w:rsidR="005D4E6D" w:rsidRPr="00B86AFA">
              <w:rPr>
                <w:rStyle w:val="ad"/>
                <w:rFonts w:ascii="Times New Roman" w:hAnsi="Times New Roman"/>
                <w:noProof/>
              </w:rPr>
              <w:t>3.4.</w:t>
            </w:r>
            <w:r w:rsidR="005D4E6D">
              <w:rPr>
                <w:noProof/>
              </w:rPr>
              <w:tab/>
            </w:r>
            <w:r w:rsidR="005D4E6D" w:rsidRPr="00B86AFA">
              <w:rPr>
                <w:rStyle w:val="ad"/>
                <w:rFonts w:ascii="Times New Roman" w:hAnsi="Times New Roman"/>
                <w:noProof/>
              </w:rPr>
              <w:t>Приложение 4. Изменения в целевой модели вуза</w:t>
            </w:r>
            <w:r w:rsidR="005D4E6D">
              <w:rPr>
                <w:noProof/>
                <w:webHidden/>
              </w:rPr>
              <w:tab/>
            </w:r>
            <w:r w:rsidR="005D4E6D">
              <w:rPr>
                <w:noProof/>
                <w:webHidden/>
              </w:rPr>
              <w:fldChar w:fldCharType="begin"/>
            </w:r>
            <w:r w:rsidR="005D4E6D">
              <w:rPr>
                <w:noProof/>
                <w:webHidden/>
              </w:rPr>
              <w:instrText xml:space="preserve"> PAGEREF _Toc428283365 \h </w:instrText>
            </w:r>
            <w:r w:rsidR="005D4E6D">
              <w:rPr>
                <w:noProof/>
                <w:webHidden/>
              </w:rPr>
            </w:r>
            <w:r w:rsidR="005D4E6D">
              <w:rPr>
                <w:noProof/>
                <w:webHidden/>
              </w:rPr>
              <w:fldChar w:fldCharType="separate"/>
            </w:r>
            <w:r w:rsidR="00CE2261">
              <w:rPr>
                <w:noProof/>
                <w:webHidden/>
              </w:rPr>
              <w:t>72</w:t>
            </w:r>
            <w:r w:rsidR="005D4E6D">
              <w:rPr>
                <w:noProof/>
                <w:webHidden/>
              </w:rPr>
              <w:fldChar w:fldCharType="end"/>
            </w:r>
          </w:hyperlink>
          <w:r w:rsidR="006F3C81" w:rsidRPr="00F142B2">
            <w:rPr>
              <w:rFonts w:ascii="Times New Roman" w:hAnsi="Times New Roman" w:cs="Times New Roman"/>
              <w:sz w:val="24"/>
              <w:szCs w:val="24"/>
            </w:rPr>
            <w:fldChar w:fldCharType="end"/>
          </w:r>
        </w:p>
      </w:sdtContent>
    </w:sdt>
    <w:p w:rsidR="006628AA" w:rsidRPr="002D47B9" w:rsidRDefault="006628AA" w:rsidP="00603275">
      <w:pPr>
        <w:pStyle w:val="a3"/>
        <w:rPr>
          <w:rFonts w:ascii="Times New Roman" w:hAnsi="Times New Roman" w:cs="Times New Roman"/>
          <w:b/>
          <w:sz w:val="24"/>
          <w:szCs w:val="28"/>
        </w:rPr>
      </w:pPr>
    </w:p>
    <w:p w:rsidR="006628AA" w:rsidRPr="002D47B9" w:rsidRDefault="006628AA" w:rsidP="00603275">
      <w:pPr>
        <w:pStyle w:val="a3"/>
        <w:rPr>
          <w:rFonts w:ascii="Times New Roman" w:hAnsi="Times New Roman" w:cs="Times New Roman"/>
          <w:b/>
          <w:sz w:val="24"/>
          <w:szCs w:val="28"/>
        </w:rPr>
        <w:sectPr w:rsidR="006628AA" w:rsidRPr="002D47B9" w:rsidSect="00B5731D">
          <w:footerReference w:type="default" r:id="rId10"/>
          <w:headerReference w:type="first" r:id="rId11"/>
          <w:footerReference w:type="first" r:id="rId12"/>
          <w:pgSz w:w="11906" w:h="16838"/>
          <w:pgMar w:top="1134" w:right="850" w:bottom="1134" w:left="1701" w:header="709" w:footer="709" w:gutter="0"/>
          <w:cols w:space="708"/>
          <w:titlePg/>
          <w:docGrid w:linePitch="360"/>
        </w:sectPr>
      </w:pPr>
    </w:p>
    <w:p w:rsidR="00603275" w:rsidRPr="002D47B9" w:rsidRDefault="00980FB8" w:rsidP="00603275">
      <w:pPr>
        <w:pStyle w:val="11"/>
        <w:numPr>
          <w:ilvl w:val="0"/>
          <w:numId w:val="1"/>
        </w:numPr>
        <w:spacing w:line="360" w:lineRule="auto"/>
        <w:ind w:left="0" w:firstLine="709"/>
        <w:rPr>
          <w:rFonts w:ascii="Times New Roman" w:hAnsi="Times New Roman"/>
          <w:color w:val="auto"/>
          <w:sz w:val="24"/>
        </w:rPr>
      </w:pPr>
      <w:bookmarkStart w:id="2" w:name="_Toc428283340"/>
      <w:r w:rsidRPr="002D47B9">
        <w:rPr>
          <w:rFonts w:ascii="Times New Roman" w:hAnsi="Times New Roman"/>
          <w:color w:val="auto"/>
          <w:sz w:val="24"/>
        </w:rPr>
        <w:lastRenderedPageBreak/>
        <w:t>П</w:t>
      </w:r>
      <w:r w:rsidR="00603275" w:rsidRPr="002D47B9">
        <w:rPr>
          <w:rFonts w:ascii="Times New Roman" w:hAnsi="Times New Roman"/>
          <w:color w:val="auto"/>
          <w:sz w:val="24"/>
        </w:rPr>
        <w:t xml:space="preserve">оказатели </w:t>
      </w:r>
      <w:r w:rsidRPr="002D47B9">
        <w:rPr>
          <w:rFonts w:ascii="Times New Roman" w:hAnsi="Times New Roman"/>
          <w:color w:val="auto"/>
          <w:sz w:val="24"/>
        </w:rPr>
        <w:t xml:space="preserve">результативности </w:t>
      </w:r>
      <w:r w:rsidR="00603275" w:rsidRPr="002D47B9">
        <w:rPr>
          <w:rFonts w:ascii="Times New Roman" w:hAnsi="Times New Roman"/>
          <w:color w:val="auto"/>
          <w:sz w:val="24"/>
        </w:rPr>
        <w:t>вуза и способы их достижения</w:t>
      </w:r>
      <w:bookmarkEnd w:id="2"/>
    </w:p>
    <w:p w:rsidR="00603275" w:rsidRPr="002D47B9" w:rsidRDefault="00603275" w:rsidP="00603275">
      <w:pPr>
        <w:pStyle w:val="2"/>
        <w:numPr>
          <w:ilvl w:val="1"/>
          <w:numId w:val="1"/>
        </w:numPr>
        <w:spacing w:before="0" w:after="0" w:line="360" w:lineRule="auto"/>
        <w:ind w:left="0" w:firstLine="709"/>
        <w:rPr>
          <w:rFonts w:ascii="Times New Roman" w:hAnsi="Times New Roman" w:cs="Times New Roman"/>
          <w:i w:val="0"/>
          <w:sz w:val="24"/>
        </w:rPr>
      </w:pPr>
      <w:bookmarkStart w:id="3" w:name="_Toc428283341"/>
      <w:r w:rsidRPr="002D47B9">
        <w:rPr>
          <w:rFonts w:ascii="Times New Roman" w:hAnsi="Times New Roman" w:cs="Times New Roman"/>
          <w:i w:val="0"/>
          <w:sz w:val="24"/>
        </w:rPr>
        <w:t xml:space="preserve">Цель вуза и </w:t>
      </w:r>
      <w:r w:rsidR="00980FB8" w:rsidRPr="002D47B9">
        <w:rPr>
          <w:rFonts w:ascii="Times New Roman" w:hAnsi="Times New Roman" w:cs="Times New Roman"/>
          <w:i w:val="0"/>
          <w:sz w:val="24"/>
        </w:rPr>
        <w:t>Показатели результативности</w:t>
      </w:r>
      <w:bookmarkEnd w:id="3"/>
    </w:p>
    <w:p w:rsidR="00603275" w:rsidRPr="002D47B9" w:rsidRDefault="00603275" w:rsidP="00603275">
      <w:pPr>
        <w:tabs>
          <w:tab w:val="left" w:pos="1080"/>
        </w:tabs>
        <w:spacing w:after="0" w:line="360" w:lineRule="auto"/>
        <w:ind w:firstLine="709"/>
        <w:jc w:val="both"/>
        <w:rPr>
          <w:rFonts w:ascii="Times New Roman" w:hAnsi="Times New Roman" w:cs="Times New Roman"/>
          <w:sz w:val="24"/>
          <w:szCs w:val="28"/>
        </w:rPr>
      </w:pPr>
      <w:r w:rsidRPr="002D47B9">
        <w:rPr>
          <w:rFonts w:ascii="Times New Roman" w:hAnsi="Times New Roman" w:cs="Times New Roman"/>
          <w:i/>
          <w:sz w:val="24"/>
          <w:szCs w:val="28"/>
        </w:rPr>
        <w:t>Стратегической целью Программы развития</w:t>
      </w:r>
      <w:r w:rsidRPr="002D47B9">
        <w:rPr>
          <w:rFonts w:ascii="Times New Roman" w:hAnsi="Times New Roman" w:cs="Times New Roman"/>
          <w:sz w:val="24"/>
          <w:szCs w:val="28"/>
        </w:rPr>
        <w:t xml:space="preserve"> является формирование на базе НИУ ВШЭ научно-образовательного, аналитического, консалтингового и проектного центра в обла</w:t>
      </w:r>
      <w:r w:rsidR="0018408A">
        <w:rPr>
          <w:rFonts w:ascii="Times New Roman" w:hAnsi="Times New Roman" w:cs="Times New Roman"/>
          <w:sz w:val="24"/>
          <w:szCs w:val="28"/>
        </w:rPr>
        <w:t xml:space="preserve">сти </w:t>
      </w:r>
      <w:proofErr w:type="gramStart"/>
      <w:r w:rsidR="0018408A">
        <w:rPr>
          <w:rFonts w:ascii="Times New Roman" w:hAnsi="Times New Roman" w:cs="Times New Roman"/>
          <w:sz w:val="24"/>
          <w:szCs w:val="28"/>
        </w:rPr>
        <w:t>социально-экономических</w:t>
      </w:r>
      <w:proofErr w:type="gramEnd"/>
      <w:r w:rsidR="0018408A">
        <w:rPr>
          <w:rFonts w:ascii="Times New Roman" w:hAnsi="Times New Roman" w:cs="Times New Roman"/>
          <w:sz w:val="24"/>
          <w:szCs w:val="28"/>
        </w:rPr>
        <w:t xml:space="preserve"> </w:t>
      </w:r>
      <w:proofErr w:type="spellStart"/>
      <w:r w:rsidR="0018408A">
        <w:rPr>
          <w:rFonts w:ascii="Times New Roman" w:hAnsi="Times New Roman" w:cs="Times New Roman"/>
          <w:sz w:val="24"/>
          <w:szCs w:val="28"/>
        </w:rPr>
        <w:t>нау</w:t>
      </w:r>
      <w:proofErr w:type="spellEnd"/>
      <w:r w:rsidRPr="002D47B9">
        <w:rPr>
          <w:rStyle w:val="a8"/>
          <w:rFonts w:ascii="Times New Roman" w:hAnsi="Times New Roman"/>
          <w:sz w:val="24"/>
          <w:szCs w:val="28"/>
        </w:rPr>
        <w:footnoteReference w:id="1"/>
      </w:r>
      <w:r w:rsidRPr="002D47B9">
        <w:rPr>
          <w:rFonts w:ascii="Times New Roman" w:hAnsi="Times New Roman" w:cs="Times New Roman"/>
          <w:sz w:val="24"/>
          <w:szCs w:val="28"/>
        </w:rPr>
        <w:t xml:space="preserve">, являющегося не только двигателем модернизации системы высшего образования России, но и вносящего значительный практический вклад в инновационное развитие и глобальную конкурентоспособность России; по всем направлениям своей деятельности НИУ ВШЭ к </w:t>
      </w:r>
      <w:smartTag w:uri="urn:schemas-microsoft-com:office:smarttags" w:element="metricconverter">
        <w:smartTagPr>
          <w:attr w:name="ProductID" w:val="2020 г"/>
        </w:smartTagPr>
        <w:r w:rsidRPr="002D47B9">
          <w:rPr>
            <w:rFonts w:ascii="Times New Roman" w:hAnsi="Times New Roman" w:cs="Times New Roman"/>
            <w:sz w:val="24"/>
            <w:szCs w:val="28"/>
          </w:rPr>
          <w:t>2020 г</w:t>
        </w:r>
      </w:smartTag>
      <w:r w:rsidRPr="002D47B9">
        <w:rPr>
          <w:rFonts w:ascii="Times New Roman" w:hAnsi="Times New Roman" w:cs="Times New Roman"/>
          <w:sz w:val="24"/>
          <w:szCs w:val="28"/>
        </w:rPr>
        <w:t xml:space="preserve">. должен добиться уровня исследований, образования и проектной работы, признаваемого в глобальном масштабе, а также войти в состав ведущих исследовательских университетов мира в следующих областях: </w:t>
      </w:r>
    </w:p>
    <w:p w:rsidR="00603275" w:rsidRPr="002D47B9" w:rsidRDefault="00603275"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социально-экономические науки (экономика, право, менеджмент, социология, политология</w:t>
      </w:r>
      <w:r w:rsidR="0032206E" w:rsidRPr="002D47B9">
        <w:rPr>
          <w:rFonts w:ascii="Times New Roman" w:hAnsi="Times New Roman"/>
          <w:sz w:val="24"/>
          <w:szCs w:val="28"/>
        </w:rPr>
        <w:t>, образование</w:t>
      </w:r>
      <w:r w:rsidRPr="002D47B9">
        <w:rPr>
          <w:rFonts w:ascii="Times New Roman" w:hAnsi="Times New Roman"/>
          <w:sz w:val="24"/>
          <w:szCs w:val="28"/>
        </w:rPr>
        <w:t>);</w:t>
      </w:r>
    </w:p>
    <w:p w:rsidR="00603275" w:rsidRPr="002D47B9" w:rsidRDefault="00603275"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гуманитарные науки и коммуникации;</w:t>
      </w:r>
    </w:p>
    <w:p w:rsidR="00603275" w:rsidRPr="002D47B9" w:rsidRDefault="00CC7292"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математика</w:t>
      </w:r>
      <w:r w:rsidR="00603275" w:rsidRPr="002D47B9">
        <w:rPr>
          <w:rFonts w:ascii="Times New Roman" w:hAnsi="Times New Roman"/>
          <w:sz w:val="24"/>
          <w:szCs w:val="28"/>
        </w:rPr>
        <w:t xml:space="preserve"> </w:t>
      </w:r>
      <w:r w:rsidR="0032206E" w:rsidRPr="002D47B9">
        <w:rPr>
          <w:rFonts w:ascii="Times New Roman" w:hAnsi="Times New Roman"/>
          <w:sz w:val="24"/>
          <w:szCs w:val="28"/>
        </w:rPr>
        <w:t xml:space="preserve">и </w:t>
      </w:r>
      <w:r w:rsidR="00603275" w:rsidRPr="002D47B9">
        <w:rPr>
          <w:rFonts w:ascii="Times New Roman" w:hAnsi="Times New Roman"/>
          <w:sz w:val="24"/>
          <w:szCs w:val="28"/>
        </w:rPr>
        <w:t>компьютерные науки</w:t>
      </w:r>
      <w:r w:rsidR="00D35152" w:rsidRPr="002D47B9">
        <w:rPr>
          <w:rFonts w:ascii="Times New Roman" w:hAnsi="Times New Roman"/>
          <w:sz w:val="24"/>
          <w:szCs w:val="28"/>
        </w:rPr>
        <w:t>.</w:t>
      </w:r>
    </w:p>
    <w:p w:rsidR="00603275" w:rsidRPr="002D47B9" w:rsidRDefault="00603275" w:rsidP="00603275">
      <w:pPr>
        <w:tabs>
          <w:tab w:val="left" w:pos="1080"/>
        </w:tabs>
        <w:spacing w:after="0" w:line="360" w:lineRule="auto"/>
        <w:ind w:firstLine="709"/>
        <w:jc w:val="both"/>
        <w:rPr>
          <w:rFonts w:ascii="Times New Roman" w:hAnsi="Times New Roman" w:cs="Times New Roman"/>
          <w:sz w:val="24"/>
          <w:szCs w:val="28"/>
        </w:rPr>
      </w:pPr>
      <w:r w:rsidRPr="002D47B9">
        <w:rPr>
          <w:rFonts w:ascii="Times New Roman" w:hAnsi="Times New Roman" w:cs="Times New Roman"/>
          <w:sz w:val="24"/>
          <w:szCs w:val="28"/>
        </w:rPr>
        <w:t>На глобальном рынке образовательных услуг, исследований и разработок НИУ ВШЭ станет:</w:t>
      </w:r>
    </w:p>
    <w:p w:rsidR="00603275" w:rsidRPr="002D47B9" w:rsidRDefault="00603275"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центром интеграции России в международные сети социально-экономических, гуманитарных знаний и технологий;</w:t>
      </w:r>
    </w:p>
    <w:p w:rsidR="00603275" w:rsidRPr="002D47B9" w:rsidRDefault="00603275"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 xml:space="preserve">местом обучения наиболее талантливых выпускников школ России и зарубежных стран по программам, конкурентоспособным по отношению к ведущим мировым университетам; </w:t>
      </w:r>
    </w:p>
    <w:p w:rsidR="008D7BE3" w:rsidRPr="002D47B9" w:rsidRDefault="00603275" w:rsidP="002C1221">
      <w:pPr>
        <w:pStyle w:val="14"/>
        <w:numPr>
          <w:ilvl w:val="0"/>
          <w:numId w:val="3"/>
        </w:numPr>
        <w:spacing w:after="0" w:line="360" w:lineRule="auto"/>
        <w:ind w:left="0" w:firstLine="709"/>
        <w:jc w:val="both"/>
        <w:rPr>
          <w:rFonts w:ascii="Times New Roman" w:hAnsi="Times New Roman"/>
          <w:sz w:val="24"/>
          <w:szCs w:val="28"/>
        </w:rPr>
      </w:pPr>
      <w:r w:rsidRPr="002D47B9">
        <w:rPr>
          <w:rFonts w:ascii="Times New Roman" w:hAnsi="Times New Roman"/>
          <w:sz w:val="24"/>
          <w:szCs w:val="28"/>
        </w:rPr>
        <w:t>международным лидером исследований и разработок в области переходных</w:t>
      </w:r>
      <w:r w:rsidR="00CB7AD9" w:rsidRPr="002D47B9">
        <w:rPr>
          <w:rFonts w:ascii="Times New Roman" w:hAnsi="Times New Roman"/>
          <w:sz w:val="24"/>
          <w:szCs w:val="28"/>
        </w:rPr>
        <w:t xml:space="preserve"> </w:t>
      </w:r>
      <w:r w:rsidRPr="002D47B9">
        <w:rPr>
          <w:rFonts w:ascii="Times New Roman" w:hAnsi="Times New Roman"/>
          <w:sz w:val="24"/>
          <w:szCs w:val="28"/>
        </w:rPr>
        <w:t>экономик и обществ</w:t>
      </w:r>
      <w:r w:rsidR="008D7BE3" w:rsidRPr="002D47B9">
        <w:rPr>
          <w:rFonts w:ascii="Times New Roman" w:hAnsi="Times New Roman"/>
          <w:sz w:val="24"/>
          <w:szCs w:val="28"/>
        </w:rPr>
        <w:t>.</w:t>
      </w:r>
    </w:p>
    <w:p w:rsidR="00603275" w:rsidRPr="0037168D" w:rsidRDefault="00603275" w:rsidP="008D7BE3">
      <w:pPr>
        <w:pStyle w:val="14"/>
        <w:spacing w:after="0" w:line="360" w:lineRule="auto"/>
        <w:ind w:left="709"/>
        <w:jc w:val="both"/>
        <w:rPr>
          <w:rFonts w:ascii="Times New Roman" w:hAnsi="Times New Roman"/>
          <w:sz w:val="24"/>
          <w:szCs w:val="28"/>
        </w:rPr>
        <w:sectPr w:rsidR="00603275" w:rsidRPr="0037168D" w:rsidSect="00143255">
          <w:pgSz w:w="11906" w:h="16838"/>
          <w:pgMar w:top="1134" w:right="850" w:bottom="1134" w:left="1701" w:header="709" w:footer="709" w:gutter="0"/>
          <w:cols w:space="708"/>
          <w:docGrid w:linePitch="360"/>
        </w:sectPr>
      </w:pPr>
    </w:p>
    <w:p w:rsidR="00F73527" w:rsidRPr="00A57B23" w:rsidRDefault="00F73527" w:rsidP="00D15169">
      <w:pPr>
        <w:pStyle w:val="310"/>
        <w:shd w:val="clear" w:color="auto" w:fill="auto"/>
        <w:spacing w:line="240" w:lineRule="auto"/>
        <w:ind w:right="119" w:firstLine="0"/>
        <w:jc w:val="both"/>
        <w:rPr>
          <w:b/>
          <w:szCs w:val="24"/>
        </w:rPr>
      </w:pPr>
      <w:r w:rsidRPr="0037168D">
        <w:rPr>
          <w:b/>
          <w:sz w:val="24"/>
          <w:szCs w:val="28"/>
        </w:rPr>
        <w:lastRenderedPageBreak/>
        <w:t>Таблица 1. Перечень показателей результативности Плана мероприятий по реализации программы повышения конкурентоспособности («дорожной к</w:t>
      </w:r>
      <w:r w:rsidR="00BF6021">
        <w:rPr>
          <w:b/>
          <w:sz w:val="24"/>
          <w:szCs w:val="28"/>
        </w:rPr>
        <w:t>арты») и их прогнозных значений</w:t>
      </w:r>
    </w:p>
    <w:tbl>
      <w:tblPr>
        <w:tblW w:w="517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4678"/>
        <w:gridCol w:w="866"/>
        <w:gridCol w:w="1136"/>
        <w:gridCol w:w="1136"/>
        <w:gridCol w:w="1127"/>
        <w:gridCol w:w="6"/>
        <w:gridCol w:w="1130"/>
        <w:gridCol w:w="1283"/>
        <w:gridCol w:w="1133"/>
        <w:gridCol w:w="1136"/>
        <w:gridCol w:w="1108"/>
      </w:tblGrid>
      <w:tr w:rsidR="00435569" w:rsidRPr="0037168D" w:rsidTr="001B16B0">
        <w:trPr>
          <w:tblHeader/>
        </w:trPr>
        <w:tc>
          <w:tcPr>
            <w:tcW w:w="186" w:type="pct"/>
            <w:vMerge w:val="restart"/>
            <w:shd w:val="clear" w:color="auto" w:fill="auto"/>
            <w:vAlign w:val="center"/>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w:t>
            </w:r>
          </w:p>
        </w:tc>
        <w:tc>
          <w:tcPr>
            <w:tcW w:w="1528" w:type="pct"/>
            <w:vMerge w:val="restart"/>
            <w:shd w:val="clear" w:color="auto" w:fill="auto"/>
            <w:vAlign w:val="center"/>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Наименование показателя</w:t>
            </w:r>
          </w:p>
        </w:tc>
        <w:tc>
          <w:tcPr>
            <w:tcW w:w="283" w:type="pct"/>
            <w:vMerge w:val="restart"/>
            <w:shd w:val="clear" w:color="auto" w:fill="auto"/>
            <w:vAlign w:val="center"/>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 xml:space="preserve">Ед. </w:t>
            </w:r>
            <w:proofErr w:type="spellStart"/>
            <w:r w:rsidRPr="0037168D">
              <w:rPr>
                <w:rFonts w:ascii="Times New Roman" w:hAnsi="Times New Roman"/>
                <w:b/>
                <w:szCs w:val="24"/>
              </w:rPr>
              <w:t>изме</w:t>
            </w:r>
            <w:proofErr w:type="spellEnd"/>
            <w:r w:rsidRPr="0037168D">
              <w:rPr>
                <w:rFonts w:ascii="Times New Roman" w:hAnsi="Times New Roman"/>
                <w:b/>
                <w:szCs w:val="24"/>
              </w:rPr>
              <w:t>-рения</w:t>
            </w:r>
          </w:p>
        </w:tc>
        <w:tc>
          <w:tcPr>
            <w:tcW w:w="3003" w:type="pct"/>
            <w:gridSpan w:val="9"/>
            <w:shd w:val="clear" w:color="auto" w:fill="auto"/>
          </w:tcPr>
          <w:p w:rsidR="00F73527" w:rsidRPr="0037168D" w:rsidRDefault="00F73527" w:rsidP="00245DED">
            <w:pPr>
              <w:spacing w:after="0" w:line="240" w:lineRule="auto"/>
              <w:jc w:val="center"/>
              <w:rPr>
                <w:rFonts w:ascii="Times New Roman" w:hAnsi="Times New Roman"/>
                <w:b/>
                <w:szCs w:val="24"/>
              </w:rPr>
            </w:pPr>
            <w:r w:rsidRPr="0037168D">
              <w:rPr>
                <w:rFonts w:ascii="Times New Roman" w:hAnsi="Times New Roman"/>
                <w:b/>
                <w:szCs w:val="24"/>
              </w:rPr>
              <w:t>Прогнозная динамика показателя</w:t>
            </w:r>
          </w:p>
        </w:tc>
      </w:tr>
      <w:tr w:rsidR="00435569" w:rsidRPr="0037168D" w:rsidTr="001B16B0">
        <w:trPr>
          <w:tblHeader/>
        </w:trPr>
        <w:tc>
          <w:tcPr>
            <w:tcW w:w="186" w:type="pct"/>
            <w:vMerge/>
            <w:shd w:val="clear" w:color="auto" w:fill="auto"/>
          </w:tcPr>
          <w:p w:rsidR="00F73527" w:rsidRPr="0037168D" w:rsidRDefault="00F73527" w:rsidP="008D1C21">
            <w:pPr>
              <w:spacing w:after="0" w:line="240" w:lineRule="auto"/>
              <w:jc w:val="center"/>
              <w:rPr>
                <w:rFonts w:ascii="Times New Roman" w:hAnsi="Times New Roman"/>
                <w:szCs w:val="24"/>
              </w:rPr>
            </w:pPr>
          </w:p>
        </w:tc>
        <w:tc>
          <w:tcPr>
            <w:tcW w:w="1528" w:type="pct"/>
            <w:vMerge/>
            <w:shd w:val="clear" w:color="auto" w:fill="auto"/>
          </w:tcPr>
          <w:p w:rsidR="00F73527" w:rsidRPr="0037168D" w:rsidRDefault="00F73527" w:rsidP="008D1C21">
            <w:pPr>
              <w:spacing w:after="0" w:line="240" w:lineRule="auto"/>
              <w:jc w:val="center"/>
              <w:rPr>
                <w:rFonts w:ascii="Times New Roman" w:hAnsi="Times New Roman"/>
                <w:szCs w:val="24"/>
              </w:rPr>
            </w:pPr>
          </w:p>
        </w:tc>
        <w:tc>
          <w:tcPr>
            <w:tcW w:w="283" w:type="pct"/>
            <w:vMerge/>
            <w:shd w:val="clear" w:color="auto" w:fill="auto"/>
          </w:tcPr>
          <w:p w:rsidR="00F73527" w:rsidRPr="0037168D" w:rsidRDefault="00F73527" w:rsidP="008D1C21">
            <w:pPr>
              <w:spacing w:after="0" w:line="240" w:lineRule="auto"/>
              <w:jc w:val="center"/>
              <w:rPr>
                <w:rFonts w:ascii="Times New Roman" w:hAnsi="Times New Roman"/>
                <w:szCs w:val="24"/>
              </w:rPr>
            </w:pPr>
          </w:p>
        </w:tc>
        <w:tc>
          <w:tcPr>
            <w:tcW w:w="371"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2013</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(факт)</w:t>
            </w:r>
          </w:p>
        </w:tc>
        <w:tc>
          <w:tcPr>
            <w:tcW w:w="371"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2014</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(факт)</w:t>
            </w:r>
          </w:p>
        </w:tc>
        <w:tc>
          <w:tcPr>
            <w:tcW w:w="370" w:type="pct"/>
            <w:gridSpan w:val="2"/>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2015</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69"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2016</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419"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2017</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70"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2018</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71"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2019</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62" w:type="pct"/>
            <w:shd w:val="clear" w:color="auto" w:fill="auto"/>
          </w:tcPr>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2020</w:t>
            </w:r>
          </w:p>
          <w:p w:rsidR="00F73527" w:rsidRPr="0037168D" w:rsidRDefault="00F73527" w:rsidP="008D1C21">
            <w:pPr>
              <w:spacing w:after="0" w:line="240" w:lineRule="auto"/>
              <w:jc w:val="center"/>
              <w:rPr>
                <w:rFonts w:ascii="Times New Roman" w:hAnsi="Times New Roman"/>
                <w:b/>
                <w:szCs w:val="24"/>
              </w:rPr>
            </w:pPr>
            <w:r w:rsidRPr="0037168D">
              <w:rPr>
                <w:rFonts w:ascii="Times New Roman" w:hAnsi="Times New Roman"/>
                <w:b/>
                <w:szCs w:val="24"/>
              </w:rPr>
              <w:t>(план)</w:t>
            </w:r>
          </w:p>
        </w:tc>
      </w:tr>
      <w:tr w:rsidR="00F73527" w:rsidRPr="0037168D" w:rsidTr="00435569">
        <w:tc>
          <w:tcPr>
            <w:tcW w:w="5000" w:type="pct"/>
            <w:gridSpan w:val="12"/>
            <w:shd w:val="clear" w:color="auto" w:fill="auto"/>
          </w:tcPr>
          <w:p w:rsidR="00F73527" w:rsidRPr="0037168D" w:rsidRDefault="00F73527" w:rsidP="008D1C21">
            <w:pPr>
              <w:spacing w:after="0" w:line="240" w:lineRule="auto"/>
              <w:rPr>
                <w:rFonts w:ascii="Times New Roman" w:hAnsi="Times New Roman"/>
                <w:b/>
                <w:szCs w:val="24"/>
              </w:rPr>
            </w:pPr>
            <w:r w:rsidRPr="0037168D">
              <w:rPr>
                <w:rFonts w:ascii="Times New Roman" w:hAnsi="Times New Roman"/>
                <w:b/>
                <w:szCs w:val="24"/>
              </w:rPr>
              <w:t>Обязательные показатели результативности</w:t>
            </w:r>
          </w:p>
        </w:tc>
      </w:tr>
      <w:tr w:rsidR="00435569" w:rsidRPr="0037168D" w:rsidTr="001B16B0">
        <w:tc>
          <w:tcPr>
            <w:tcW w:w="186" w:type="pct"/>
            <w:shd w:val="clear" w:color="auto" w:fill="auto"/>
          </w:tcPr>
          <w:p w:rsidR="00F73527" w:rsidRPr="0037168D" w:rsidRDefault="00F73527" w:rsidP="008D1C21">
            <w:pPr>
              <w:spacing w:after="0" w:line="240" w:lineRule="auto"/>
              <w:rPr>
                <w:rFonts w:ascii="Times New Roman" w:hAnsi="Times New Roman"/>
                <w:szCs w:val="24"/>
              </w:rPr>
            </w:pPr>
            <w:r w:rsidRPr="0037168D">
              <w:rPr>
                <w:rFonts w:ascii="Times New Roman" w:hAnsi="Times New Roman"/>
                <w:szCs w:val="24"/>
              </w:rPr>
              <w:t>1.</w:t>
            </w:r>
          </w:p>
        </w:tc>
        <w:tc>
          <w:tcPr>
            <w:tcW w:w="1528" w:type="pct"/>
            <w:shd w:val="clear" w:color="auto" w:fill="auto"/>
          </w:tcPr>
          <w:p w:rsidR="00F73527" w:rsidRPr="0037168D" w:rsidRDefault="00F73527" w:rsidP="008D1C21">
            <w:pPr>
              <w:spacing w:after="0" w:line="240" w:lineRule="auto"/>
              <w:rPr>
                <w:rFonts w:ascii="Times New Roman" w:hAnsi="Times New Roman"/>
                <w:szCs w:val="24"/>
              </w:rPr>
            </w:pPr>
            <w:r w:rsidRPr="0037168D">
              <w:rPr>
                <w:rFonts w:ascii="Times New Roman" w:hAnsi="Times New Roman"/>
                <w:szCs w:val="24"/>
              </w:rPr>
              <w:t>Позиция (с точностью до 50) в ведущих мировых рейтингах (в общем списке и по основным предметным спискам)</w:t>
            </w:r>
          </w:p>
        </w:tc>
        <w:tc>
          <w:tcPr>
            <w:tcW w:w="283" w:type="pct"/>
            <w:shd w:val="clear" w:color="auto" w:fill="auto"/>
            <w:vAlign w:val="center"/>
          </w:tcPr>
          <w:p w:rsidR="00F73527" w:rsidRPr="0037168D" w:rsidRDefault="00F73527" w:rsidP="008D1C21">
            <w:pPr>
              <w:spacing w:after="0" w:line="240" w:lineRule="auto"/>
              <w:rPr>
                <w:rFonts w:ascii="Times New Roman" w:hAnsi="Times New Roman"/>
                <w:szCs w:val="24"/>
              </w:rPr>
            </w:pP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68"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71" w:type="pct"/>
            <w:gridSpan w:val="2"/>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419"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70"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c>
          <w:tcPr>
            <w:tcW w:w="362" w:type="pct"/>
            <w:shd w:val="clear" w:color="auto" w:fill="auto"/>
            <w:vAlign w:val="center"/>
          </w:tcPr>
          <w:p w:rsidR="00F73527" w:rsidRPr="0037168D" w:rsidRDefault="00F73527" w:rsidP="008D1C21">
            <w:pPr>
              <w:spacing w:after="0" w:line="240" w:lineRule="auto"/>
              <w:jc w:val="center"/>
              <w:rPr>
                <w:rFonts w:ascii="Times New Roman" w:hAnsi="Times New Roman"/>
                <w:sz w:val="24"/>
                <w:szCs w:val="28"/>
              </w:rPr>
            </w:pPr>
          </w:p>
        </w:tc>
      </w:tr>
      <w:tr w:rsidR="00435569" w:rsidRPr="0037168D" w:rsidTr="001B16B0">
        <w:tc>
          <w:tcPr>
            <w:tcW w:w="186" w:type="pct"/>
            <w:shd w:val="clear" w:color="auto" w:fill="auto"/>
          </w:tcPr>
          <w:p w:rsidR="00F73527" w:rsidRPr="0037168D" w:rsidRDefault="00F73527" w:rsidP="008D1C21">
            <w:pPr>
              <w:spacing w:after="0" w:line="240" w:lineRule="auto"/>
              <w:rPr>
                <w:rFonts w:ascii="Times New Roman" w:hAnsi="Times New Roman"/>
                <w:szCs w:val="24"/>
              </w:rPr>
            </w:pPr>
            <w:r w:rsidRPr="0037168D">
              <w:rPr>
                <w:rFonts w:ascii="Times New Roman" w:hAnsi="Times New Roman"/>
                <w:szCs w:val="24"/>
              </w:rPr>
              <w:t>1.1</w:t>
            </w:r>
          </w:p>
        </w:tc>
        <w:tc>
          <w:tcPr>
            <w:tcW w:w="1528" w:type="pct"/>
            <w:shd w:val="clear" w:color="auto" w:fill="auto"/>
          </w:tcPr>
          <w:p w:rsidR="00F73527" w:rsidRPr="0037168D" w:rsidRDefault="00F73527" w:rsidP="008D1C21">
            <w:pPr>
              <w:spacing w:after="0" w:line="240" w:lineRule="auto"/>
              <w:rPr>
                <w:rFonts w:ascii="Times New Roman" w:hAnsi="Times New Roman"/>
                <w:szCs w:val="24"/>
              </w:rPr>
            </w:pPr>
            <w:r w:rsidRPr="0037168D">
              <w:rPr>
                <w:rFonts w:ascii="Times New Roman" w:hAnsi="Times New Roman"/>
                <w:szCs w:val="24"/>
              </w:rPr>
              <w:t xml:space="preserve">Позиция в общем рейтинге </w:t>
            </w:r>
            <w:r w:rsidRPr="0037168D">
              <w:rPr>
                <w:rFonts w:ascii="Times New Roman" w:hAnsi="Times New Roman"/>
                <w:szCs w:val="24"/>
                <w:lang w:val="en-US"/>
              </w:rPr>
              <w:t>ARWU</w:t>
            </w:r>
            <w:r w:rsidRPr="0037168D">
              <w:rPr>
                <w:rFonts w:ascii="Times New Roman" w:hAnsi="Times New Roman"/>
                <w:szCs w:val="24"/>
              </w:rPr>
              <w:t xml:space="preserve"> – академический рейтинг университетов мира (</w:t>
            </w:r>
            <w:r w:rsidRPr="0037168D">
              <w:rPr>
                <w:rFonts w:ascii="Times New Roman" w:hAnsi="Times New Roman"/>
                <w:szCs w:val="24"/>
                <w:lang w:val="en-US"/>
              </w:rPr>
              <w:t>Academic</w:t>
            </w:r>
            <w:r w:rsidRPr="0037168D">
              <w:rPr>
                <w:rFonts w:ascii="Times New Roman" w:hAnsi="Times New Roman"/>
                <w:szCs w:val="24"/>
              </w:rPr>
              <w:t xml:space="preserve"> </w:t>
            </w:r>
            <w:r w:rsidRPr="0037168D">
              <w:rPr>
                <w:rFonts w:ascii="Times New Roman" w:hAnsi="Times New Roman"/>
                <w:szCs w:val="24"/>
                <w:lang w:val="en-US"/>
              </w:rPr>
              <w:t>Ranking</w:t>
            </w:r>
            <w:r w:rsidRPr="0037168D">
              <w:rPr>
                <w:rFonts w:ascii="Times New Roman" w:hAnsi="Times New Roman"/>
                <w:szCs w:val="24"/>
              </w:rPr>
              <w:t xml:space="preserve"> </w:t>
            </w:r>
            <w:r w:rsidRPr="0037168D">
              <w:rPr>
                <w:rFonts w:ascii="Times New Roman" w:hAnsi="Times New Roman"/>
                <w:szCs w:val="24"/>
                <w:lang w:val="en-US"/>
              </w:rPr>
              <w:t>of</w:t>
            </w:r>
            <w:r w:rsidRPr="0037168D">
              <w:rPr>
                <w:rFonts w:ascii="Times New Roman" w:hAnsi="Times New Roman"/>
                <w:szCs w:val="24"/>
              </w:rPr>
              <w:t xml:space="preserve"> </w:t>
            </w:r>
            <w:r w:rsidRPr="0037168D">
              <w:rPr>
                <w:rFonts w:ascii="Times New Roman" w:hAnsi="Times New Roman"/>
                <w:szCs w:val="24"/>
                <w:lang w:val="en-US"/>
              </w:rPr>
              <w:t>World</w:t>
            </w:r>
            <w:r w:rsidRPr="0037168D">
              <w:rPr>
                <w:rFonts w:ascii="Times New Roman" w:hAnsi="Times New Roman"/>
                <w:szCs w:val="24"/>
              </w:rPr>
              <w:t xml:space="preserve"> </w:t>
            </w:r>
            <w:r w:rsidRPr="0037168D">
              <w:rPr>
                <w:rFonts w:ascii="Times New Roman" w:hAnsi="Times New Roman"/>
                <w:szCs w:val="24"/>
                <w:lang w:val="en-US"/>
              </w:rPr>
              <w:t>Universities</w:t>
            </w:r>
            <w:r w:rsidRPr="0037168D">
              <w:rPr>
                <w:rFonts w:ascii="Times New Roman" w:hAnsi="Times New Roman"/>
                <w:szCs w:val="24"/>
              </w:rPr>
              <w:t>)</w:t>
            </w:r>
          </w:p>
        </w:tc>
        <w:tc>
          <w:tcPr>
            <w:tcW w:w="283" w:type="pct"/>
            <w:shd w:val="clear" w:color="auto" w:fill="auto"/>
            <w:vAlign w:val="center"/>
          </w:tcPr>
          <w:p w:rsidR="00F73527" w:rsidRPr="0037168D" w:rsidRDefault="00F73527" w:rsidP="008D1C21">
            <w:pPr>
              <w:spacing w:after="0" w:line="240" w:lineRule="auto"/>
              <w:rPr>
                <w:rFonts w:ascii="Times New Roman" w:hAnsi="Times New Roman"/>
                <w:szCs w:val="24"/>
              </w:rPr>
            </w:pPr>
            <w:r w:rsidRPr="0037168D">
              <w:rPr>
                <w:rFonts w:ascii="Times New Roman" w:hAnsi="Times New Roman"/>
                <w:szCs w:val="24"/>
              </w:rPr>
              <w:t>место</w:t>
            </w: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68"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gridSpan w:val="2"/>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419"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0"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62" w:type="pct"/>
            <w:shd w:val="clear" w:color="auto" w:fill="auto"/>
            <w:vAlign w:val="center"/>
          </w:tcPr>
          <w:p w:rsidR="00F73527" w:rsidRPr="0037168D" w:rsidRDefault="00F73527"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1.2</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Позиция в отраслевом (предметном) рейтинге </w:t>
            </w:r>
            <w:r w:rsidRPr="0037168D">
              <w:rPr>
                <w:rFonts w:ascii="Times New Roman" w:hAnsi="Times New Roman"/>
                <w:szCs w:val="24"/>
                <w:lang w:val="en-US"/>
              </w:rPr>
              <w:t>ARWU</w:t>
            </w:r>
            <w:r w:rsidRPr="0037168D">
              <w:rPr>
                <w:rFonts w:ascii="Times New Roman" w:hAnsi="Times New Roman"/>
                <w:szCs w:val="24"/>
              </w:rPr>
              <w:t xml:space="preserve"> – академический рейтинг университетов мира (</w:t>
            </w:r>
            <w:r w:rsidRPr="0037168D">
              <w:rPr>
                <w:rFonts w:ascii="Times New Roman" w:hAnsi="Times New Roman"/>
                <w:szCs w:val="24"/>
                <w:lang w:val="en-US"/>
              </w:rPr>
              <w:t>Academic</w:t>
            </w:r>
            <w:r w:rsidRPr="0037168D">
              <w:rPr>
                <w:rFonts w:ascii="Times New Roman" w:hAnsi="Times New Roman"/>
                <w:szCs w:val="24"/>
              </w:rPr>
              <w:t xml:space="preserve"> </w:t>
            </w:r>
            <w:r w:rsidRPr="0037168D">
              <w:rPr>
                <w:rFonts w:ascii="Times New Roman" w:hAnsi="Times New Roman"/>
                <w:szCs w:val="24"/>
                <w:lang w:val="en-US"/>
              </w:rPr>
              <w:t>Ranking</w:t>
            </w:r>
            <w:r w:rsidRPr="0037168D">
              <w:rPr>
                <w:rFonts w:ascii="Times New Roman" w:hAnsi="Times New Roman"/>
                <w:szCs w:val="24"/>
              </w:rPr>
              <w:t xml:space="preserve"> </w:t>
            </w:r>
            <w:r w:rsidRPr="0037168D">
              <w:rPr>
                <w:rFonts w:ascii="Times New Roman" w:hAnsi="Times New Roman"/>
                <w:szCs w:val="24"/>
                <w:lang w:val="en-US"/>
              </w:rPr>
              <w:t>of</w:t>
            </w:r>
            <w:r w:rsidRPr="0037168D">
              <w:rPr>
                <w:rFonts w:ascii="Times New Roman" w:hAnsi="Times New Roman"/>
                <w:szCs w:val="24"/>
              </w:rPr>
              <w:t xml:space="preserve"> </w:t>
            </w:r>
            <w:r w:rsidRPr="0037168D">
              <w:rPr>
                <w:rFonts w:ascii="Times New Roman" w:hAnsi="Times New Roman"/>
                <w:szCs w:val="24"/>
                <w:lang w:val="en-US"/>
              </w:rPr>
              <w:t>World</w:t>
            </w:r>
            <w:r w:rsidRPr="0037168D">
              <w:rPr>
                <w:rFonts w:ascii="Times New Roman" w:hAnsi="Times New Roman"/>
                <w:szCs w:val="24"/>
              </w:rPr>
              <w:t xml:space="preserve"> </w:t>
            </w:r>
            <w:r w:rsidRPr="0037168D">
              <w:rPr>
                <w:rFonts w:ascii="Times New Roman" w:hAnsi="Times New Roman"/>
                <w:szCs w:val="24"/>
                <w:lang w:val="en-US"/>
              </w:rPr>
              <w:t>Universities</w:t>
            </w:r>
            <w:r w:rsidRPr="0037168D">
              <w:rPr>
                <w:rFonts w:ascii="Times New Roman" w:hAnsi="Times New Roman"/>
                <w:szCs w:val="24"/>
              </w:rPr>
              <w:t>)</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место</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68"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gridSpan w:val="2"/>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419"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0"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62"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r>
      <w:tr w:rsidR="00FD359D" w:rsidRPr="0037168D" w:rsidTr="001B16B0">
        <w:tc>
          <w:tcPr>
            <w:tcW w:w="186" w:type="pct"/>
            <w:shd w:val="clear" w:color="auto" w:fill="auto"/>
          </w:tcPr>
          <w:p w:rsidR="00FD359D" w:rsidRPr="00BC303A" w:rsidRDefault="00FD359D" w:rsidP="008D1C21">
            <w:pPr>
              <w:spacing w:after="0" w:line="240" w:lineRule="auto"/>
              <w:rPr>
                <w:rFonts w:ascii="Times New Roman" w:hAnsi="Times New Roman"/>
                <w:szCs w:val="24"/>
              </w:rPr>
            </w:pPr>
            <w:r w:rsidRPr="00BC303A">
              <w:rPr>
                <w:rFonts w:ascii="Times New Roman" w:hAnsi="Times New Roman"/>
                <w:szCs w:val="24"/>
              </w:rPr>
              <w:t>1.3</w:t>
            </w:r>
          </w:p>
        </w:tc>
        <w:tc>
          <w:tcPr>
            <w:tcW w:w="1528" w:type="pct"/>
            <w:shd w:val="clear" w:color="auto" w:fill="auto"/>
          </w:tcPr>
          <w:p w:rsidR="00FD359D" w:rsidRPr="00BC303A" w:rsidRDefault="00FD359D" w:rsidP="008D1C21">
            <w:pPr>
              <w:spacing w:after="0" w:line="240" w:lineRule="auto"/>
              <w:rPr>
                <w:rFonts w:ascii="Times New Roman" w:hAnsi="Times New Roman"/>
                <w:szCs w:val="24"/>
                <w:lang w:val="en-US"/>
              </w:rPr>
            </w:pPr>
            <w:r w:rsidRPr="00BC303A">
              <w:rPr>
                <w:rFonts w:ascii="Times New Roman" w:hAnsi="Times New Roman"/>
                <w:szCs w:val="24"/>
              </w:rPr>
              <w:t>Позиция</w:t>
            </w:r>
            <w:r w:rsidRPr="00BC303A">
              <w:rPr>
                <w:rFonts w:ascii="Times New Roman" w:hAnsi="Times New Roman"/>
                <w:szCs w:val="24"/>
                <w:lang w:val="en-US"/>
              </w:rPr>
              <w:t xml:space="preserve"> </w:t>
            </w:r>
            <w:r w:rsidRPr="00BC303A">
              <w:rPr>
                <w:rFonts w:ascii="Times New Roman" w:hAnsi="Times New Roman"/>
                <w:szCs w:val="24"/>
              </w:rPr>
              <w:t>в</w:t>
            </w:r>
            <w:r w:rsidRPr="00BC303A">
              <w:rPr>
                <w:rFonts w:ascii="Times New Roman" w:hAnsi="Times New Roman"/>
                <w:szCs w:val="24"/>
                <w:lang w:val="en-US"/>
              </w:rPr>
              <w:t xml:space="preserve"> </w:t>
            </w:r>
            <w:r w:rsidRPr="00BC303A">
              <w:rPr>
                <w:rFonts w:ascii="Times New Roman" w:hAnsi="Times New Roman"/>
                <w:szCs w:val="24"/>
              </w:rPr>
              <w:t>общем</w:t>
            </w:r>
            <w:r w:rsidRPr="00BC303A">
              <w:rPr>
                <w:rFonts w:ascii="Times New Roman" w:hAnsi="Times New Roman"/>
                <w:szCs w:val="24"/>
                <w:lang w:val="en-US"/>
              </w:rPr>
              <w:t xml:space="preserve"> </w:t>
            </w:r>
            <w:r w:rsidRPr="00BC303A">
              <w:rPr>
                <w:rFonts w:ascii="Times New Roman" w:hAnsi="Times New Roman"/>
                <w:szCs w:val="24"/>
              </w:rPr>
              <w:t>рейтинге</w:t>
            </w:r>
            <w:r w:rsidRPr="00BC303A">
              <w:rPr>
                <w:rFonts w:ascii="Times New Roman" w:hAnsi="Times New Roman"/>
                <w:szCs w:val="24"/>
                <w:lang w:val="en-US"/>
              </w:rPr>
              <w:t xml:space="preserve"> THE – </w:t>
            </w:r>
            <w:r w:rsidRPr="00BC303A">
              <w:rPr>
                <w:rFonts w:ascii="Times New Roman" w:hAnsi="Times New Roman"/>
                <w:szCs w:val="24"/>
              </w:rPr>
              <w:t>рейтинг</w:t>
            </w:r>
            <w:r w:rsidRPr="00BC303A">
              <w:rPr>
                <w:rFonts w:ascii="Times New Roman" w:hAnsi="Times New Roman"/>
                <w:szCs w:val="24"/>
                <w:lang w:val="en-US"/>
              </w:rPr>
              <w:t xml:space="preserve"> </w:t>
            </w:r>
            <w:r w:rsidRPr="00BC303A">
              <w:rPr>
                <w:rFonts w:ascii="Times New Roman" w:hAnsi="Times New Roman"/>
                <w:szCs w:val="24"/>
              </w:rPr>
              <w:t>университетов</w:t>
            </w:r>
            <w:r w:rsidRPr="00BC303A">
              <w:rPr>
                <w:rFonts w:ascii="Times New Roman" w:hAnsi="Times New Roman"/>
                <w:szCs w:val="24"/>
                <w:lang w:val="en-US"/>
              </w:rPr>
              <w:t xml:space="preserve"> </w:t>
            </w:r>
            <w:r w:rsidRPr="00BC303A">
              <w:rPr>
                <w:rFonts w:ascii="Times New Roman" w:hAnsi="Times New Roman"/>
                <w:szCs w:val="24"/>
              </w:rPr>
              <w:t>мира</w:t>
            </w:r>
            <w:r w:rsidRPr="00BC303A">
              <w:rPr>
                <w:rFonts w:ascii="Times New Roman" w:hAnsi="Times New Roman"/>
                <w:szCs w:val="24"/>
                <w:lang w:val="en-US"/>
              </w:rPr>
              <w:t xml:space="preserve"> </w:t>
            </w:r>
            <w:r w:rsidRPr="00BC303A">
              <w:rPr>
                <w:rFonts w:ascii="Times New Roman" w:hAnsi="Times New Roman"/>
                <w:szCs w:val="24"/>
              </w:rPr>
              <w:t>Таймс</w:t>
            </w:r>
            <w:r w:rsidRPr="00BC303A">
              <w:rPr>
                <w:rFonts w:ascii="Times New Roman" w:hAnsi="Times New Roman"/>
                <w:szCs w:val="24"/>
                <w:lang w:val="en-US"/>
              </w:rPr>
              <w:t xml:space="preserve"> (The Times Higher Education World University Rankings)</w:t>
            </w:r>
          </w:p>
        </w:tc>
        <w:tc>
          <w:tcPr>
            <w:tcW w:w="283" w:type="pct"/>
            <w:shd w:val="clear" w:color="auto" w:fill="auto"/>
            <w:vAlign w:val="center"/>
          </w:tcPr>
          <w:p w:rsidR="00FD359D" w:rsidRPr="00BC303A" w:rsidRDefault="00FD359D" w:rsidP="008D1C21">
            <w:pPr>
              <w:spacing w:after="0" w:line="240" w:lineRule="auto"/>
              <w:rPr>
                <w:rFonts w:ascii="Times New Roman" w:hAnsi="Times New Roman"/>
                <w:szCs w:val="24"/>
                <w:lang w:val="en-US"/>
              </w:rPr>
            </w:pPr>
            <w:r w:rsidRPr="00BC303A">
              <w:rPr>
                <w:rFonts w:ascii="Times New Roman" w:hAnsi="Times New Roman"/>
                <w:szCs w:val="24"/>
              </w:rPr>
              <w:t>место</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w:t>
            </w:r>
          </w:p>
        </w:tc>
        <w:tc>
          <w:tcPr>
            <w:tcW w:w="368"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351-400</w:t>
            </w:r>
          </w:p>
        </w:tc>
        <w:tc>
          <w:tcPr>
            <w:tcW w:w="371" w:type="pct"/>
            <w:gridSpan w:val="2"/>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301-350</w:t>
            </w:r>
          </w:p>
        </w:tc>
        <w:tc>
          <w:tcPr>
            <w:tcW w:w="419"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251-300</w:t>
            </w:r>
          </w:p>
        </w:tc>
        <w:tc>
          <w:tcPr>
            <w:tcW w:w="370"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201-250</w:t>
            </w:r>
          </w:p>
        </w:tc>
        <w:tc>
          <w:tcPr>
            <w:tcW w:w="371"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201-250</w:t>
            </w:r>
          </w:p>
        </w:tc>
        <w:tc>
          <w:tcPr>
            <w:tcW w:w="362"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151-200</w:t>
            </w:r>
          </w:p>
        </w:tc>
      </w:tr>
      <w:tr w:rsidR="00FD359D" w:rsidRPr="0037168D" w:rsidTr="001B16B0">
        <w:tc>
          <w:tcPr>
            <w:tcW w:w="186" w:type="pct"/>
            <w:shd w:val="clear" w:color="auto" w:fill="auto"/>
          </w:tcPr>
          <w:p w:rsidR="00FD359D" w:rsidRPr="0037168D" w:rsidRDefault="00FD359D" w:rsidP="008D1C21">
            <w:pPr>
              <w:spacing w:after="0" w:line="240" w:lineRule="auto"/>
              <w:rPr>
                <w:rFonts w:ascii="Times New Roman" w:hAnsi="Times New Roman"/>
                <w:szCs w:val="24"/>
              </w:rPr>
            </w:pPr>
            <w:r w:rsidRPr="00BC303A">
              <w:rPr>
                <w:rFonts w:ascii="Times New Roman" w:hAnsi="Times New Roman"/>
                <w:szCs w:val="24"/>
              </w:rPr>
              <w:t>1.4</w:t>
            </w:r>
          </w:p>
        </w:tc>
        <w:tc>
          <w:tcPr>
            <w:tcW w:w="1528" w:type="pct"/>
            <w:shd w:val="clear" w:color="auto" w:fill="auto"/>
          </w:tcPr>
          <w:p w:rsidR="00FD359D" w:rsidRPr="0037168D" w:rsidRDefault="00FD359D" w:rsidP="008D1C21">
            <w:pPr>
              <w:spacing w:after="0" w:line="240" w:lineRule="auto"/>
              <w:rPr>
                <w:rFonts w:ascii="Times New Roman" w:hAnsi="Times New Roman"/>
                <w:szCs w:val="24"/>
              </w:rPr>
            </w:pPr>
            <w:r w:rsidRPr="0037168D">
              <w:rPr>
                <w:rFonts w:ascii="Times New Roman" w:hAnsi="Times New Roman"/>
                <w:szCs w:val="24"/>
              </w:rPr>
              <w:t xml:space="preserve">Позиция в отраслевом рейтинге </w:t>
            </w:r>
            <w:r w:rsidRPr="0037168D">
              <w:rPr>
                <w:rFonts w:ascii="Times New Roman" w:hAnsi="Times New Roman"/>
                <w:szCs w:val="24"/>
                <w:lang w:val="en-US"/>
              </w:rPr>
              <w:t>THE</w:t>
            </w:r>
            <w:r w:rsidRPr="0037168D">
              <w:rPr>
                <w:rFonts w:ascii="Times New Roman" w:hAnsi="Times New Roman"/>
                <w:szCs w:val="24"/>
              </w:rPr>
              <w:t>, отраслевой список «Социальные науки» (</w:t>
            </w:r>
            <w:r w:rsidRPr="0037168D">
              <w:rPr>
                <w:rFonts w:ascii="Times New Roman" w:hAnsi="Times New Roman"/>
                <w:szCs w:val="24"/>
                <w:lang w:val="en-US"/>
              </w:rPr>
              <w:t>Social</w:t>
            </w:r>
            <w:r w:rsidRPr="0037168D">
              <w:rPr>
                <w:rFonts w:ascii="Times New Roman" w:hAnsi="Times New Roman"/>
                <w:szCs w:val="24"/>
              </w:rPr>
              <w:t xml:space="preserve"> </w:t>
            </w:r>
            <w:r w:rsidRPr="0037168D">
              <w:rPr>
                <w:rFonts w:ascii="Times New Roman" w:hAnsi="Times New Roman"/>
                <w:szCs w:val="24"/>
                <w:lang w:val="en-US"/>
              </w:rPr>
              <w:t>Sciences</w:t>
            </w:r>
            <w:r w:rsidRPr="0037168D">
              <w:rPr>
                <w:rFonts w:ascii="Times New Roman" w:hAnsi="Times New Roman"/>
                <w:szCs w:val="24"/>
              </w:rPr>
              <w:t>) – рейтинг университетов мира Таймс (</w:t>
            </w:r>
            <w:r w:rsidRPr="0037168D">
              <w:rPr>
                <w:rFonts w:ascii="Times New Roman" w:hAnsi="Times New Roman"/>
                <w:szCs w:val="24"/>
                <w:lang w:val="en-US"/>
              </w:rPr>
              <w:t>The</w:t>
            </w:r>
            <w:r w:rsidRPr="0037168D">
              <w:rPr>
                <w:rFonts w:ascii="Times New Roman" w:hAnsi="Times New Roman"/>
                <w:szCs w:val="24"/>
              </w:rPr>
              <w:t xml:space="preserve"> </w:t>
            </w:r>
            <w:r w:rsidRPr="0037168D">
              <w:rPr>
                <w:rFonts w:ascii="Times New Roman" w:hAnsi="Times New Roman"/>
                <w:szCs w:val="24"/>
                <w:lang w:val="en-US"/>
              </w:rPr>
              <w:t>Times</w:t>
            </w:r>
            <w:r w:rsidRPr="0037168D">
              <w:rPr>
                <w:rFonts w:ascii="Times New Roman" w:hAnsi="Times New Roman"/>
                <w:szCs w:val="24"/>
              </w:rPr>
              <w:t xml:space="preserve"> </w:t>
            </w:r>
            <w:r w:rsidRPr="0037168D">
              <w:rPr>
                <w:rFonts w:ascii="Times New Roman" w:hAnsi="Times New Roman"/>
                <w:szCs w:val="24"/>
                <w:lang w:val="en-US"/>
              </w:rPr>
              <w:t>Higher</w:t>
            </w:r>
            <w:r w:rsidRPr="0037168D">
              <w:rPr>
                <w:rFonts w:ascii="Times New Roman" w:hAnsi="Times New Roman"/>
                <w:szCs w:val="24"/>
              </w:rPr>
              <w:t xml:space="preserve"> </w:t>
            </w:r>
            <w:r w:rsidRPr="0037168D">
              <w:rPr>
                <w:rFonts w:ascii="Times New Roman" w:hAnsi="Times New Roman"/>
                <w:szCs w:val="24"/>
                <w:lang w:val="en-US"/>
              </w:rPr>
              <w:t>Education</w:t>
            </w:r>
            <w:r w:rsidRPr="0037168D">
              <w:rPr>
                <w:rFonts w:ascii="Times New Roman" w:hAnsi="Times New Roman"/>
                <w:szCs w:val="24"/>
              </w:rPr>
              <w:t xml:space="preserve"> </w:t>
            </w:r>
            <w:r w:rsidRPr="0037168D">
              <w:rPr>
                <w:rFonts w:ascii="Times New Roman" w:hAnsi="Times New Roman"/>
                <w:szCs w:val="24"/>
                <w:lang w:val="en-US"/>
              </w:rPr>
              <w:t>World</w:t>
            </w:r>
            <w:r w:rsidRPr="0037168D">
              <w:rPr>
                <w:rFonts w:ascii="Times New Roman" w:hAnsi="Times New Roman"/>
                <w:szCs w:val="24"/>
              </w:rPr>
              <w:t xml:space="preserve"> </w:t>
            </w:r>
            <w:r w:rsidRPr="0037168D">
              <w:rPr>
                <w:rFonts w:ascii="Times New Roman" w:hAnsi="Times New Roman"/>
                <w:szCs w:val="24"/>
                <w:lang w:val="en-US"/>
              </w:rPr>
              <w:t>University</w:t>
            </w:r>
            <w:r w:rsidRPr="0037168D">
              <w:rPr>
                <w:rFonts w:ascii="Times New Roman" w:hAnsi="Times New Roman"/>
                <w:szCs w:val="24"/>
              </w:rPr>
              <w:t xml:space="preserve"> </w:t>
            </w:r>
            <w:r w:rsidRPr="0037168D">
              <w:rPr>
                <w:rFonts w:ascii="Times New Roman" w:hAnsi="Times New Roman"/>
                <w:szCs w:val="24"/>
                <w:lang w:val="en-US"/>
              </w:rPr>
              <w:t>Rankings</w:t>
            </w:r>
            <w:r w:rsidRPr="0037168D">
              <w:rPr>
                <w:rFonts w:ascii="Times New Roman" w:hAnsi="Times New Roman"/>
                <w:szCs w:val="24"/>
              </w:rPr>
              <w:t>)</w:t>
            </w:r>
            <w:r w:rsidR="00B11456">
              <w:rPr>
                <w:rStyle w:val="a8"/>
                <w:rFonts w:ascii="Times New Roman" w:hAnsi="Times New Roman"/>
                <w:szCs w:val="24"/>
              </w:rPr>
              <w:footnoteReference w:id="2"/>
            </w:r>
          </w:p>
        </w:tc>
        <w:tc>
          <w:tcPr>
            <w:tcW w:w="283" w:type="pct"/>
            <w:shd w:val="clear" w:color="auto" w:fill="auto"/>
            <w:vAlign w:val="center"/>
          </w:tcPr>
          <w:p w:rsidR="00FD359D" w:rsidRPr="0037168D" w:rsidRDefault="00FD359D" w:rsidP="008D1C21">
            <w:pPr>
              <w:spacing w:after="0" w:line="240" w:lineRule="auto"/>
              <w:rPr>
                <w:rFonts w:ascii="Times New Roman" w:hAnsi="Times New Roman"/>
                <w:szCs w:val="24"/>
              </w:rPr>
            </w:pPr>
            <w:r w:rsidRPr="0037168D">
              <w:rPr>
                <w:rFonts w:ascii="Times New Roman" w:hAnsi="Times New Roman"/>
                <w:szCs w:val="24"/>
              </w:rPr>
              <w:t>место</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68"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gridSpan w:val="2"/>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419"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0"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62"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1-50</w:t>
            </w:r>
          </w:p>
        </w:tc>
      </w:tr>
      <w:tr w:rsidR="00FD359D" w:rsidRPr="0037168D" w:rsidTr="001B16B0">
        <w:tc>
          <w:tcPr>
            <w:tcW w:w="186" w:type="pct"/>
            <w:shd w:val="clear" w:color="auto" w:fill="auto"/>
          </w:tcPr>
          <w:p w:rsidR="00FD359D" w:rsidRPr="00BC303A" w:rsidRDefault="00FD359D" w:rsidP="008D1C21">
            <w:pPr>
              <w:spacing w:after="0" w:line="240" w:lineRule="auto"/>
              <w:rPr>
                <w:rFonts w:ascii="Times New Roman" w:hAnsi="Times New Roman"/>
                <w:szCs w:val="24"/>
              </w:rPr>
            </w:pPr>
            <w:r w:rsidRPr="00BC303A">
              <w:rPr>
                <w:rFonts w:ascii="Times New Roman" w:hAnsi="Times New Roman"/>
                <w:szCs w:val="24"/>
              </w:rPr>
              <w:t>1.5.</w:t>
            </w:r>
          </w:p>
        </w:tc>
        <w:tc>
          <w:tcPr>
            <w:tcW w:w="1528" w:type="pct"/>
            <w:shd w:val="clear" w:color="auto" w:fill="auto"/>
          </w:tcPr>
          <w:p w:rsidR="00FD359D" w:rsidRPr="00BC303A" w:rsidRDefault="00FD359D" w:rsidP="008D1C21">
            <w:pPr>
              <w:spacing w:after="0" w:line="240" w:lineRule="auto"/>
              <w:rPr>
                <w:rFonts w:ascii="Times New Roman" w:hAnsi="Times New Roman"/>
                <w:szCs w:val="24"/>
              </w:rPr>
            </w:pPr>
            <w:r w:rsidRPr="00BC303A">
              <w:rPr>
                <w:rFonts w:ascii="Times New Roman" w:hAnsi="Times New Roman"/>
                <w:szCs w:val="24"/>
              </w:rPr>
              <w:t xml:space="preserve">Позиция в общем рейтинге </w:t>
            </w:r>
            <w:r w:rsidRPr="00BC303A">
              <w:rPr>
                <w:rFonts w:ascii="Times New Roman" w:hAnsi="Times New Roman"/>
                <w:szCs w:val="24"/>
                <w:lang w:val="en-US"/>
              </w:rPr>
              <w:t>QS</w:t>
            </w:r>
            <w:r w:rsidRPr="00BC303A">
              <w:rPr>
                <w:rFonts w:ascii="Times New Roman" w:hAnsi="Times New Roman"/>
                <w:szCs w:val="24"/>
              </w:rPr>
              <w:t xml:space="preserve"> – всемирный рейтинг университетов (</w:t>
            </w:r>
            <w:r w:rsidRPr="00BC303A">
              <w:rPr>
                <w:rFonts w:ascii="Times New Roman" w:hAnsi="Times New Roman"/>
                <w:szCs w:val="24"/>
                <w:lang w:val="en-US"/>
              </w:rPr>
              <w:t>QS</w:t>
            </w:r>
            <w:r w:rsidRPr="00BC303A">
              <w:rPr>
                <w:rFonts w:ascii="Times New Roman" w:hAnsi="Times New Roman"/>
                <w:szCs w:val="24"/>
              </w:rPr>
              <w:t xml:space="preserve"> </w:t>
            </w:r>
            <w:r w:rsidRPr="00BC303A">
              <w:rPr>
                <w:rFonts w:ascii="Times New Roman" w:hAnsi="Times New Roman"/>
                <w:szCs w:val="24"/>
                <w:lang w:val="en-US"/>
              </w:rPr>
              <w:t>World</w:t>
            </w:r>
            <w:r w:rsidRPr="00BC303A">
              <w:rPr>
                <w:rFonts w:ascii="Times New Roman" w:hAnsi="Times New Roman"/>
                <w:szCs w:val="24"/>
              </w:rPr>
              <w:t xml:space="preserve"> </w:t>
            </w:r>
            <w:r w:rsidRPr="00BC303A">
              <w:rPr>
                <w:rFonts w:ascii="Times New Roman" w:hAnsi="Times New Roman"/>
                <w:szCs w:val="24"/>
                <w:lang w:val="en-US"/>
              </w:rPr>
              <w:t>University</w:t>
            </w:r>
            <w:r w:rsidRPr="00BC303A">
              <w:rPr>
                <w:rFonts w:ascii="Times New Roman" w:hAnsi="Times New Roman"/>
                <w:szCs w:val="24"/>
              </w:rPr>
              <w:t xml:space="preserve"> </w:t>
            </w:r>
            <w:r w:rsidRPr="00BC303A">
              <w:rPr>
                <w:rFonts w:ascii="Times New Roman" w:hAnsi="Times New Roman"/>
                <w:szCs w:val="24"/>
                <w:lang w:val="en-US"/>
              </w:rPr>
              <w:t>Rankings</w:t>
            </w:r>
            <w:r w:rsidRPr="00BC303A">
              <w:rPr>
                <w:rFonts w:ascii="Times New Roman" w:hAnsi="Times New Roman"/>
                <w:szCs w:val="24"/>
              </w:rPr>
              <w:t>)</w:t>
            </w:r>
          </w:p>
        </w:tc>
        <w:tc>
          <w:tcPr>
            <w:tcW w:w="283" w:type="pct"/>
            <w:shd w:val="clear" w:color="auto" w:fill="auto"/>
            <w:vAlign w:val="center"/>
          </w:tcPr>
          <w:p w:rsidR="00FD359D" w:rsidRPr="00BC303A" w:rsidRDefault="00FD359D" w:rsidP="008D1C21">
            <w:pPr>
              <w:spacing w:after="0" w:line="240" w:lineRule="auto"/>
              <w:rPr>
                <w:rFonts w:ascii="Times New Roman" w:hAnsi="Times New Roman"/>
                <w:szCs w:val="24"/>
              </w:rPr>
            </w:pPr>
            <w:r w:rsidRPr="00BC303A">
              <w:rPr>
                <w:rFonts w:ascii="Times New Roman" w:hAnsi="Times New Roman"/>
                <w:szCs w:val="24"/>
              </w:rPr>
              <w:t>место</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501-550</w:t>
            </w:r>
          </w:p>
        </w:tc>
        <w:tc>
          <w:tcPr>
            <w:tcW w:w="371" w:type="pct"/>
            <w:shd w:val="clear" w:color="auto" w:fill="auto"/>
            <w:vAlign w:val="center"/>
          </w:tcPr>
          <w:p w:rsidR="00FD359D" w:rsidRPr="00FD359D" w:rsidRDefault="008D7426">
            <w:pPr>
              <w:pStyle w:val="310"/>
              <w:shd w:val="clear" w:color="auto" w:fill="auto"/>
              <w:spacing w:line="240" w:lineRule="auto"/>
              <w:ind w:right="119" w:firstLine="0"/>
              <w:jc w:val="both"/>
              <w:rPr>
                <w:rFonts w:eastAsiaTheme="minorHAnsi" w:cs="Times New Roman"/>
              </w:rPr>
            </w:pPr>
            <w:r>
              <w:rPr>
                <w:rFonts w:cs="Times New Roman"/>
              </w:rPr>
              <w:t>501-550</w:t>
            </w:r>
          </w:p>
        </w:tc>
        <w:tc>
          <w:tcPr>
            <w:tcW w:w="368"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401-450</w:t>
            </w:r>
          </w:p>
        </w:tc>
        <w:tc>
          <w:tcPr>
            <w:tcW w:w="371" w:type="pct"/>
            <w:gridSpan w:val="2"/>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301-350</w:t>
            </w:r>
          </w:p>
        </w:tc>
        <w:tc>
          <w:tcPr>
            <w:tcW w:w="419"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201-250</w:t>
            </w:r>
          </w:p>
        </w:tc>
        <w:tc>
          <w:tcPr>
            <w:tcW w:w="370"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151-200</w:t>
            </w:r>
          </w:p>
        </w:tc>
        <w:tc>
          <w:tcPr>
            <w:tcW w:w="371"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101-150</w:t>
            </w:r>
          </w:p>
        </w:tc>
        <w:tc>
          <w:tcPr>
            <w:tcW w:w="362" w:type="pct"/>
            <w:shd w:val="clear" w:color="auto" w:fill="auto"/>
            <w:vAlign w:val="center"/>
          </w:tcPr>
          <w:p w:rsidR="00FD359D" w:rsidRPr="00FD359D" w:rsidRDefault="00FD359D">
            <w:pPr>
              <w:pStyle w:val="310"/>
              <w:shd w:val="clear" w:color="auto" w:fill="auto"/>
              <w:spacing w:line="240" w:lineRule="auto"/>
              <w:ind w:right="119" w:firstLine="0"/>
              <w:jc w:val="both"/>
              <w:rPr>
                <w:rFonts w:eastAsiaTheme="minorHAnsi" w:cs="Times New Roman"/>
              </w:rPr>
            </w:pPr>
            <w:r w:rsidRPr="00FD359D">
              <w:rPr>
                <w:rFonts w:cs="Times New Roman"/>
              </w:rPr>
              <w:t>51-100</w:t>
            </w:r>
          </w:p>
        </w:tc>
      </w:tr>
      <w:tr w:rsidR="00FD359D" w:rsidRPr="0037168D" w:rsidTr="001B16B0">
        <w:tc>
          <w:tcPr>
            <w:tcW w:w="186" w:type="pct"/>
            <w:shd w:val="clear" w:color="auto" w:fill="auto"/>
          </w:tcPr>
          <w:p w:rsidR="00FD359D" w:rsidRPr="0037168D" w:rsidRDefault="00FD359D" w:rsidP="008D1C21">
            <w:pPr>
              <w:spacing w:after="0" w:line="240" w:lineRule="auto"/>
              <w:rPr>
                <w:rFonts w:ascii="Times New Roman" w:hAnsi="Times New Roman"/>
                <w:szCs w:val="24"/>
                <w:lang w:val="en-US"/>
              </w:rPr>
            </w:pPr>
            <w:r w:rsidRPr="0037168D">
              <w:rPr>
                <w:rFonts w:ascii="Times New Roman" w:hAnsi="Times New Roman"/>
                <w:szCs w:val="24"/>
                <w:lang w:val="en-US"/>
              </w:rPr>
              <w:t>1.6.</w:t>
            </w:r>
          </w:p>
        </w:tc>
        <w:tc>
          <w:tcPr>
            <w:tcW w:w="1528" w:type="pct"/>
            <w:shd w:val="clear" w:color="auto" w:fill="auto"/>
          </w:tcPr>
          <w:p w:rsidR="00FD359D" w:rsidRPr="0037168D" w:rsidRDefault="00FD359D" w:rsidP="008D1C21">
            <w:pPr>
              <w:spacing w:after="0" w:line="240" w:lineRule="auto"/>
              <w:rPr>
                <w:rFonts w:ascii="Times New Roman" w:hAnsi="Times New Roman"/>
                <w:szCs w:val="24"/>
                <w:lang w:val="en-US"/>
              </w:rPr>
            </w:pPr>
            <w:r w:rsidRPr="0037168D">
              <w:rPr>
                <w:rFonts w:ascii="Times New Roman" w:hAnsi="Times New Roman"/>
                <w:szCs w:val="24"/>
              </w:rPr>
              <w:t>Позиция</w:t>
            </w:r>
            <w:r w:rsidRPr="0037168D">
              <w:rPr>
                <w:rFonts w:ascii="Times New Roman" w:hAnsi="Times New Roman"/>
                <w:szCs w:val="24"/>
                <w:lang w:val="en-US"/>
              </w:rPr>
              <w:t xml:space="preserve"> </w:t>
            </w:r>
            <w:r w:rsidRPr="0037168D">
              <w:rPr>
                <w:rFonts w:ascii="Times New Roman" w:hAnsi="Times New Roman"/>
                <w:szCs w:val="24"/>
              </w:rPr>
              <w:t>в</w:t>
            </w:r>
            <w:r w:rsidRPr="0037168D">
              <w:rPr>
                <w:rFonts w:ascii="Times New Roman" w:hAnsi="Times New Roman"/>
                <w:szCs w:val="24"/>
                <w:lang w:val="en-US"/>
              </w:rPr>
              <w:t xml:space="preserve"> </w:t>
            </w:r>
            <w:r w:rsidRPr="0037168D">
              <w:rPr>
                <w:rFonts w:ascii="Times New Roman" w:hAnsi="Times New Roman"/>
                <w:szCs w:val="24"/>
              </w:rPr>
              <w:t>отраслевом</w:t>
            </w:r>
            <w:r w:rsidRPr="0037168D">
              <w:rPr>
                <w:rFonts w:ascii="Times New Roman" w:hAnsi="Times New Roman"/>
                <w:szCs w:val="24"/>
                <w:lang w:val="en-US"/>
              </w:rPr>
              <w:t xml:space="preserve"> </w:t>
            </w:r>
            <w:r w:rsidRPr="0037168D">
              <w:rPr>
                <w:rFonts w:ascii="Times New Roman" w:hAnsi="Times New Roman"/>
                <w:szCs w:val="24"/>
              </w:rPr>
              <w:t>рейтинге</w:t>
            </w:r>
            <w:r w:rsidRPr="0037168D">
              <w:rPr>
                <w:rFonts w:ascii="Times New Roman" w:hAnsi="Times New Roman"/>
                <w:szCs w:val="24"/>
                <w:lang w:val="en-US"/>
              </w:rPr>
              <w:t xml:space="preserve"> QS, </w:t>
            </w:r>
            <w:r w:rsidRPr="0037168D">
              <w:rPr>
                <w:rFonts w:ascii="Times New Roman" w:hAnsi="Times New Roman"/>
                <w:szCs w:val="24"/>
              </w:rPr>
              <w:t>отраслевой</w:t>
            </w:r>
            <w:r w:rsidRPr="0037168D">
              <w:rPr>
                <w:rFonts w:ascii="Times New Roman" w:hAnsi="Times New Roman"/>
                <w:szCs w:val="24"/>
                <w:lang w:val="en-US"/>
              </w:rPr>
              <w:t xml:space="preserve"> </w:t>
            </w:r>
            <w:r w:rsidRPr="0037168D">
              <w:rPr>
                <w:rFonts w:ascii="Times New Roman" w:hAnsi="Times New Roman"/>
                <w:szCs w:val="24"/>
              </w:rPr>
              <w:t>список</w:t>
            </w:r>
            <w:r w:rsidRPr="0037168D">
              <w:rPr>
                <w:rFonts w:ascii="Times New Roman" w:hAnsi="Times New Roman"/>
                <w:szCs w:val="24"/>
                <w:lang w:val="en-US"/>
              </w:rPr>
              <w:t xml:space="preserve"> «</w:t>
            </w:r>
            <w:r w:rsidRPr="0037168D">
              <w:rPr>
                <w:rFonts w:ascii="Times New Roman" w:hAnsi="Times New Roman"/>
                <w:szCs w:val="24"/>
              </w:rPr>
              <w:t>Социальные</w:t>
            </w:r>
            <w:r w:rsidRPr="0037168D">
              <w:rPr>
                <w:rFonts w:ascii="Times New Roman" w:hAnsi="Times New Roman"/>
                <w:szCs w:val="24"/>
                <w:lang w:val="en-US"/>
              </w:rPr>
              <w:t xml:space="preserve"> </w:t>
            </w:r>
            <w:r w:rsidRPr="0037168D">
              <w:rPr>
                <w:rFonts w:ascii="Times New Roman" w:hAnsi="Times New Roman"/>
                <w:szCs w:val="24"/>
              </w:rPr>
              <w:t>науки</w:t>
            </w:r>
            <w:r w:rsidRPr="0037168D">
              <w:rPr>
                <w:rFonts w:ascii="Times New Roman" w:hAnsi="Times New Roman"/>
                <w:szCs w:val="24"/>
                <w:lang w:val="en-US"/>
              </w:rPr>
              <w:t xml:space="preserve"> </w:t>
            </w:r>
            <w:r w:rsidRPr="0037168D">
              <w:rPr>
                <w:rFonts w:ascii="Times New Roman" w:hAnsi="Times New Roman"/>
                <w:szCs w:val="24"/>
              </w:rPr>
              <w:t>и</w:t>
            </w:r>
            <w:r w:rsidRPr="0037168D">
              <w:rPr>
                <w:rFonts w:ascii="Times New Roman" w:hAnsi="Times New Roman"/>
                <w:szCs w:val="24"/>
                <w:lang w:val="en-US"/>
              </w:rPr>
              <w:t xml:space="preserve"> </w:t>
            </w:r>
            <w:r w:rsidRPr="0037168D">
              <w:rPr>
                <w:rFonts w:ascii="Times New Roman" w:hAnsi="Times New Roman"/>
                <w:szCs w:val="24"/>
              </w:rPr>
              <w:t>менеджмент</w:t>
            </w:r>
            <w:r w:rsidRPr="0037168D">
              <w:rPr>
                <w:rFonts w:ascii="Times New Roman" w:hAnsi="Times New Roman"/>
                <w:szCs w:val="24"/>
                <w:lang w:val="en-US"/>
              </w:rPr>
              <w:t xml:space="preserve">» (Social Sciences and Management) – </w:t>
            </w:r>
            <w:r w:rsidRPr="0037168D">
              <w:rPr>
                <w:rFonts w:ascii="Times New Roman" w:hAnsi="Times New Roman"/>
                <w:szCs w:val="24"/>
              </w:rPr>
              <w:t>всемирный</w:t>
            </w:r>
            <w:r w:rsidRPr="0037168D">
              <w:rPr>
                <w:rFonts w:ascii="Times New Roman" w:hAnsi="Times New Roman"/>
                <w:szCs w:val="24"/>
                <w:lang w:val="en-US"/>
              </w:rPr>
              <w:t xml:space="preserve"> </w:t>
            </w:r>
            <w:r w:rsidRPr="0037168D">
              <w:rPr>
                <w:rFonts w:ascii="Times New Roman" w:hAnsi="Times New Roman"/>
                <w:szCs w:val="24"/>
              </w:rPr>
              <w:t>рейтинг</w:t>
            </w:r>
            <w:r w:rsidRPr="0037168D">
              <w:rPr>
                <w:rFonts w:ascii="Times New Roman" w:hAnsi="Times New Roman"/>
                <w:szCs w:val="24"/>
                <w:lang w:val="en-US"/>
              </w:rPr>
              <w:t xml:space="preserve"> </w:t>
            </w:r>
            <w:r w:rsidRPr="0037168D">
              <w:rPr>
                <w:rFonts w:ascii="Times New Roman" w:hAnsi="Times New Roman"/>
                <w:szCs w:val="24"/>
              </w:rPr>
              <w:t>университетов</w:t>
            </w:r>
            <w:r w:rsidRPr="0037168D">
              <w:rPr>
                <w:rFonts w:ascii="Times New Roman" w:hAnsi="Times New Roman"/>
                <w:szCs w:val="24"/>
                <w:lang w:val="en-US"/>
              </w:rPr>
              <w:t xml:space="preserve"> (QS World University Rankings)</w:t>
            </w:r>
          </w:p>
        </w:tc>
        <w:tc>
          <w:tcPr>
            <w:tcW w:w="283" w:type="pct"/>
            <w:shd w:val="clear" w:color="auto" w:fill="auto"/>
            <w:vAlign w:val="center"/>
          </w:tcPr>
          <w:p w:rsidR="00FD359D" w:rsidRPr="0037168D" w:rsidRDefault="00FD359D" w:rsidP="008D1C21">
            <w:pPr>
              <w:spacing w:after="0" w:line="240" w:lineRule="auto"/>
              <w:rPr>
                <w:rFonts w:ascii="Times New Roman" w:hAnsi="Times New Roman"/>
                <w:szCs w:val="24"/>
                <w:lang w:val="en-US"/>
              </w:rPr>
            </w:pPr>
            <w:r w:rsidRPr="0037168D">
              <w:rPr>
                <w:rFonts w:ascii="Times New Roman" w:hAnsi="Times New Roman"/>
                <w:szCs w:val="24"/>
              </w:rPr>
              <w:t>место</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232</w:t>
            </w:r>
          </w:p>
        </w:tc>
        <w:tc>
          <w:tcPr>
            <w:tcW w:w="368"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251-300</w:t>
            </w:r>
          </w:p>
        </w:tc>
        <w:tc>
          <w:tcPr>
            <w:tcW w:w="371" w:type="pct"/>
            <w:gridSpan w:val="2"/>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201-250</w:t>
            </w:r>
          </w:p>
        </w:tc>
        <w:tc>
          <w:tcPr>
            <w:tcW w:w="419"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151-200</w:t>
            </w:r>
          </w:p>
        </w:tc>
        <w:tc>
          <w:tcPr>
            <w:tcW w:w="370"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101-150</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51-100</w:t>
            </w:r>
          </w:p>
        </w:tc>
        <w:tc>
          <w:tcPr>
            <w:tcW w:w="362" w:type="pct"/>
            <w:shd w:val="clear" w:color="auto" w:fill="auto"/>
            <w:vAlign w:val="center"/>
          </w:tcPr>
          <w:p w:rsidR="00FD359D" w:rsidRPr="00FD359D" w:rsidRDefault="00FD359D">
            <w:pPr>
              <w:spacing w:after="0" w:line="240" w:lineRule="auto"/>
              <w:jc w:val="center"/>
              <w:rPr>
                <w:rFonts w:ascii="Times New Roman" w:hAnsi="Times New Roman" w:cs="Times New Roman"/>
                <w:lang w:val="en-US" w:eastAsia="en-US"/>
              </w:rPr>
            </w:pPr>
            <w:r w:rsidRPr="00FD359D">
              <w:rPr>
                <w:rFonts w:ascii="Times New Roman" w:hAnsi="Times New Roman" w:cs="Times New Roman"/>
                <w:lang w:val="en-US" w:eastAsia="en-US"/>
              </w:rPr>
              <w:t>51-100</w:t>
            </w:r>
          </w:p>
        </w:tc>
      </w:tr>
      <w:tr w:rsidR="00FD359D" w:rsidRPr="0037168D" w:rsidTr="001B16B0">
        <w:tc>
          <w:tcPr>
            <w:tcW w:w="186" w:type="pct"/>
            <w:shd w:val="clear" w:color="auto" w:fill="auto"/>
          </w:tcPr>
          <w:p w:rsidR="00FD359D" w:rsidRPr="003660EE" w:rsidRDefault="003660EE" w:rsidP="008D1C21">
            <w:pPr>
              <w:spacing w:after="0" w:line="240" w:lineRule="auto"/>
              <w:rPr>
                <w:rFonts w:ascii="Times New Roman" w:hAnsi="Times New Roman"/>
                <w:szCs w:val="24"/>
                <w:lang w:val="en-US"/>
              </w:rPr>
            </w:pPr>
            <w:r w:rsidRPr="005947F8">
              <w:rPr>
                <w:rFonts w:ascii="Times New Roman" w:hAnsi="Times New Roman"/>
                <w:szCs w:val="24"/>
                <w:lang w:val="en-US"/>
              </w:rPr>
              <w:t>1.7.</w:t>
            </w:r>
          </w:p>
          <w:p w:rsidR="00FD359D" w:rsidRPr="0037168D" w:rsidRDefault="00FD359D" w:rsidP="008D1C21">
            <w:pPr>
              <w:rPr>
                <w:rFonts w:ascii="Times New Roman" w:hAnsi="Times New Roman"/>
                <w:szCs w:val="24"/>
              </w:rPr>
            </w:pPr>
          </w:p>
        </w:tc>
        <w:tc>
          <w:tcPr>
            <w:tcW w:w="1528" w:type="pct"/>
            <w:shd w:val="clear" w:color="auto" w:fill="auto"/>
          </w:tcPr>
          <w:p w:rsidR="00FD359D" w:rsidRPr="0037168D" w:rsidRDefault="00FD359D" w:rsidP="008D1C21">
            <w:pPr>
              <w:spacing w:after="0" w:line="240" w:lineRule="auto"/>
              <w:rPr>
                <w:rFonts w:ascii="Times New Roman" w:hAnsi="Times New Roman"/>
                <w:szCs w:val="24"/>
              </w:rPr>
            </w:pPr>
            <w:r w:rsidRPr="0037168D">
              <w:rPr>
                <w:rFonts w:ascii="Times New Roman" w:hAnsi="Times New Roman"/>
                <w:szCs w:val="24"/>
              </w:rPr>
              <w:lastRenderedPageBreak/>
              <w:t xml:space="preserve">Позиция в предметном рейтинге </w:t>
            </w:r>
            <w:r w:rsidRPr="0037168D">
              <w:rPr>
                <w:rFonts w:ascii="Times New Roman" w:hAnsi="Times New Roman"/>
                <w:szCs w:val="24"/>
                <w:lang w:val="en-US"/>
              </w:rPr>
              <w:t>QS</w:t>
            </w:r>
            <w:r w:rsidRPr="0037168D">
              <w:rPr>
                <w:rFonts w:ascii="Times New Roman" w:hAnsi="Times New Roman"/>
                <w:szCs w:val="24"/>
              </w:rPr>
              <w:t xml:space="preserve">, предметный список «Математика» </w:t>
            </w:r>
            <w:r w:rsidRPr="0037168D">
              <w:rPr>
                <w:rFonts w:ascii="Times New Roman" w:hAnsi="Times New Roman"/>
                <w:szCs w:val="24"/>
              </w:rPr>
              <w:lastRenderedPageBreak/>
              <w:t>(</w:t>
            </w:r>
            <w:r w:rsidRPr="0037168D">
              <w:rPr>
                <w:rFonts w:ascii="Times New Roman" w:hAnsi="Times New Roman"/>
                <w:szCs w:val="24"/>
                <w:lang w:val="en-US"/>
              </w:rPr>
              <w:t>Mathematics</w:t>
            </w:r>
            <w:r w:rsidRPr="0037168D">
              <w:rPr>
                <w:rFonts w:ascii="Times New Roman" w:hAnsi="Times New Roman"/>
                <w:szCs w:val="24"/>
              </w:rPr>
              <w:t>) – всемирный рейтинг университетов (</w:t>
            </w:r>
            <w:r w:rsidRPr="0037168D">
              <w:rPr>
                <w:rFonts w:ascii="Times New Roman" w:hAnsi="Times New Roman"/>
                <w:szCs w:val="24"/>
                <w:lang w:val="en-US"/>
              </w:rPr>
              <w:t>QS</w:t>
            </w:r>
            <w:r w:rsidRPr="0037168D">
              <w:rPr>
                <w:rFonts w:ascii="Times New Roman" w:hAnsi="Times New Roman"/>
                <w:szCs w:val="24"/>
              </w:rPr>
              <w:t xml:space="preserve"> </w:t>
            </w:r>
            <w:r w:rsidRPr="0037168D">
              <w:rPr>
                <w:rFonts w:ascii="Times New Roman" w:hAnsi="Times New Roman"/>
                <w:szCs w:val="24"/>
                <w:lang w:val="en-US"/>
              </w:rPr>
              <w:t>World</w:t>
            </w:r>
            <w:r w:rsidRPr="0037168D">
              <w:rPr>
                <w:rFonts w:ascii="Times New Roman" w:hAnsi="Times New Roman"/>
                <w:szCs w:val="24"/>
              </w:rPr>
              <w:t xml:space="preserve"> </w:t>
            </w:r>
            <w:r w:rsidRPr="0037168D">
              <w:rPr>
                <w:rFonts w:ascii="Times New Roman" w:hAnsi="Times New Roman"/>
                <w:szCs w:val="24"/>
                <w:lang w:val="en-US"/>
              </w:rPr>
              <w:t>University</w:t>
            </w:r>
            <w:r w:rsidRPr="0037168D">
              <w:rPr>
                <w:rFonts w:ascii="Times New Roman" w:hAnsi="Times New Roman"/>
                <w:szCs w:val="24"/>
              </w:rPr>
              <w:t xml:space="preserve"> </w:t>
            </w:r>
            <w:r w:rsidRPr="0037168D">
              <w:rPr>
                <w:rFonts w:ascii="Times New Roman" w:hAnsi="Times New Roman"/>
                <w:szCs w:val="24"/>
                <w:lang w:val="en-US"/>
              </w:rPr>
              <w:t>Rankings</w:t>
            </w:r>
            <w:r w:rsidRPr="0037168D">
              <w:rPr>
                <w:rFonts w:ascii="Times New Roman" w:hAnsi="Times New Roman"/>
                <w:szCs w:val="24"/>
              </w:rPr>
              <w:t>)</w:t>
            </w:r>
          </w:p>
        </w:tc>
        <w:tc>
          <w:tcPr>
            <w:tcW w:w="283" w:type="pct"/>
            <w:shd w:val="clear" w:color="auto" w:fill="auto"/>
            <w:vAlign w:val="center"/>
          </w:tcPr>
          <w:p w:rsidR="00FD359D" w:rsidRPr="0037168D" w:rsidRDefault="00FD359D" w:rsidP="008D1C21">
            <w:pPr>
              <w:spacing w:after="0" w:line="240" w:lineRule="auto"/>
              <w:rPr>
                <w:rFonts w:ascii="Times New Roman" w:hAnsi="Times New Roman"/>
                <w:szCs w:val="24"/>
              </w:rPr>
            </w:pPr>
            <w:r w:rsidRPr="0037168D">
              <w:rPr>
                <w:rFonts w:ascii="Times New Roman" w:hAnsi="Times New Roman"/>
                <w:szCs w:val="24"/>
              </w:rPr>
              <w:lastRenderedPageBreak/>
              <w:t>место</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68"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371" w:type="pct"/>
            <w:gridSpan w:val="2"/>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w:t>
            </w:r>
          </w:p>
        </w:tc>
        <w:tc>
          <w:tcPr>
            <w:tcW w:w="419"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151-200</w:t>
            </w:r>
          </w:p>
        </w:tc>
        <w:tc>
          <w:tcPr>
            <w:tcW w:w="370"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151-200</w:t>
            </w:r>
          </w:p>
        </w:tc>
        <w:tc>
          <w:tcPr>
            <w:tcW w:w="371"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101-150</w:t>
            </w:r>
          </w:p>
        </w:tc>
        <w:tc>
          <w:tcPr>
            <w:tcW w:w="362" w:type="pct"/>
            <w:shd w:val="clear" w:color="auto" w:fill="auto"/>
            <w:vAlign w:val="center"/>
          </w:tcPr>
          <w:p w:rsidR="00FD359D" w:rsidRPr="00FD359D" w:rsidRDefault="00FD359D">
            <w:pPr>
              <w:spacing w:after="0" w:line="240" w:lineRule="auto"/>
              <w:jc w:val="center"/>
              <w:rPr>
                <w:rFonts w:ascii="Times New Roman" w:hAnsi="Times New Roman" w:cs="Times New Roman"/>
                <w:lang w:eastAsia="en-US"/>
              </w:rPr>
            </w:pPr>
            <w:r w:rsidRPr="00FD359D">
              <w:rPr>
                <w:rFonts w:ascii="Times New Roman" w:hAnsi="Times New Roman" w:cs="Times New Roman"/>
                <w:lang w:eastAsia="en-US"/>
              </w:rPr>
              <w:t>101-150</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lastRenderedPageBreak/>
              <w:t>2.</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Количество </w:t>
            </w:r>
            <w:r w:rsidRPr="00774FE1">
              <w:rPr>
                <w:rFonts w:ascii="Times New Roman" w:hAnsi="Times New Roman"/>
                <w:szCs w:val="24"/>
              </w:rPr>
              <w:t>статей</w:t>
            </w:r>
            <w:r w:rsidRPr="0037168D">
              <w:rPr>
                <w:rFonts w:ascii="Times New Roman" w:hAnsi="Times New Roman"/>
                <w:szCs w:val="24"/>
              </w:rPr>
              <w:t xml:space="preserve"> в базах данных Web of Science и </w:t>
            </w:r>
            <w:r w:rsidRPr="0037168D">
              <w:rPr>
                <w:rFonts w:ascii="Times New Roman" w:hAnsi="Times New Roman"/>
                <w:szCs w:val="24"/>
                <w:lang w:val="en-US"/>
              </w:rPr>
              <w:t>Scopus</w:t>
            </w:r>
            <w:r w:rsidRPr="0037168D">
              <w:rPr>
                <w:rFonts w:ascii="Times New Roman" w:hAnsi="Times New Roman"/>
                <w:szCs w:val="24"/>
              </w:rPr>
              <w:t xml:space="preserve"> с исключением дублирования на одного научно-педагогического работника </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p w:rsidR="00D15169" w:rsidRPr="0037168D" w:rsidRDefault="00D15169" w:rsidP="008D1C21">
            <w:pPr>
              <w:rPr>
                <w:rFonts w:ascii="Times New Roman" w:hAnsi="Times New Roman"/>
                <w:szCs w:val="24"/>
              </w:rPr>
            </w:pP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lang w:val="en-US"/>
              </w:rPr>
            </w:pP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lang w:val="en-US"/>
              </w:rPr>
            </w:pPr>
          </w:p>
        </w:tc>
        <w:tc>
          <w:tcPr>
            <w:tcW w:w="368"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1" w:type="pct"/>
            <w:gridSpan w:val="2"/>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419"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0"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62"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2.1</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Количество </w:t>
            </w:r>
            <w:r w:rsidRPr="00774FE1">
              <w:rPr>
                <w:rFonts w:ascii="Times New Roman" w:hAnsi="Times New Roman"/>
                <w:szCs w:val="24"/>
              </w:rPr>
              <w:t>публикаций</w:t>
            </w:r>
            <w:r w:rsidRPr="0037168D">
              <w:rPr>
                <w:rFonts w:ascii="Times New Roman" w:hAnsi="Times New Roman"/>
                <w:szCs w:val="24"/>
              </w:rPr>
              <w:t xml:space="preserve"> в базе данных Web of Science на одного научно-педагогического работника</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rPr>
            </w:pPr>
            <w:r w:rsidRPr="0037168D">
              <w:rPr>
                <w:rFonts w:ascii="Times New Roman" w:hAnsi="Times New Roman" w:cs="Times New Roman"/>
                <w:szCs w:val="24"/>
              </w:rPr>
              <w:t>0,31</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0,48</w:t>
            </w:r>
          </w:p>
        </w:tc>
        <w:tc>
          <w:tcPr>
            <w:tcW w:w="368"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0,64</w:t>
            </w:r>
          </w:p>
        </w:tc>
        <w:tc>
          <w:tcPr>
            <w:tcW w:w="371" w:type="pct"/>
            <w:gridSpan w:val="2"/>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0,73</w:t>
            </w:r>
          </w:p>
        </w:tc>
        <w:tc>
          <w:tcPr>
            <w:tcW w:w="419"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0,97</w:t>
            </w:r>
          </w:p>
        </w:tc>
        <w:tc>
          <w:tcPr>
            <w:tcW w:w="370"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1,17</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1,3</w:t>
            </w:r>
          </w:p>
        </w:tc>
        <w:tc>
          <w:tcPr>
            <w:tcW w:w="362"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1,41</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2.2</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Количество </w:t>
            </w:r>
            <w:r w:rsidRPr="00774FE1">
              <w:rPr>
                <w:rFonts w:ascii="Times New Roman" w:hAnsi="Times New Roman"/>
                <w:szCs w:val="24"/>
              </w:rPr>
              <w:t>публикаций</w:t>
            </w:r>
            <w:r w:rsidRPr="0037168D">
              <w:rPr>
                <w:rFonts w:ascii="Times New Roman" w:hAnsi="Times New Roman"/>
                <w:szCs w:val="24"/>
              </w:rPr>
              <w:t xml:space="preserve"> в базе данных </w:t>
            </w:r>
            <w:r w:rsidRPr="0037168D">
              <w:rPr>
                <w:rFonts w:ascii="Times New Roman" w:hAnsi="Times New Roman"/>
                <w:szCs w:val="24"/>
                <w:lang w:val="en-US"/>
              </w:rPr>
              <w:t>Scopus</w:t>
            </w:r>
            <w:r w:rsidRPr="0037168D">
              <w:rPr>
                <w:rFonts w:ascii="Times New Roman" w:hAnsi="Times New Roman"/>
                <w:szCs w:val="24"/>
              </w:rPr>
              <w:t xml:space="preserve"> на одного научно-педагогического работника</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rPr>
              <w:t>0</w:t>
            </w:r>
            <w:r w:rsidRPr="0037168D">
              <w:rPr>
                <w:rFonts w:ascii="Times New Roman" w:hAnsi="Times New Roman" w:cs="Times New Roman"/>
                <w:szCs w:val="24"/>
                <w:lang w:val="en-US"/>
              </w:rPr>
              <w:t>,41</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0,68</w:t>
            </w:r>
          </w:p>
        </w:tc>
        <w:tc>
          <w:tcPr>
            <w:tcW w:w="368"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w:t>
            </w:r>
          </w:p>
        </w:tc>
        <w:tc>
          <w:tcPr>
            <w:tcW w:w="371" w:type="pct"/>
            <w:gridSpan w:val="2"/>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1,23</w:t>
            </w:r>
          </w:p>
        </w:tc>
        <w:tc>
          <w:tcPr>
            <w:tcW w:w="419"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1,43</w:t>
            </w:r>
          </w:p>
        </w:tc>
        <w:tc>
          <w:tcPr>
            <w:tcW w:w="370"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1,63</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1,82</w:t>
            </w:r>
          </w:p>
        </w:tc>
        <w:tc>
          <w:tcPr>
            <w:tcW w:w="362"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1,95</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3</w:t>
            </w:r>
          </w:p>
        </w:tc>
        <w:tc>
          <w:tcPr>
            <w:tcW w:w="1528" w:type="pct"/>
            <w:shd w:val="clear" w:color="auto" w:fill="auto"/>
          </w:tcPr>
          <w:p w:rsidR="00D15169" w:rsidRPr="0037168D" w:rsidRDefault="00D15169" w:rsidP="00FF190F">
            <w:pPr>
              <w:spacing w:after="0" w:line="240" w:lineRule="auto"/>
              <w:rPr>
                <w:rFonts w:ascii="Times New Roman" w:hAnsi="Times New Roman"/>
                <w:szCs w:val="24"/>
              </w:rPr>
            </w:pPr>
            <w:r w:rsidRPr="0037168D">
              <w:rPr>
                <w:rFonts w:ascii="Times New Roman" w:hAnsi="Times New Roman"/>
                <w:szCs w:val="24"/>
              </w:rPr>
              <w:t>Средний показатель цитируемости на одного научно-педагогического работника, рассчитываемый по совокупности</w:t>
            </w:r>
            <w:r w:rsidR="00FF190F">
              <w:rPr>
                <w:rFonts w:ascii="Times New Roman" w:hAnsi="Times New Roman"/>
                <w:szCs w:val="24"/>
              </w:rPr>
              <w:t xml:space="preserve"> </w:t>
            </w:r>
            <w:r w:rsidR="00FF190F" w:rsidRPr="00774FE1">
              <w:rPr>
                <w:rFonts w:ascii="Times New Roman" w:hAnsi="Times New Roman"/>
                <w:szCs w:val="24"/>
              </w:rPr>
              <w:t>статей</w:t>
            </w:r>
            <w:r w:rsidRPr="0037168D">
              <w:rPr>
                <w:rFonts w:ascii="Times New Roman" w:hAnsi="Times New Roman"/>
                <w:szCs w:val="24"/>
              </w:rPr>
              <w:t xml:space="preserve">, учтенных в базах данных Web of Science и </w:t>
            </w:r>
            <w:r w:rsidRPr="0037168D">
              <w:rPr>
                <w:rFonts w:ascii="Times New Roman" w:hAnsi="Times New Roman"/>
                <w:szCs w:val="24"/>
                <w:lang w:val="en-US"/>
              </w:rPr>
              <w:t>Scopus</w:t>
            </w:r>
            <w:r w:rsidRPr="0037168D">
              <w:rPr>
                <w:rFonts w:ascii="Times New Roman" w:hAnsi="Times New Roman"/>
                <w:szCs w:val="24"/>
              </w:rPr>
              <w:t>, с исключением их дублирования</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lang w:val="en-US"/>
              </w:rPr>
            </w:pP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68"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1" w:type="pct"/>
            <w:gridSpan w:val="2"/>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419"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0"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71"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c>
          <w:tcPr>
            <w:tcW w:w="362" w:type="pct"/>
            <w:shd w:val="clear" w:color="auto" w:fill="auto"/>
            <w:vAlign w:val="center"/>
          </w:tcPr>
          <w:p w:rsidR="00D15169" w:rsidRPr="0037168D" w:rsidRDefault="00D15169" w:rsidP="00F73527">
            <w:pPr>
              <w:spacing w:after="0" w:line="240" w:lineRule="auto"/>
              <w:jc w:val="center"/>
              <w:rPr>
                <w:rFonts w:ascii="Times New Roman" w:hAnsi="Times New Roman"/>
                <w:szCs w:val="24"/>
                <w:highlight w:val="yellow"/>
                <w:lang w:val="en-US"/>
              </w:rPr>
            </w:pP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3.1</w:t>
            </w:r>
          </w:p>
        </w:tc>
        <w:tc>
          <w:tcPr>
            <w:tcW w:w="1528" w:type="pct"/>
            <w:shd w:val="clear" w:color="auto" w:fill="auto"/>
          </w:tcPr>
          <w:p w:rsidR="00D15169" w:rsidRPr="0037168D" w:rsidRDefault="00D15169" w:rsidP="00FF190F">
            <w:pPr>
              <w:spacing w:after="0" w:line="240" w:lineRule="auto"/>
              <w:rPr>
                <w:rFonts w:ascii="Times New Roman" w:hAnsi="Times New Roman"/>
                <w:szCs w:val="24"/>
              </w:rPr>
            </w:pPr>
            <w:r w:rsidRPr="0037168D">
              <w:rPr>
                <w:rFonts w:ascii="Times New Roman" w:hAnsi="Times New Roman"/>
                <w:szCs w:val="24"/>
              </w:rPr>
              <w:t>Средний показатель цитируемости на одного научно-педагогического работника, рассчитываемый по совокупности</w:t>
            </w:r>
            <w:r w:rsidR="00FF190F">
              <w:rPr>
                <w:rFonts w:ascii="Times New Roman" w:hAnsi="Times New Roman"/>
                <w:szCs w:val="24"/>
              </w:rPr>
              <w:t xml:space="preserve"> </w:t>
            </w:r>
            <w:r w:rsidR="00FF190F" w:rsidRPr="00774FE1">
              <w:rPr>
                <w:rFonts w:ascii="Times New Roman" w:hAnsi="Times New Roman"/>
                <w:szCs w:val="24"/>
              </w:rPr>
              <w:t>публикаций</w:t>
            </w:r>
            <w:r w:rsidRPr="0037168D">
              <w:rPr>
                <w:rFonts w:ascii="Times New Roman" w:hAnsi="Times New Roman"/>
                <w:szCs w:val="24"/>
              </w:rPr>
              <w:t xml:space="preserve">, учтенных в базе данных Web of Science </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0,31</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0,63</w:t>
            </w:r>
          </w:p>
        </w:tc>
        <w:tc>
          <w:tcPr>
            <w:tcW w:w="368"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0,86</w:t>
            </w:r>
          </w:p>
        </w:tc>
        <w:tc>
          <w:tcPr>
            <w:tcW w:w="371" w:type="pct"/>
            <w:gridSpan w:val="2"/>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1,07</w:t>
            </w:r>
          </w:p>
        </w:tc>
        <w:tc>
          <w:tcPr>
            <w:tcW w:w="419"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1,41</w:t>
            </w:r>
          </w:p>
        </w:tc>
        <w:tc>
          <w:tcPr>
            <w:tcW w:w="370"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1,95</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2,48</w:t>
            </w:r>
          </w:p>
        </w:tc>
        <w:tc>
          <w:tcPr>
            <w:tcW w:w="362"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3</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3.2</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Средний показатель цитируемости на одного научно-педагогического работника, рассчитываемый по совокупности </w:t>
            </w:r>
            <w:r w:rsidRPr="00774FE1">
              <w:rPr>
                <w:rFonts w:ascii="Times New Roman" w:hAnsi="Times New Roman"/>
                <w:szCs w:val="24"/>
              </w:rPr>
              <w:t>публикаций</w:t>
            </w:r>
            <w:r w:rsidRPr="0037168D">
              <w:rPr>
                <w:rFonts w:ascii="Times New Roman" w:hAnsi="Times New Roman"/>
                <w:szCs w:val="24"/>
              </w:rPr>
              <w:t xml:space="preserve">, учтенных в базе данных </w:t>
            </w:r>
            <w:r w:rsidRPr="0037168D">
              <w:rPr>
                <w:rFonts w:ascii="Times New Roman" w:hAnsi="Times New Roman"/>
                <w:szCs w:val="24"/>
                <w:lang w:val="en-US"/>
              </w:rPr>
              <w:t>Scopus</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ед.</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0,41</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0,85</w:t>
            </w:r>
          </w:p>
        </w:tc>
        <w:tc>
          <w:tcPr>
            <w:tcW w:w="368"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1,23</w:t>
            </w:r>
          </w:p>
        </w:tc>
        <w:tc>
          <w:tcPr>
            <w:tcW w:w="371" w:type="pct"/>
            <w:gridSpan w:val="2"/>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1,53</w:t>
            </w:r>
          </w:p>
        </w:tc>
        <w:tc>
          <w:tcPr>
            <w:tcW w:w="419"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1,82</w:t>
            </w:r>
          </w:p>
        </w:tc>
        <w:tc>
          <w:tcPr>
            <w:tcW w:w="370"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2,26</w:t>
            </w:r>
          </w:p>
        </w:tc>
        <w:tc>
          <w:tcPr>
            <w:tcW w:w="371"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2,68</w:t>
            </w:r>
          </w:p>
        </w:tc>
        <w:tc>
          <w:tcPr>
            <w:tcW w:w="362" w:type="pct"/>
            <w:shd w:val="clear" w:color="auto" w:fill="auto"/>
            <w:vAlign w:val="center"/>
          </w:tcPr>
          <w:p w:rsidR="00D15169" w:rsidRPr="0037168D" w:rsidRDefault="00D15169" w:rsidP="008641D1">
            <w:pPr>
              <w:jc w:val="center"/>
              <w:rPr>
                <w:rFonts w:ascii="Times New Roman" w:hAnsi="Times New Roman" w:cs="Times New Roman"/>
                <w:szCs w:val="24"/>
                <w:lang w:val="en-US"/>
              </w:rPr>
            </w:pPr>
            <w:r w:rsidRPr="0037168D">
              <w:rPr>
                <w:rFonts w:ascii="Times New Roman" w:hAnsi="Times New Roman" w:cs="Times New Roman"/>
                <w:szCs w:val="24"/>
                <w:lang w:val="en-US"/>
              </w:rPr>
              <w:t>3,51</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D15169">
              <w:rPr>
                <w:rFonts w:ascii="Times New Roman" w:hAnsi="Times New Roman"/>
                <w:szCs w:val="24"/>
              </w:rPr>
              <w:t>4</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 xml:space="preserve">Доля зарубежных профессоров, преподавателей и исследователей в численности научно-педагогических работников, включая российских граждан – обладателей степени </w:t>
            </w:r>
            <w:r w:rsidRPr="0037168D">
              <w:rPr>
                <w:rFonts w:ascii="Times New Roman" w:hAnsi="Times New Roman"/>
                <w:szCs w:val="24"/>
                <w:lang w:val="en-US"/>
              </w:rPr>
              <w:t>PhD</w:t>
            </w:r>
            <w:r w:rsidRPr="0037168D">
              <w:rPr>
                <w:rFonts w:ascii="Times New Roman" w:hAnsi="Times New Roman"/>
                <w:szCs w:val="24"/>
              </w:rPr>
              <w:t xml:space="preserve"> зарубежных университетов</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5,1</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6,7</w:t>
            </w:r>
          </w:p>
        </w:tc>
        <w:tc>
          <w:tcPr>
            <w:tcW w:w="368" w:type="pct"/>
            <w:shd w:val="clear" w:color="auto" w:fill="auto"/>
            <w:vAlign w:val="center"/>
          </w:tcPr>
          <w:p w:rsidR="00D15169" w:rsidRPr="0037168D" w:rsidRDefault="00D15169" w:rsidP="008D1C21">
            <w:pPr>
              <w:spacing w:after="0" w:line="240" w:lineRule="auto"/>
              <w:jc w:val="center"/>
              <w:rPr>
                <w:rFonts w:ascii="Times New Roman" w:hAnsi="Times New Roman"/>
                <w:szCs w:val="24"/>
              </w:rPr>
            </w:pPr>
            <w:r w:rsidRPr="0037168D">
              <w:rPr>
                <w:rFonts w:ascii="Times New Roman" w:hAnsi="Times New Roman"/>
                <w:szCs w:val="24"/>
                <w:lang w:val="en-US"/>
              </w:rPr>
              <w:t>6</w:t>
            </w:r>
            <w:r w:rsidRPr="0037168D">
              <w:rPr>
                <w:rFonts w:ascii="Times New Roman" w:hAnsi="Times New Roman"/>
                <w:szCs w:val="24"/>
              </w:rPr>
              <w:t>,7</w:t>
            </w:r>
          </w:p>
        </w:tc>
        <w:tc>
          <w:tcPr>
            <w:tcW w:w="371" w:type="pct"/>
            <w:gridSpan w:val="2"/>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7</w:t>
            </w:r>
          </w:p>
        </w:tc>
        <w:tc>
          <w:tcPr>
            <w:tcW w:w="419"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8</w:t>
            </w:r>
          </w:p>
        </w:tc>
        <w:tc>
          <w:tcPr>
            <w:tcW w:w="370"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9,5</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10,5</w:t>
            </w:r>
          </w:p>
        </w:tc>
        <w:tc>
          <w:tcPr>
            <w:tcW w:w="362"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12</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D15169">
              <w:rPr>
                <w:rFonts w:ascii="Times New Roman" w:hAnsi="Times New Roman"/>
                <w:szCs w:val="24"/>
              </w:rPr>
              <w:t>5</w:t>
            </w:r>
          </w:p>
        </w:tc>
        <w:tc>
          <w:tcPr>
            <w:tcW w:w="1528"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Доля иностранных студентов, обучающихся на основных образовательных программах вуза (считается с учетом студентов из стран СНГ)</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3,61</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5,34</w:t>
            </w:r>
          </w:p>
        </w:tc>
        <w:tc>
          <w:tcPr>
            <w:tcW w:w="368" w:type="pct"/>
            <w:shd w:val="clear" w:color="auto" w:fill="auto"/>
            <w:vAlign w:val="center"/>
          </w:tcPr>
          <w:p w:rsidR="00D15169" w:rsidRPr="0037168D" w:rsidRDefault="00D15169" w:rsidP="008D1C21">
            <w:pPr>
              <w:spacing w:after="0" w:line="240" w:lineRule="auto"/>
              <w:jc w:val="center"/>
              <w:rPr>
                <w:rFonts w:ascii="Times New Roman" w:hAnsi="Times New Roman"/>
                <w:szCs w:val="24"/>
              </w:rPr>
            </w:pPr>
            <w:r w:rsidRPr="0037168D">
              <w:rPr>
                <w:rFonts w:ascii="Times New Roman" w:hAnsi="Times New Roman"/>
                <w:szCs w:val="24"/>
                <w:lang w:val="en-US"/>
              </w:rPr>
              <w:t>5</w:t>
            </w:r>
            <w:r w:rsidRPr="0037168D">
              <w:rPr>
                <w:rFonts w:ascii="Times New Roman" w:hAnsi="Times New Roman"/>
                <w:szCs w:val="24"/>
              </w:rPr>
              <w:t>,4</w:t>
            </w:r>
          </w:p>
        </w:tc>
        <w:tc>
          <w:tcPr>
            <w:tcW w:w="371" w:type="pct"/>
            <w:gridSpan w:val="2"/>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6</w:t>
            </w:r>
          </w:p>
        </w:tc>
        <w:tc>
          <w:tcPr>
            <w:tcW w:w="419"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8</w:t>
            </w:r>
          </w:p>
        </w:tc>
        <w:tc>
          <w:tcPr>
            <w:tcW w:w="370"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10</w:t>
            </w:r>
          </w:p>
        </w:tc>
        <w:tc>
          <w:tcPr>
            <w:tcW w:w="371"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11</w:t>
            </w:r>
          </w:p>
        </w:tc>
        <w:tc>
          <w:tcPr>
            <w:tcW w:w="362" w:type="pct"/>
            <w:shd w:val="clear" w:color="auto" w:fill="auto"/>
            <w:vAlign w:val="center"/>
          </w:tcPr>
          <w:p w:rsidR="00D15169" w:rsidRPr="0037168D" w:rsidRDefault="00D15169" w:rsidP="008D1C21">
            <w:pPr>
              <w:spacing w:after="0" w:line="240" w:lineRule="auto"/>
              <w:jc w:val="center"/>
              <w:rPr>
                <w:rFonts w:ascii="Times New Roman" w:hAnsi="Times New Roman"/>
                <w:szCs w:val="24"/>
                <w:lang w:val="en-US"/>
              </w:rPr>
            </w:pPr>
            <w:r w:rsidRPr="0037168D">
              <w:rPr>
                <w:rFonts w:ascii="Times New Roman" w:hAnsi="Times New Roman"/>
                <w:szCs w:val="24"/>
                <w:lang w:val="en-US"/>
              </w:rPr>
              <w:t>12</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lastRenderedPageBreak/>
              <w:t>6</w:t>
            </w:r>
          </w:p>
        </w:tc>
        <w:tc>
          <w:tcPr>
            <w:tcW w:w="1528" w:type="pct"/>
            <w:shd w:val="clear" w:color="auto" w:fill="auto"/>
          </w:tcPr>
          <w:p w:rsidR="00D15169" w:rsidRPr="0037168D" w:rsidRDefault="00D15169" w:rsidP="00C811B4">
            <w:pPr>
              <w:spacing w:after="0" w:line="240" w:lineRule="auto"/>
              <w:rPr>
                <w:rFonts w:ascii="Times New Roman" w:hAnsi="Times New Roman"/>
                <w:szCs w:val="24"/>
              </w:rPr>
            </w:pPr>
            <w:r w:rsidRPr="0037168D">
              <w:rPr>
                <w:rFonts w:ascii="Times New Roman" w:hAnsi="Times New Roman"/>
                <w:szCs w:val="24"/>
              </w:rPr>
              <w:t xml:space="preserve">Средний балл </w:t>
            </w:r>
            <w:r w:rsidR="00C811B4">
              <w:rPr>
                <w:rFonts w:ascii="Times New Roman" w:hAnsi="Times New Roman"/>
                <w:szCs w:val="24"/>
              </w:rPr>
              <w:t>е</w:t>
            </w:r>
            <w:r w:rsidRPr="0037168D">
              <w:rPr>
                <w:rFonts w:ascii="Times New Roman" w:hAnsi="Times New Roman"/>
                <w:szCs w:val="24"/>
              </w:rPr>
              <w:t>диного государственного экзамена (далее – ЕГЭ) студентов вуза, принятых для обучения по очной форме обучения за счет средств федерального бюджета по программам бакалавриата и специалитета</w:t>
            </w:r>
            <w:r w:rsidRPr="0037168D">
              <w:rPr>
                <w:rStyle w:val="a8"/>
                <w:rFonts w:ascii="Times New Roman" w:hAnsi="Times New Roman"/>
                <w:szCs w:val="24"/>
              </w:rPr>
              <w:footnoteReference w:id="3"/>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балл</w:t>
            </w:r>
          </w:p>
        </w:tc>
        <w:tc>
          <w:tcPr>
            <w:tcW w:w="371"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92,7</w:t>
            </w:r>
          </w:p>
        </w:tc>
        <w:tc>
          <w:tcPr>
            <w:tcW w:w="371" w:type="pct"/>
            <w:shd w:val="clear" w:color="auto" w:fill="auto"/>
            <w:vAlign w:val="center"/>
          </w:tcPr>
          <w:p w:rsidR="00D15169" w:rsidRPr="003545A7" w:rsidRDefault="003545A7" w:rsidP="008D1C21">
            <w:pPr>
              <w:spacing w:line="240" w:lineRule="auto"/>
              <w:jc w:val="center"/>
              <w:rPr>
                <w:rFonts w:ascii="Times New Roman" w:hAnsi="Times New Roman"/>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368" w:type="pct"/>
            <w:shd w:val="clear" w:color="auto" w:fill="auto"/>
            <w:vAlign w:val="center"/>
          </w:tcPr>
          <w:p w:rsidR="00D15169" w:rsidRPr="0037168D" w:rsidRDefault="003545A7" w:rsidP="008D1C21">
            <w:pPr>
              <w:spacing w:line="240" w:lineRule="auto"/>
              <w:jc w:val="center"/>
              <w:rPr>
                <w:rFonts w:ascii="Times New Roman" w:hAnsi="Times New Roman"/>
                <w:szCs w:val="24"/>
                <w:lang w:val="en-US"/>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371" w:type="pct"/>
            <w:gridSpan w:val="2"/>
            <w:shd w:val="clear" w:color="auto" w:fill="auto"/>
            <w:vAlign w:val="center"/>
          </w:tcPr>
          <w:p w:rsidR="00D15169" w:rsidRPr="003545A7" w:rsidRDefault="003545A7" w:rsidP="00357B9A">
            <w:pPr>
              <w:spacing w:line="240" w:lineRule="auto"/>
              <w:jc w:val="center"/>
              <w:rPr>
                <w:rFonts w:ascii="Times New Roman" w:hAnsi="Times New Roman"/>
                <w:b/>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419" w:type="pct"/>
            <w:shd w:val="clear" w:color="auto" w:fill="auto"/>
            <w:vAlign w:val="center"/>
          </w:tcPr>
          <w:p w:rsidR="00D15169" w:rsidRPr="0037168D" w:rsidRDefault="003545A7" w:rsidP="00357B9A">
            <w:pPr>
              <w:spacing w:line="240" w:lineRule="auto"/>
              <w:jc w:val="center"/>
              <w:rPr>
                <w:rFonts w:ascii="Times New Roman" w:hAnsi="Times New Roman"/>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370" w:type="pct"/>
            <w:shd w:val="clear" w:color="auto" w:fill="auto"/>
            <w:vAlign w:val="center"/>
          </w:tcPr>
          <w:p w:rsidR="00D15169" w:rsidRPr="0037168D" w:rsidRDefault="003545A7" w:rsidP="00357B9A">
            <w:pPr>
              <w:spacing w:line="240" w:lineRule="auto"/>
              <w:jc w:val="center"/>
              <w:rPr>
                <w:rFonts w:ascii="Times New Roman" w:hAnsi="Times New Roman"/>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371" w:type="pct"/>
            <w:shd w:val="clear" w:color="auto" w:fill="auto"/>
            <w:vAlign w:val="center"/>
          </w:tcPr>
          <w:p w:rsidR="00D15169" w:rsidRPr="0037168D" w:rsidRDefault="003545A7" w:rsidP="00357B9A">
            <w:pPr>
              <w:spacing w:line="240" w:lineRule="auto"/>
              <w:jc w:val="center"/>
              <w:rPr>
                <w:rFonts w:ascii="Times New Roman" w:hAnsi="Times New Roman"/>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c>
          <w:tcPr>
            <w:tcW w:w="362" w:type="pct"/>
            <w:shd w:val="clear" w:color="auto" w:fill="auto"/>
            <w:vAlign w:val="center"/>
          </w:tcPr>
          <w:p w:rsidR="00D15169" w:rsidRPr="0037168D" w:rsidRDefault="003545A7" w:rsidP="00357B9A">
            <w:pPr>
              <w:spacing w:line="240" w:lineRule="auto"/>
              <w:jc w:val="center"/>
              <w:rPr>
                <w:rFonts w:ascii="Times New Roman" w:hAnsi="Times New Roman"/>
                <w:szCs w:val="24"/>
              </w:rPr>
            </w:pPr>
            <w:r>
              <w:rPr>
                <w:rFonts w:ascii="Times New Roman" w:hAnsi="Times New Roman"/>
                <w:szCs w:val="24"/>
                <w:lang w:val="en-US"/>
              </w:rPr>
              <w:t>9</w:t>
            </w:r>
            <w:r>
              <w:rPr>
                <w:rFonts w:ascii="Times New Roman" w:hAnsi="Times New Roman"/>
                <w:szCs w:val="24"/>
              </w:rPr>
              <w:t>0</w:t>
            </w:r>
            <w:r>
              <w:rPr>
                <w:rFonts w:ascii="Times New Roman" w:hAnsi="Times New Roman"/>
                <w:szCs w:val="24"/>
                <w:lang w:val="en-US"/>
              </w:rPr>
              <w:t>,</w:t>
            </w:r>
            <w:r>
              <w:rPr>
                <w:rFonts w:ascii="Times New Roman" w:hAnsi="Times New Roman"/>
                <w:szCs w:val="24"/>
              </w:rPr>
              <w:t>86</w:t>
            </w:r>
          </w:p>
        </w:tc>
      </w:tr>
      <w:tr w:rsidR="00D15169" w:rsidRPr="0037168D" w:rsidTr="001B16B0">
        <w:tc>
          <w:tcPr>
            <w:tcW w:w="186" w:type="pct"/>
            <w:shd w:val="clear" w:color="auto" w:fill="auto"/>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7</w:t>
            </w:r>
          </w:p>
        </w:tc>
        <w:tc>
          <w:tcPr>
            <w:tcW w:w="1528" w:type="pct"/>
            <w:shd w:val="clear" w:color="auto" w:fill="auto"/>
          </w:tcPr>
          <w:p w:rsidR="00D15169" w:rsidRPr="0037168D" w:rsidRDefault="00D15169" w:rsidP="00D15169">
            <w:pPr>
              <w:spacing w:after="0" w:line="240" w:lineRule="auto"/>
              <w:rPr>
                <w:rFonts w:ascii="Times New Roman" w:hAnsi="Times New Roman"/>
                <w:szCs w:val="24"/>
              </w:rPr>
            </w:pPr>
            <w:r w:rsidRPr="0037168D">
              <w:rPr>
                <w:rFonts w:ascii="Times New Roman" w:hAnsi="Times New Roman"/>
                <w:szCs w:val="24"/>
              </w:rPr>
              <w:t xml:space="preserve">Доля </w:t>
            </w:r>
            <w:r w:rsidRPr="00774FE1">
              <w:rPr>
                <w:rFonts w:ascii="Times New Roman" w:hAnsi="Times New Roman"/>
                <w:szCs w:val="24"/>
              </w:rPr>
              <w:t>доходов</w:t>
            </w:r>
            <w:r w:rsidRPr="0037168D">
              <w:rPr>
                <w:rFonts w:ascii="Times New Roman" w:hAnsi="Times New Roman"/>
                <w:szCs w:val="24"/>
              </w:rPr>
              <w:t xml:space="preserve"> из внебюджетных источников в структуре доходов вуза</w:t>
            </w:r>
          </w:p>
        </w:tc>
        <w:tc>
          <w:tcPr>
            <w:tcW w:w="283" w:type="pct"/>
            <w:shd w:val="clear" w:color="auto" w:fill="auto"/>
            <w:vAlign w:val="center"/>
          </w:tcPr>
          <w:p w:rsidR="00D15169" w:rsidRPr="0037168D" w:rsidRDefault="00D15169" w:rsidP="008D1C21">
            <w:pPr>
              <w:spacing w:after="0" w:line="240" w:lineRule="auto"/>
              <w:rPr>
                <w:rFonts w:ascii="Times New Roman" w:hAnsi="Times New Roman"/>
                <w:szCs w:val="24"/>
              </w:rPr>
            </w:pPr>
            <w:r w:rsidRPr="0037168D">
              <w:rPr>
                <w:rFonts w:ascii="Times New Roman" w:hAnsi="Times New Roman"/>
                <w:szCs w:val="24"/>
              </w:rPr>
              <w:t>%</w:t>
            </w:r>
          </w:p>
        </w:tc>
        <w:tc>
          <w:tcPr>
            <w:tcW w:w="371"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38,7</w:t>
            </w:r>
          </w:p>
        </w:tc>
        <w:tc>
          <w:tcPr>
            <w:tcW w:w="371" w:type="pct"/>
            <w:shd w:val="clear" w:color="auto" w:fill="auto"/>
            <w:vAlign w:val="center"/>
          </w:tcPr>
          <w:p w:rsidR="00D15169" w:rsidRPr="0037168D" w:rsidRDefault="001B16B0" w:rsidP="008D1C21">
            <w:pPr>
              <w:spacing w:line="240" w:lineRule="auto"/>
              <w:jc w:val="center"/>
              <w:rPr>
                <w:rFonts w:ascii="Times New Roman" w:hAnsi="Times New Roman"/>
                <w:szCs w:val="24"/>
                <w:lang w:val="en-US"/>
              </w:rPr>
            </w:pPr>
            <w:r>
              <w:rPr>
                <w:rFonts w:ascii="Times New Roman" w:hAnsi="Times New Roman"/>
                <w:szCs w:val="24"/>
                <w:lang w:val="en-US"/>
              </w:rPr>
              <w:t>3</w:t>
            </w:r>
            <w:r w:rsidR="00D15169" w:rsidRPr="0037168D">
              <w:rPr>
                <w:rFonts w:ascii="Times New Roman" w:hAnsi="Times New Roman"/>
                <w:szCs w:val="24"/>
                <w:lang w:val="en-US"/>
              </w:rPr>
              <w:t xml:space="preserve">9 </w:t>
            </w:r>
          </w:p>
        </w:tc>
        <w:tc>
          <w:tcPr>
            <w:tcW w:w="368"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36</w:t>
            </w:r>
          </w:p>
        </w:tc>
        <w:tc>
          <w:tcPr>
            <w:tcW w:w="371" w:type="pct"/>
            <w:gridSpan w:val="2"/>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419"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370"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371"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362" w:type="pct"/>
            <w:shd w:val="clear" w:color="auto" w:fill="auto"/>
            <w:vAlign w:val="center"/>
          </w:tcPr>
          <w:p w:rsidR="00D15169" w:rsidRPr="0037168D" w:rsidRDefault="00D15169" w:rsidP="008D1C21">
            <w:pPr>
              <w:spacing w:line="240" w:lineRule="auto"/>
              <w:jc w:val="center"/>
              <w:rPr>
                <w:rFonts w:ascii="Times New Roman" w:hAnsi="Times New Roman"/>
                <w:szCs w:val="24"/>
                <w:lang w:val="en-US"/>
              </w:rPr>
            </w:pPr>
            <w:r w:rsidRPr="0037168D">
              <w:rPr>
                <w:rFonts w:ascii="Times New Roman" w:hAnsi="Times New Roman"/>
                <w:szCs w:val="24"/>
                <w:lang w:val="en-US"/>
              </w:rPr>
              <w:t>35</w:t>
            </w:r>
          </w:p>
        </w:tc>
      </w:tr>
    </w:tbl>
    <w:p w:rsidR="008768B5" w:rsidRPr="0037168D" w:rsidRDefault="008768B5" w:rsidP="008768B5">
      <w:pPr>
        <w:pStyle w:val="14"/>
        <w:tabs>
          <w:tab w:val="center" w:pos="4677"/>
        </w:tabs>
        <w:spacing w:after="0" w:line="360" w:lineRule="auto"/>
        <w:ind w:left="0" w:firstLine="709"/>
        <w:jc w:val="both"/>
        <w:rPr>
          <w:rFonts w:ascii="Times New Roman" w:hAnsi="Times New Roman"/>
          <w:color w:val="000000"/>
          <w:sz w:val="24"/>
          <w:szCs w:val="28"/>
        </w:rPr>
        <w:sectPr w:rsidR="008768B5" w:rsidRPr="0037168D" w:rsidSect="00D15169">
          <w:pgSz w:w="16838" w:h="11906" w:orient="landscape"/>
          <w:pgMar w:top="1276" w:right="1134" w:bottom="850" w:left="1134" w:header="708" w:footer="708" w:gutter="0"/>
          <w:cols w:space="708"/>
          <w:docGrid w:linePitch="360"/>
        </w:sectPr>
      </w:pPr>
    </w:p>
    <w:p w:rsidR="00AD031F" w:rsidRPr="0037168D" w:rsidRDefault="00AD031F" w:rsidP="00AD031F">
      <w:pPr>
        <w:pStyle w:val="2"/>
        <w:numPr>
          <w:ilvl w:val="1"/>
          <w:numId w:val="1"/>
        </w:numPr>
        <w:spacing w:before="0" w:after="0" w:line="360" w:lineRule="auto"/>
        <w:ind w:left="0" w:firstLine="709"/>
        <w:rPr>
          <w:rFonts w:ascii="Times New Roman" w:hAnsi="Times New Roman" w:cs="Times New Roman"/>
          <w:i w:val="0"/>
          <w:sz w:val="24"/>
        </w:rPr>
      </w:pPr>
      <w:bookmarkStart w:id="4" w:name="_Toc428283342"/>
      <w:r w:rsidRPr="0037168D">
        <w:rPr>
          <w:rFonts w:ascii="Times New Roman" w:hAnsi="Times New Roman" w:cs="Times New Roman"/>
          <w:i w:val="0"/>
          <w:sz w:val="24"/>
        </w:rPr>
        <w:lastRenderedPageBreak/>
        <w:t>Целевая модель вуза</w:t>
      </w:r>
      <w:bookmarkEnd w:id="4"/>
    </w:p>
    <w:p w:rsidR="00AD031F" w:rsidRPr="0037168D" w:rsidRDefault="00AD031F" w:rsidP="00112A5B">
      <w:pPr>
        <w:pStyle w:val="2"/>
        <w:numPr>
          <w:ilvl w:val="2"/>
          <w:numId w:val="1"/>
        </w:numPr>
        <w:spacing w:before="0" w:after="0" w:line="360" w:lineRule="auto"/>
        <w:ind w:left="0" w:firstLine="709"/>
        <w:rPr>
          <w:rFonts w:ascii="Times New Roman" w:hAnsi="Times New Roman" w:cs="Times New Roman"/>
          <w:i w:val="0"/>
          <w:sz w:val="24"/>
        </w:rPr>
      </w:pPr>
      <w:bookmarkStart w:id="5" w:name="_Toc428283343"/>
      <w:r w:rsidRPr="0037168D">
        <w:rPr>
          <w:rFonts w:ascii="Times New Roman" w:hAnsi="Times New Roman" w:cs="Times New Roman"/>
          <w:i w:val="0"/>
          <w:sz w:val="24"/>
        </w:rPr>
        <w:t>Миссия вуза</w:t>
      </w:r>
      <w:bookmarkEnd w:id="5"/>
    </w:p>
    <w:p w:rsidR="00AD031F" w:rsidRPr="0037168D" w:rsidRDefault="00AD031F" w:rsidP="006628AA">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Миссия НИУ ВШЭ заключается в обеспечении глобальной конкурентоспособности России через развитие и распространение передовых экономических, социальных, информационных и гуманитарных моделей и технологий. Университет является</w:t>
      </w:r>
      <w:r w:rsidR="00C811B4">
        <w:rPr>
          <w:rFonts w:ascii="Times New Roman" w:eastAsia="Times New Roman" w:hAnsi="Times New Roman" w:cs="Times New Roman"/>
          <w:sz w:val="24"/>
          <w:szCs w:val="28"/>
          <w:lang w:eastAsia="en-US"/>
        </w:rPr>
        <w:t>:</w:t>
      </w:r>
    </w:p>
    <w:p w:rsidR="00AD031F" w:rsidRPr="0037168D" w:rsidRDefault="00AD031F" w:rsidP="006628AA">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средой формирования профессионалов международного уровня в области экономики, социальных и гуманитарных наук, математики и компьютерных наук;</w:t>
      </w:r>
    </w:p>
    <w:p w:rsidR="00AD031F" w:rsidRPr="0037168D" w:rsidRDefault="00AD031F" w:rsidP="006628AA">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 центром конвертации результатов фундаментальных исследований и прикладных разработок в модернизацию страны и создание общественных благ; </w:t>
      </w:r>
    </w:p>
    <w:p w:rsidR="00AD031F" w:rsidRPr="0037168D" w:rsidRDefault="00AD031F" w:rsidP="006628AA">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площадкой апробации и распространения в российском академическом сообществе стандартов и практик, характерных для передовых международных научно-образовательных центров.</w:t>
      </w:r>
    </w:p>
    <w:p w:rsidR="00AD031F" w:rsidRPr="0037168D" w:rsidRDefault="00AD031F" w:rsidP="00112A5B">
      <w:pPr>
        <w:pStyle w:val="2"/>
        <w:numPr>
          <w:ilvl w:val="2"/>
          <w:numId w:val="1"/>
        </w:numPr>
        <w:spacing w:before="0" w:after="0" w:line="360" w:lineRule="auto"/>
        <w:ind w:left="0" w:firstLine="709"/>
        <w:rPr>
          <w:rFonts w:ascii="Times New Roman" w:hAnsi="Times New Roman" w:cs="Times New Roman"/>
          <w:i w:val="0"/>
          <w:sz w:val="24"/>
        </w:rPr>
      </w:pPr>
      <w:bookmarkStart w:id="6" w:name="_Toc428283344"/>
      <w:proofErr w:type="spellStart"/>
      <w:r w:rsidRPr="0037168D">
        <w:rPr>
          <w:rFonts w:ascii="Times New Roman" w:hAnsi="Times New Roman" w:cs="Times New Roman"/>
          <w:i w:val="0"/>
          <w:sz w:val="24"/>
        </w:rPr>
        <w:t>Референтная</w:t>
      </w:r>
      <w:proofErr w:type="spellEnd"/>
      <w:r w:rsidRPr="0037168D">
        <w:rPr>
          <w:rFonts w:ascii="Times New Roman" w:hAnsi="Times New Roman" w:cs="Times New Roman"/>
          <w:i w:val="0"/>
          <w:sz w:val="24"/>
        </w:rPr>
        <w:t xml:space="preserve"> группа модельных университетов</w:t>
      </w:r>
      <w:bookmarkEnd w:id="6"/>
    </w:p>
    <w:p w:rsidR="00AD031F" w:rsidRPr="0037168D" w:rsidRDefault="00AD031F" w:rsidP="00AD031F">
      <w:pPr>
        <w:spacing w:after="0" w:line="360" w:lineRule="auto"/>
        <w:ind w:firstLine="709"/>
        <w:jc w:val="both"/>
        <w:rPr>
          <w:rFonts w:ascii="Times New Roman" w:eastAsia="Times New Roman" w:hAnsi="Times New Roman" w:cs="Times New Roman"/>
          <w:sz w:val="24"/>
          <w:szCs w:val="28"/>
          <w:lang w:val="en-US" w:eastAsia="en-US"/>
        </w:rPr>
      </w:pPr>
      <w:r w:rsidRPr="0037168D">
        <w:rPr>
          <w:rFonts w:ascii="Times New Roman" w:eastAsia="Times New Roman" w:hAnsi="Times New Roman" w:cs="Times New Roman"/>
          <w:sz w:val="24"/>
          <w:szCs w:val="28"/>
          <w:lang w:eastAsia="en-US"/>
        </w:rPr>
        <w:t xml:space="preserve">НИУ ВШЭ – молодой университет, который создавался при поддержке ведущих западных университетов, впоследствии ставших его партнерами: </w:t>
      </w:r>
      <w:proofErr w:type="spellStart"/>
      <w:r w:rsidRPr="0037168D">
        <w:rPr>
          <w:rFonts w:ascii="Times New Roman" w:eastAsia="Times New Roman" w:hAnsi="Times New Roman" w:cs="Times New Roman"/>
          <w:sz w:val="24"/>
          <w:szCs w:val="28"/>
          <w:lang w:eastAsia="en-US"/>
        </w:rPr>
        <w:t>London</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School</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of</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Economics</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and</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Political</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Science</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Erasmus</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University</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Rotterdam</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Humboldt</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University</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of</w:t>
      </w:r>
      <w:proofErr w:type="spellEnd"/>
      <w:r w:rsidRPr="0037168D">
        <w:rPr>
          <w:rFonts w:ascii="Times New Roman" w:eastAsia="Times New Roman" w:hAnsi="Times New Roman" w:cs="Times New Roman"/>
          <w:sz w:val="24"/>
          <w:szCs w:val="28"/>
          <w:lang w:eastAsia="en-US"/>
        </w:rPr>
        <w:t xml:space="preserve"> </w:t>
      </w:r>
      <w:proofErr w:type="spellStart"/>
      <w:r w:rsidRPr="0037168D">
        <w:rPr>
          <w:rFonts w:ascii="Times New Roman" w:eastAsia="Times New Roman" w:hAnsi="Times New Roman" w:cs="Times New Roman"/>
          <w:sz w:val="24"/>
          <w:szCs w:val="28"/>
          <w:lang w:eastAsia="en-US"/>
        </w:rPr>
        <w:t>Berlin</w:t>
      </w:r>
      <w:proofErr w:type="spellEnd"/>
      <w:r w:rsidRPr="0037168D">
        <w:rPr>
          <w:rFonts w:ascii="Times New Roman" w:eastAsia="Times New Roman" w:hAnsi="Times New Roman" w:cs="Times New Roman"/>
          <w:sz w:val="24"/>
          <w:szCs w:val="28"/>
          <w:lang w:eastAsia="en-US"/>
        </w:rPr>
        <w:t xml:space="preserve">. Включение НИУ ВШЭ в глобальную академическую конкуренцию требует выбора дополнительных ориентиров – молодых университетов, сумевших быстро </w:t>
      </w:r>
      <w:r w:rsidR="00CE0F76" w:rsidRPr="0037168D">
        <w:rPr>
          <w:rFonts w:ascii="Times New Roman" w:eastAsia="Times New Roman" w:hAnsi="Times New Roman" w:cs="Times New Roman"/>
          <w:sz w:val="24"/>
          <w:szCs w:val="28"/>
          <w:lang w:eastAsia="en-US"/>
        </w:rPr>
        <w:t>войти</w:t>
      </w:r>
      <w:r w:rsidRPr="0037168D">
        <w:rPr>
          <w:rFonts w:ascii="Times New Roman" w:eastAsia="Times New Roman" w:hAnsi="Times New Roman" w:cs="Times New Roman"/>
          <w:sz w:val="24"/>
          <w:szCs w:val="28"/>
          <w:lang w:eastAsia="en-US"/>
        </w:rPr>
        <w:t xml:space="preserve"> </w:t>
      </w:r>
      <w:r w:rsidR="00CE0F76" w:rsidRPr="0037168D">
        <w:rPr>
          <w:rFonts w:ascii="Times New Roman" w:eastAsia="Times New Roman" w:hAnsi="Times New Roman" w:cs="Times New Roman"/>
          <w:sz w:val="24"/>
          <w:szCs w:val="28"/>
          <w:lang w:eastAsia="en-US"/>
        </w:rPr>
        <w:t>в</w:t>
      </w:r>
      <w:r w:rsidRPr="0037168D">
        <w:rPr>
          <w:rFonts w:ascii="Times New Roman" w:eastAsia="Times New Roman" w:hAnsi="Times New Roman" w:cs="Times New Roman"/>
          <w:sz w:val="24"/>
          <w:szCs w:val="28"/>
          <w:lang w:eastAsia="en-US"/>
        </w:rPr>
        <w:t xml:space="preserve"> элит</w:t>
      </w:r>
      <w:r w:rsidR="00CE0F76" w:rsidRPr="0037168D">
        <w:rPr>
          <w:rFonts w:ascii="Times New Roman" w:eastAsia="Times New Roman" w:hAnsi="Times New Roman" w:cs="Times New Roman"/>
          <w:sz w:val="24"/>
          <w:szCs w:val="28"/>
          <w:lang w:eastAsia="en-US"/>
        </w:rPr>
        <w:t>у</w:t>
      </w:r>
      <w:r w:rsidRPr="0037168D">
        <w:rPr>
          <w:rFonts w:ascii="Times New Roman" w:eastAsia="Times New Roman" w:hAnsi="Times New Roman" w:cs="Times New Roman"/>
          <w:sz w:val="24"/>
          <w:szCs w:val="28"/>
          <w:lang w:eastAsia="en-US"/>
        </w:rPr>
        <w:t xml:space="preserve"> мирового высшего образования. </w:t>
      </w:r>
      <w:r w:rsidR="00CE0F76" w:rsidRPr="0037168D">
        <w:rPr>
          <w:rFonts w:ascii="Times New Roman" w:eastAsia="Times New Roman" w:hAnsi="Times New Roman" w:cs="Times New Roman"/>
          <w:sz w:val="24"/>
          <w:szCs w:val="28"/>
          <w:lang w:eastAsia="en-US"/>
        </w:rPr>
        <w:t>Такими</w:t>
      </w:r>
      <w:r w:rsidR="00CE0F76" w:rsidRPr="0037168D">
        <w:rPr>
          <w:rFonts w:ascii="Times New Roman" w:eastAsia="Times New Roman" w:hAnsi="Times New Roman" w:cs="Times New Roman"/>
          <w:sz w:val="24"/>
          <w:szCs w:val="28"/>
          <w:lang w:val="en-US" w:eastAsia="en-US"/>
        </w:rPr>
        <w:t xml:space="preserve"> </w:t>
      </w:r>
      <w:r w:rsidR="00CE0F76" w:rsidRPr="0037168D">
        <w:rPr>
          <w:rFonts w:ascii="Times New Roman" w:eastAsia="Times New Roman" w:hAnsi="Times New Roman" w:cs="Times New Roman"/>
          <w:sz w:val="24"/>
          <w:szCs w:val="28"/>
          <w:lang w:eastAsia="en-US"/>
        </w:rPr>
        <w:t>университетами</w:t>
      </w:r>
      <w:r w:rsidR="00CE0F76" w:rsidRPr="0037168D">
        <w:rPr>
          <w:rFonts w:ascii="Times New Roman" w:eastAsia="Times New Roman" w:hAnsi="Times New Roman" w:cs="Times New Roman"/>
          <w:sz w:val="24"/>
          <w:szCs w:val="28"/>
          <w:lang w:val="en-US" w:eastAsia="en-US"/>
        </w:rPr>
        <w:t xml:space="preserve"> </w:t>
      </w:r>
      <w:r w:rsidR="00CE0F76" w:rsidRPr="0037168D">
        <w:rPr>
          <w:rFonts w:ascii="Times New Roman" w:eastAsia="Times New Roman" w:hAnsi="Times New Roman" w:cs="Times New Roman"/>
          <w:sz w:val="24"/>
          <w:szCs w:val="28"/>
          <w:lang w:eastAsia="en-US"/>
        </w:rPr>
        <w:t>являются</w:t>
      </w:r>
      <w:r w:rsidRPr="0037168D">
        <w:rPr>
          <w:rFonts w:ascii="Times New Roman" w:eastAsia="Times New Roman" w:hAnsi="Times New Roman" w:cs="Times New Roman"/>
          <w:sz w:val="24"/>
          <w:szCs w:val="28"/>
          <w:lang w:val="en-US" w:eastAsia="en-US"/>
        </w:rPr>
        <w:t xml:space="preserve"> Hong Kong University of Science and Technology </w:t>
      </w:r>
      <w:r w:rsidRPr="0037168D">
        <w:rPr>
          <w:rFonts w:ascii="Times New Roman" w:eastAsia="Times New Roman" w:hAnsi="Times New Roman" w:cs="Times New Roman"/>
          <w:sz w:val="24"/>
          <w:szCs w:val="28"/>
          <w:lang w:eastAsia="en-US"/>
        </w:rPr>
        <w:t>и</w:t>
      </w:r>
      <w:r w:rsidRPr="0037168D">
        <w:rPr>
          <w:rFonts w:ascii="Times New Roman" w:eastAsia="Times New Roman" w:hAnsi="Times New Roman" w:cs="Times New Roman"/>
          <w:sz w:val="24"/>
          <w:szCs w:val="28"/>
          <w:lang w:val="en-US" w:eastAsia="en-US"/>
        </w:rPr>
        <w:t xml:space="preserve"> University of Warwick.</w:t>
      </w:r>
    </w:p>
    <w:p w:rsidR="00345B66" w:rsidRPr="0037168D" w:rsidRDefault="00AD031F" w:rsidP="00AD031F">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На новом этапе развития НИУ ВШЭ включает в свою модель важные особенности и механизмы достижения конкурентных преимуществ, используемые указанными университетами. Описание этих особенностей представлено в схеме на Рисунке 1.</w:t>
      </w:r>
    </w:p>
    <w:p w:rsidR="00AE1794" w:rsidRPr="0037168D" w:rsidRDefault="00C811B4" w:rsidP="00AD031F">
      <w:pPr>
        <w:spacing w:after="0" w:line="360" w:lineRule="auto"/>
        <w:ind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Сохраняя предложенную модель </w:t>
      </w:r>
      <w:proofErr w:type="spellStart"/>
      <w:r w:rsidRPr="0037168D">
        <w:rPr>
          <w:rFonts w:ascii="Times New Roman" w:eastAsia="Times New Roman" w:hAnsi="Times New Roman" w:cs="Times New Roman"/>
          <w:sz w:val="24"/>
          <w:szCs w:val="28"/>
          <w:lang w:eastAsia="en-US"/>
        </w:rPr>
        <w:t>бенчмаркинга</w:t>
      </w:r>
      <w:proofErr w:type="spellEnd"/>
      <w:r w:rsidRPr="0037168D">
        <w:rPr>
          <w:rFonts w:ascii="Times New Roman" w:eastAsia="Times New Roman" w:hAnsi="Times New Roman" w:cs="Times New Roman"/>
          <w:sz w:val="24"/>
          <w:szCs w:val="28"/>
          <w:lang w:eastAsia="en-US"/>
        </w:rPr>
        <w:t xml:space="preserve"> и выделенные ориентиры для развития, университет уточняет свою стратегию продвижения в глобальных рейтингах. С учетом социально-экономической специализации НИУ ВШЭ, которая осложняет конкуренцию с крупными классическими университетами, ведущими исследования по всем научным областям, приоритетным становится продвижение в отраслевых/предметных международных рейтингах университетов. На новом этапе особое внимание будет уделено активному продвижению бренда университета и повышению его узнаваемости среди международного академического сообщества и работодателей. Для</w:t>
      </w:r>
      <w:r>
        <w:rPr>
          <w:rFonts w:ascii="Times New Roman" w:eastAsia="Times New Roman" w:hAnsi="Times New Roman" w:cs="Times New Roman"/>
          <w:sz w:val="24"/>
          <w:szCs w:val="28"/>
          <w:lang w:eastAsia="en-US"/>
        </w:rPr>
        <w:t xml:space="preserve"> </w:t>
      </w:r>
      <w:r w:rsidRPr="00C811B4">
        <w:rPr>
          <w:rFonts w:ascii="Times New Roman" w:eastAsia="Times New Roman" w:hAnsi="Times New Roman" w:cs="Times New Roman"/>
          <w:sz w:val="24"/>
          <w:szCs w:val="28"/>
          <w:lang w:eastAsia="en-US"/>
        </w:rPr>
        <w:t xml:space="preserve">решения этой приоритетной задачи в Дорожной карте </w:t>
      </w:r>
      <w:r>
        <w:rPr>
          <w:rFonts w:ascii="Times New Roman" w:eastAsia="Times New Roman" w:hAnsi="Times New Roman" w:cs="Times New Roman"/>
          <w:sz w:val="24"/>
          <w:szCs w:val="28"/>
          <w:lang w:eastAsia="en-US"/>
        </w:rPr>
        <w:t xml:space="preserve">НИУ </w:t>
      </w:r>
      <w:r w:rsidRPr="00C811B4">
        <w:rPr>
          <w:rFonts w:ascii="Times New Roman" w:eastAsia="Times New Roman" w:hAnsi="Times New Roman" w:cs="Times New Roman"/>
          <w:sz w:val="24"/>
          <w:szCs w:val="28"/>
          <w:lang w:eastAsia="en-US"/>
        </w:rPr>
        <w:t xml:space="preserve">ВШЭ выделяется новая стратегическая инициатива «Международное позиционирование», в рамках которой консолидируются необходимые ресурсы и инструменты (подробнее об этом см. в разделе «Международное </w:t>
      </w:r>
      <w:r w:rsidRPr="00245DED">
        <w:rPr>
          <w:rFonts w:ascii="Times New Roman" w:eastAsia="Times New Roman" w:hAnsi="Times New Roman" w:cs="Times New Roman"/>
          <w:sz w:val="24"/>
          <w:szCs w:val="28"/>
          <w:lang w:eastAsia="en-US"/>
        </w:rPr>
        <w:t xml:space="preserve">позиционирование», </w:t>
      </w:r>
      <w:r w:rsidR="00BE54A6" w:rsidRPr="00245DED">
        <w:rPr>
          <w:rFonts w:ascii="Times New Roman" w:eastAsia="Times New Roman" w:hAnsi="Times New Roman" w:cs="Times New Roman"/>
          <w:sz w:val="24"/>
          <w:szCs w:val="28"/>
          <w:lang w:eastAsia="en-US"/>
        </w:rPr>
        <w:t>с.</w:t>
      </w:r>
      <w:r w:rsidRPr="00245DED">
        <w:rPr>
          <w:rFonts w:ascii="Times New Roman" w:eastAsia="Times New Roman" w:hAnsi="Times New Roman" w:cs="Times New Roman"/>
          <w:sz w:val="24"/>
          <w:szCs w:val="28"/>
          <w:lang w:eastAsia="en-US"/>
        </w:rPr>
        <w:t xml:space="preserve"> 3</w:t>
      </w:r>
      <w:r w:rsidR="006B254F" w:rsidRPr="00245DED">
        <w:rPr>
          <w:rFonts w:ascii="Times New Roman" w:eastAsia="Times New Roman" w:hAnsi="Times New Roman" w:cs="Times New Roman"/>
          <w:sz w:val="24"/>
          <w:szCs w:val="28"/>
          <w:lang w:eastAsia="en-US"/>
        </w:rPr>
        <w:t>0</w:t>
      </w:r>
      <w:r w:rsidRPr="00245DED">
        <w:rPr>
          <w:rFonts w:ascii="Times New Roman" w:eastAsia="Times New Roman" w:hAnsi="Times New Roman" w:cs="Times New Roman"/>
          <w:sz w:val="24"/>
          <w:szCs w:val="28"/>
          <w:lang w:eastAsia="en-US"/>
        </w:rPr>
        <w:t>).</w:t>
      </w:r>
    </w:p>
    <w:p w:rsidR="0069482B" w:rsidRPr="0037168D" w:rsidRDefault="0069482B" w:rsidP="0069482B">
      <w:pPr>
        <w:spacing w:after="0" w:line="360" w:lineRule="auto"/>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noProof/>
          <w:sz w:val="20"/>
        </w:rPr>
        <w:lastRenderedPageBreak/>
        <w:drawing>
          <wp:inline distT="0" distB="0" distL="0" distR="0" wp14:anchorId="0D5475E7" wp14:editId="7C3BCCC5">
            <wp:extent cx="5940425" cy="4095750"/>
            <wp:effectExtent l="0" t="0" r="3175" b="0"/>
            <wp:docPr id="2" name="Рисунок 2" descr="C:\Old_files\!Универ\5-100\!!!!ФИНАЛ\!Финал\!Схемы итог\Вузы -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Old_files\!Универ\5-100\!!!!ФИНАЛ\!Финал\!Схемы итог\Вузы - ру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095750"/>
                    </a:xfrm>
                    <a:prstGeom prst="rect">
                      <a:avLst/>
                    </a:prstGeom>
                    <a:noFill/>
                    <a:ln>
                      <a:noFill/>
                    </a:ln>
                  </pic:spPr>
                </pic:pic>
              </a:graphicData>
            </a:graphic>
          </wp:inline>
        </w:drawing>
      </w:r>
    </w:p>
    <w:p w:rsidR="00C811B4" w:rsidRPr="00C811B4" w:rsidRDefault="00C811B4" w:rsidP="00245DED">
      <w:pPr>
        <w:spacing w:after="0" w:line="360" w:lineRule="auto"/>
        <w:ind w:firstLine="709"/>
        <w:jc w:val="center"/>
        <w:rPr>
          <w:rFonts w:ascii="Times New Roman" w:eastAsia="Times New Roman" w:hAnsi="Times New Roman" w:cs="Times New Roman"/>
          <w:sz w:val="24"/>
          <w:szCs w:val="28"/>
          <w:lang w:eastAsia="en-US"/>
        </w:rPr>
      </w:pPr>
      <w:r w:rsidRPr="00C811B4">
        <w:rPr>
          <w:rFonts w:ascii="Times New Roman" w:eastAsia="Times New Roman" w:hAnsi="Times New Roman" w:cs="Times New Roman"/>
          <w:sz w:val="24"/>
          <w:szCs w:val="28"/>
          <w:lang w:eastAsia="en-US"/>
        </w:rPr>
        <w:t>Рисунок 1. Особенности референтных вузов, которые НИУ ВШЭ использует для достижения международной конкурентоспособности.</w:t>
      </w:r>
    </w:p>
    <w:p w:rsidR="0069482B" w:rsidRPr="0037168D" w:rsidRDefault="0069482B" w:rsidP="000B2633">
      <w:pPr>
        <w:spacing w:after="0" w:line="360" w:lineRule="auto"/>
        <w:ind w:firstLine="709"/>
        <w:jc w:val="both"/>
        <w:rPr>
          <w:rFonts w:ascii="Times New Roman" w:eastAsia="Times New Roman" w:hAnsi="Times New Roman" w:cs="Times New Roman"/>
          <w:sz w:val="24"/>
          <w:szCs w:val="28"/>
          <w:lang w:eastAsia="en-US"/>
        </w:rPr>
      </w:pPr>
    </w:p>
    <w:p w:rsidR="00AD031F" w:rsidRPr="0037168D" w:rsidRDefault="00AD031F" w:rsidP="0069482B">
      <w:pPr>
        <w:pStyle w:val="2"/>
        <w:numPr>
          <w:ilvl w:val="2"/>
          <w:numId w:val="1"/>
        </w:numPr>
        <w:spacing w:before="0" w:after="0" w:line="360" w:lineRule="auto"/>
        <w:ind w:left="0" w:firstLine="709"/>
        <w:rPr>
          <w:rFonts w:ascii="Times New Roman" w:hAnsi="Times New Roman" w:cs="Times New Roman"/>
          <w:i w:val="0"/>
          <w:sz w:val="24"/>
        </w:rPr>
      </w:pPr>
      <w:bookmarkStart w:id="7" w:name="_Toc428283345"/>
      <w:r w:rsidRPr="0037168D">
        <w:rPr>
          <w:rFonts w:ascii="Times New Roman" w:hAnsi="Times New Roman" w:cs="Times New Roman"/>
          <w:i w:val="0"/>
          <w:sz w:val="24"/>
        </w:rPr>
        <w:t>Маркетинговая стратегия</w:t>
      </w:r>
      <w:bookmarkEnd w:id="7"/>
    </w:p>
    <w:p w:rsidR="00AD031F" w:rsidRPr="0037168D" w:rsidRDefault="00E8606C" w:rsidP="00112A5B">
      <w:pPr>
        <w:pStyle w:val="2"/>
        <w:spacing w:before="0" w:after="0" w:line="360" w:lineRule="auto"/>
        <w:ind w:firstLine="709"/>
        <w:rPr>
          <w:rFonts w:ascii="Times New Roman" w:hAnsi="Times New Roman" w:cs="Times New Roman"/>
          <w:i w:val="0"/>
          <w:sz w:val="24"/>
        </w:rPr>
      </w:pPr>
      <w:bookmarkStart w:id="8" w:name="_Toc428283346"/>
      <w:r w:rsidRPr="0037168D">
        <w:rPr>
          <w:rFonts w:ascii="Times New Roman" w:hAnsi="Times New Roman" w:cs="Times New Roman"/>
          <w:i w:val="0"/>
          <w:sz w:val="24"/>
        </w:rPr>
        <w:t xml:space="preserve">Рынок </w:t>
      </w:r>
      <w:r w:rsidR="00AD031F" w:rsidRPr="0037168D">
        <w:rPr>
          <w:rFonts w:ascii="Times New Roman" w:hAnsi="Times New Roman" w:cs="Times New Roman"/>
          <w:i w:val="0"/>
          <w:sz w:val="24"/>
        </w:rPr>
        <w:t>исследований</w:t>
      </w:r>
      <w:bookmarkEnd w:id="8"/>
    </w:p>
    <w:p w:rsidR="009F372E" w:rsidRPr="0037168D" w:rsidRDefault="00AD031F" w:rsidP="00AD031F">
      <w:pPr>
        <w:spacing w:after="0" w:line="360" w:lineRule="auto"/>
        <w:ind w:firstLine="709"/>
        <w:jc w:val="both"/>
        <w:rPr>
          <w:rFonts w:ascii="Times New Roman" w:hAnsi="Times New Roman" w:cs="Times New Roman"/>
          <w:sz w:val="24"/>
          <w:szCs w:val="28"/>
        </w:rPr>
      </w:pPr>
      <w:proofErr w:type="gramStart"/>
      <w:r w:rsidRPr="0037168D">
        <w:rPr>
          <w:rFonts w:ascii="Times New Roman" w:hAnsi="Times New Roman" w:cs="Times New Roman"/>
          <w:sz w:val="24"/>
          <w:szCs w:val="28"/>
        </w:rPr>
        <w:t>Особенностями научно-</w:t>
      </w:r>
      <w:r w:rsidR="00D22730" w:rsidRPr="0037168D">
        <w:rPr>
          <w:rFonts w:ascii="Times New Roman" w:hAnsi="Times New Roman" w:cs="Times New Roman"/>
          <w:sz w:val="24"/>
          <w:szCs w:val="28"/>
        </w:rPr>
        <w:t xml:space="preserve">исследовательской и экспертно-аналитической </w:t>
      </w:r>
      <w:r w:rsidRPr="0037168D">
        <w:rPr>
          <w:rFonts w:ascii="Times New Roman" w:hAnsi="Times New Roman" w:cs="Times New Roman"/>
          <w:sz w:val="24"/>
          <w:szCs w:val="28"/>
        </w:rPr>
        <w:t xml:space="preserve">деятельности НИУ ВШЭ являются ее </w:t>
      </w:r>
      <w:proofErr w:type="spellStart"/>
      <w:r w:rsidRPr="0037168D">
        <w:rPr>
          <w:rFonts w:ascii="Times New Roman" w:hAnsi="Times New Roman" w:cs="Times New Roman"/>
          <w:sz w:val="24"/>
          <w:szCs w:val="28"/>
        </w:rPr>
        <w:t>полидисциплинарность</w:t>
      </w:r>
      <w:proofErr w:type="spellEnd"/>
      <w:r w:rsidRPr="0037168D">
        <w:rPr>
          <w:rFonts w:ascii="Times New Roman" w:hAnsi="Times New Roman" w:cs="Times New Roman"/>
          <w:sz w:val="24"/>
          <w:szCs w:val="28"/>
        </w:rPr>
        <w:t xml:space="preserve"> и активное внедрение результатов фундаментальных и прикладных исследований в сфере социально-экономической политики России на федеральном и региональном уровн</w:t>
      </w:r>
      <w:r w:rsidR="00C811B4">
        <w:rPr>
          <w:rFonts w:ascii="Times New Roman" w:hAnsi="Times New Roman" w:cs="Times New Roman"/>
          <w:sz w:val="24"/>
          <w:szCs w:val="28"/>
        </w:rPr>
        <w:t>ях</w:t>
      </w:r>
      <w:r w:rsidRPr="0037168D">
        <w:rPr>
          <w:rFonts w:ascii="Times New Roman" w:hAnsi="Times New Roman" w:cs="Times New Roman"/>
          <w:sz w:val="24"/>
          <w:szCs w:val="28"/>
        </w:rPr>
        <w:t xml:space="preserve">, а также </w:t>
      </w:r>
      <w:r w:rsidR="00DB0823" w:rsidRPr="0037168D">
        <w:rPr>
          <w:rFonts w:ascii="Times New Roman" w:hAnsi="Times New Roman" w:cs="Times New Roman"/>
          <w:sz w:val="24"/>
          <w:szCs w:val="28"/>
        </w:rPr>
        <w:t>в бизнесе</w:t>
      </w:r>
      <w:r w:rsidRPr="0037168D">
        <w:rPr>
          <w:rFonts w:ascii="Times New Roman" w:hAnsi="Times New Roman" w:cs="Times New Roman"/>
          <w:sz w:val="24"/>
          <w:szCs w:val="28"/>
        </w:rPr>
        <w:t xml:space="preserve">. </w:t>
      </w:r>
      <w:proofErr w:type="gramEnd"/>
    </w:p>
    <w:p w:rsidR="0011244A"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Ключевым приоритет</w:t>
      </w:r>
      <w:r w:rsidR="00DB0823" w:rsidRPr="0037168D">
        <w:rPr>
          <w:rFonts w:ascii="Times New Roman" w:hAnsi="Times New Roman" w:cs="Times New Roman"/>
          <w:sz w:val="24"/>
          <w:szCs w:val="28"/>
        </w:rPr>
        <w:t>ом</w:t>
      </w:r>
      <w:r w:rsidRPr="0037168D">
        <w:rPr>
          <w:rFonts w:ascii="Times New Roman" w:hAnsi="Times New Roman" w:cs="Times New Roman"/>
          <w:sz w:val="24"/>
          <w:szCs w:val="28"/>
        </w:rPr>
        <w:t xml:space="preserve"> </w:t>
      </w:r>
      <w:r w:rsidR="00DB0823" w:rsidRPr="0037168D">
        <w:rPr>
          <w:rFonts w:ascii="Times New Roman" w:hAnsi="Times New Roman" w:cs="Times New Roman"/>
          <w:sz w:val="24"/>
          <w:szCs w:val="28"/>
        </w:rPr>
        <w:t xml:space="preserve">организации </w:t>
      </w:r>
      <w:r w:rsidRPr="0037168D">
        <w:rPr>
          <w:rFonts w:ascii="Times New Roman" w:hAnsi="Times New Roman" w:cs="Times New Roman"/>
          <w:sz w:val="24"/>
          <w:szCs w:val="28"/>
        </w:rPr>
        <w:t>исследовательской деятельности явля</w:t>
      </w:r>
      <w:r w:rsidR="00DB0823" w:rsidRPr="0037168D">
        <w:rPr>
          <w:rFonts w:ascii="Times New Roman" w:hAnsi="Times New Roman" w:cs="Times New Roman"/>
          <w:sz w:val="24"/>
          <w:szCs w:val="28"/>
        </w:rPr>
        <w:t>е</w:t>
      </w:r>
      <w:r w:rsidRPr="0037168D">
        <w:rPr>
          <w:rFonts w:ascii="Times New Roman" w:hAnsi="Times New Roman" w:cs="Times New Roman"/>
          <w:sz w:val="24"/>
          <w:szCs w:val="28"/>
        </w:rPr>
        <w:t>тся обеспечение эффективной взаимосвязи фундаментальных и прикладных исследований, экспертно-аналитической и консультационной деятельности для органов власти, общественных организаций и субъектов рынка.</w:t>
      </w:r>
      <w:r w:rsidR="0011244A">
        <w:rPr>
          <w:rFonts w:ascii="Times New Roman" w:hAnsi="Times New Roman" w:cs="Times New Roman"/>
          <w:sz w:val="24"/>
          <w:szCs w:val="28"/>
        </w:rPr>
        <w:t xml:space="preserve"> </w:t>
      </w:r>
      <w:r w:rsidR="0011244A" w:rsidRPr="0011244A">
        <w:rPr>
          <w:rFonts w:ascii="Times New Roman" w:hAnsi="Times New Roman" w:cs="Times New Roman"/>
          <w:sz w:val="24"/>
          <w:szCs w:val="28"/>
        </w:rPr>
        <w:t>В целях формирования и развития прорывных ис</w:t>
      </w:r>
      <w:r w:rsidR="0011244A">
        <w:rPr>
          <w:rFonts w:ascii="Times New Roman" w:hAnsi="Times New Roman" w:cs="Times New Roman"/>
          <w:sz w:val="24"/>
          <w:szCs w:val="28"/>
        </w:rPr>
        <w:t>следований в рамках реализации Д</w:t>
      </w:r>
      <w:r w:rsidR="0011244A" w:rsidRPr="0011244A">
        <w:rPr>
          <w:rFonts w:ascii="Times New Roman" w:hAnsi="Times New Roman" w:cs="Times New Roman"/>
          <w:sz w:val="24"/>
          <w:szCs w:val="28"/>
        </w:rPr>
        <w:t>орожной карты 2 этапа в НИУ ВШЭ формируются центры передовых исследований и центры перспективных исследований по актуальным научным направлениям.</w:t>
      </w:r>
    </w:p>
    <w:p w:rsidR="00F85029" w:rsidRPr="005947F8" w:rsidRDefault="00A76ACD" w:rsidP="00F85029">
      <w:pPr>
        <w:spacing w:after="0" w:line="360" w:lineRule="auto"/>
        <w:ind w:firstLine="709"/>
        <w:jc w:val="both"/>
        <w:rPr>
          <w:rFonts w:ascii="Times New Roman" w:hAnsi="Times New Roman" w:cs="Times New Roman"/>
          <w:sz w:val="24"/>
          <w:szCs w:val="28"/>
        </w:rPr>
      </w:pPr>
      <w:proofErr w:type="gramStart"/>
      <w:r>
        <w:rPr>
          <w:rFonts w:ascii="Times New Roman" w:hAnsi="Times New Roman" w:cs="Times New Roman"/>
          <w:sz w:val="24"/>
          <w:szCs w:val="28"/>
        </w:rPr>
        <w:t xml:space="preserve">В качестве проектов, способных стать </w:t>
      </w:r>
      <w:r w:rsidRPr="00A76ACD">
        <w:rPr>
          <w:rFonts w:ascii="Times New Roman" w:hAnsi="Times New Roman" w:cs="Times New Roman"/>
          <w:sz w:val="24"/>
          <w:szCs w:val="28"/>
        </w:rPr>
        <w:t>визитной карточкой университета</w:t>
      </w:r>
      <w:r>
        <w:rPr>
          <w:rFonts w:ascii="Times New Roman" w:hAnsi="Times New Roman" w:cs="Times New Roman"/>
          <w:sz w:val="24"/>
          <w:szCs w:val="28"/>
        </w:rPr>
        <w:t xml:space="preserve">, можно назвать </w:t>
      </w:r>
      <w:r w:rsidR="00467D45">
        <w:rPr>
          <w:rFonts w:ascii="Times New Roman" w:hAnsi="Times New Roman" w:cs="Times New Roman"/>
          <w:sz w:val="24"/>
          <w:szCs w:val="28"/>
        </w:rPr>
        <w:t xml:space="preserve">исследования по </w:t>
      </w:r>
      <w:r w:rsidR="00467D45" w:rsidRPr="00467D45">
        <w:rPr>
          <w:rFonts w:ascii="Times New Roman" w:hAnsi="Times New Roman" w:cs="Times New Roman"/>
          <w:sz w:val="24"/>
          <w:szCs w:val="28"/>
        </w:rPr>
        <w:t>алгебраической геометрии и её приложениям</w:t>
      </w:r>
      <w:r w:rsidR="00467D45">
        <w:rPr>
          <w:rFonts w:ascii="Times New Roman" w:hAnsi="Times New Roman" w:cs="Times New Roman"/>
          <w:sz w:val="24"/>
          <w:szCs w:val="28"/>
        </w:rPr>
        <w:t xml:space="preserve">, которые проводит </w:t>
      </w:r>
      <w:r w:rsidR="00467D45" w:rsidRPr="00467D45">
        <w:rPr>
          <w:rFonts w:ascii="Times New Roman" w:hAnsi="Times New Roman" w:cs="Times New Roman"/>
          <w:sz w:val="24"/>
          <w:szCs w:val="28"/>
        </w:rPr>
        <w:lastRenderedPageBreak/>
        <w:t>Лаборатория алгебраической геометрии</w:t>
      </w:r>
      <w:r w:rsidR="00467D45">
        <w:rPr>
          <w:rFonts w:ascii="Times New Roman" w:hAnsi="Times New Roman" w:cs="Times New Roman"/>
          <w:sz w:val="24"/>
          <w:szCs w:val="28"/>
        </w:rPr>
        <w:t xml:space="preserve"> под руководством </w:t>
      </w:r>
      <w:r w:rsidR="00467D45" w:rsidRPr="00467D45">
        <w:rPr>
          <w:rFonts w:ascii="Times New Roman" w:hAnsi="Times New Roman" w:cs="Times New Roman"/>
          <w:sz w:val="24"/>
          <w:szCs w:val="28"/>
        </w:rPr>
        <w:t>профессор</w:t>
      </w:r>
      <w:r w:rsidR="00467D45">
        <w:rPr>
          <w:rFonts w:ascii="Times New Roman" w:hAnsi="Times New Roman" w:cs="Times New Roman"/>
          <w:sz w:val="24"/>
          <w:szCs w:val="28"/>
        </w:rPr>
        <w:t>ов</w:t>
      </w:r>
      <w:r w:rsidR="00467D45" w:rsidRPr="00467D45">
        <w:rPr>
          <w:rFonts w:ascii="Times New Roman" w:hAnsi="Times New Roman" w:cs="Times New Roman"/>
          <w:sz w:val="24"/>
          <w:szCs w:val="28"/>
        </w:rPr>
        <w:t xml:space="preserve"> А.Ю.</w:t>
      </w:r>
      <w:r w:rsidR="00F85029">
        <w:t xml:space="preserve"> </w:t>
      </w:r>
      <w:proofErr w:type="spellStart"/>
      <w:r w:rsidR="00467D45" w:rsidRPr="00467D45">
        <w:rPr>
          <w:rFonts w:ascii="Times New Roman" w:hAnsi="Times New Roman" w:cs="Times New Roman"/>
          <w:sz w:val="24"/>
          <w:szCs w:val="28"/>
        </w:rPr>
        <w:t>Окуньков</w:t>
      </w:r>
      <w:r w:rsidR="00467D45">
        <w:rPr>
          <w:rFonts w:ascii="Times New Roman" w:hAnsi="Times New Roman" w:cs="Times New Roman"/>
          <w:sz w:val="24"/>
          <w:szCs w:val="28"/>
        </w:rPr>
        <w:t>а</w:t>
      </w:r>
      <w:proofErr w:type="spellEnd"/>
      <w:r w:rsidR="00467D45" w:rsidRPr="00467D45">
        <w:rPr>
          <w:rFonts w:ascii="Times New Roman" w:hAnsi="Times New Roman" w:cs="Times New Roman"/>
          <w:sz w:val="24"/>
          <w:szCs w:val="28"/>
        </w:rPr>
        <w:t xml:space="preserve"> (лауреат </w:t>
      </w:r>
      <w:proofErr w:type="spellStart"/>
      <w:r w:rsidR="00467D45" w:rsidRPr="00467D45">
        <w:rPr>
          <w:rFonts w:ascii="Times New Roman" w:hAnsi="Times New Roman" w:cs="Times New Roman"/>
          <w:sz w:val="24"/>
          <w:szCs w:val="28"/>
        </w:rPr>
        <w:t>Филдсовской</w:t>
      </w:r>
      <w:proofErr w:type="spellEnd"/>
      <w:r w:rsidR="00467D45" w:rsidRPr="00467D45">
        <w:rPr>
          <w:rFonts w:ascii="Times New Roman" w:hAnsi="Times New Roman" w:cs="Times New Roman"/>
          <w:sz w:val="24"/>
          <w:szCs w:val="28"/>
        </w:rPr>
        <w:t xml:space="preserve"> премии) и Ф.А.</w:t>
      </w:r>
      <w:r w:rsidR="00F85029">
        <w:rPr>
          <w:rFonts w:ascii="Times New Roman" w:hAnsi="Times New Roman" w:cs="Times New Roman"/>
          <w:sz w:val="24"/>
          <w:szCs w:val="28"/>
        </w:rPr>
        <w:t xml:space="preserve"> </w:t>
      </w:r>
      <w:r w:rsidR="00467D45" w:rsidRPr="00467D45">
        <w:rPr>
          <w:rFonts w:ascii="Times New Roman" w:hAnsi="Times New Roman" w:cs="Times New Roman"/>
          <w:sz w:val="24"/>
          <w:szCs w:val="28"/>
        </w:rPr>
        <w:t>Богомолов</w:t>
      </w:r>
      <w:r w:rsidR="00467D45">
        <w:rPr>
          <w:rFonts w:ascii="Times New Roman" w:hAnsi="Times New Roman" w:cs="Times New Roman"/>
          <w:sz w:val="24"/>
          <w:szCs w:val="28"/>
        </w:rPr>
        <w:t>а</w:t>
      </w:r>
      <w:r w:rsidR="00467D45" w:rsidRPr="00467D45">
        <w:rPr>
          <w:rFonts w:ascii="Times New Roman" w:hAnsi="Times New Roman" w:cs="Times New Roman"/>
          <w:sz w:val="24"/>
          <w:szCs w:val="28"/>
        </w:rPr>
        <w:t xml:space="preserve"> (крупнейший математик в области геометрической топологии)</w:t>
      </w:r>
      <w:r w:rsidR="00F85029">
        <w:rPr>
          <w:rFonts w:ascii="Times New Roman" w:hAnsi="Times New Roman" w:cs="Times New Roman"/>
          <w:sz w:val="24"/>
          <w:szCs w:val="28"/>
        </w:rPr>
        <w:t>,</w:t>
      </w:r>
      <w:r w:rsidR="00467D45">
        <w:rPr>
          <w:rFonts w:ascii="Times New Roman" w:hAnsi="Times New Roman" w:cs="Times New Roman"/>
          <w:sz w:val="24"/>
          <w:szCs w:val="28"/>
        </w:rPr>
        <w:t xml:space="preserve"> </w:t>
      </w:r>
      <w:r w:rsidR="00467D45" w:rsidRPr="00467D45">
        <w:rPr>
          <w:rFonts w:ascii="Times New Roman" w:hAnsi="Times New Roman" w:cs="Times New Roman"/>
          <w:sz w:val="24"/>
          <w:szCs w:val="28"/>
        </w:rPr>
        <w:t xml:space="preserve">конкурентоспособность </w:t>
      </w:r>
      <w:r w:rsidR="00467D45">
        <w:rPr>
          <w:rFonts w:ascii="Times New Roman" w:hAnsi="Times New Roman" w:cs="Times New Roman"/>
          <w:sz w:val="24"/>
          <w:szCs w:val="28"/>
        </w:rPr>
        <w:t xml:space="preserve">данного направления </w:t>
      </w:r>
      <w:r w:rsidR="00467D45" w:rsidRPr="00467D45">
        <w:rPr>
          <w:rFonts w:ascii="Times New Roman" w:hAnsi="Times New Roman" w:cs="Times New Roman"/>
          <w:sz w:val="24"/>
          <w:szCs w:val="28"/>
        </w:rPr>
        <w:t xml:space="preserve">подтверждена </w:t>
      </w:r>
      <w:proofErr w:type="spellStart"/>
      <w:r w:rsidR="00467D45" w:rsidRPr="00467D45">
        <w:rPr>
          <w:rFonts w:ascii="Times New Roman" w:hAnsi="Times New Roman" w:cs="Times New Roman"/>
          <w:sz w:val="24"/>
          <w:szCs w:val="28"/>
        </w:rPr>
        <w:t>высокоцитируемыми</w:t>
      </w:r>
      <w:proofErr w:type="spellEnd"/>
      <w:r w:rsidR="00467D45" w:rsidRPr="00467D45">
        <w:rPr>
          <w:rFonts w:ascii="Times New Roman" w:hAnsi="Times New Roman" w:cs="Times New Roman"/>
          <w:sz w:val="24"/>
          <w:szCs w:val="28"/>
        </w:rPr>
        <w:t xml:space="preserve"> публикациями и привлеченными внешними грантами</w:t>
      </w:r>
      <w:r w:rsidR="00467D45">
        <w:rPr>
          <w:rFonts w:ascii="Times New Roman" w:hAnsi="Times New Roman" w:cs="Times New Roman"/>
          <w:sz w:val="24"/>
          <w:szCs w:val="28"/>
        </w:rPr>
        <w:t>.</w:t>
      </w:r>
      <w:proofErr w:type="gramEnd"/>
      <w:r w:rsidR="00F85029">
        <w:rPr>
          <w:rFonts w:ascii="Times New Roman" w:hAnsi="Times New Roman" w:cs="Times New Roman"/>
          <w:sz w:val="24"/>
          <w:szCs w:val="28"/>
        </w:rPr>
        <w:t xml:space="preserve"> </w:t>
      </w:r>
      <w:r w:rsidR="00F85029" w:rsidRPr="00F85029">
        <w:rPr>
          <w:rFonts w:ascii="Times New Roman" w:hAnsi="Times New Roman" w:cs="Times New Roman"/>
          <w:sz w:val="24"/>
          <w:szCs w:val="28"/>
        </w:rPr>
        <w:t xml:space="preserve">Научными задачами Лаборатории являются исследования в области алгебраической геометрии и </w:t>
      </w:r>
      <w:r w:rsidR="00F85029" w:rsidRPr="005947F8">
        <w:rPr>
          <w:rFonts w:ascii="Times New Roman" w:hAnsi="Times New Roman" w:cs="Times New Roman"/>
          <w:sz w:val="24"/>
          <w:szCs w:val="28"/>
        </w:rPr>
        <w:t>пограничных с ней областях: теория чисел, дифференциальная и комплексная геометрия, геометрический анализ. Лаборатория активно участвует и в образовательной деятельности</w:t>
      </w:r>
      <w:r w:rsidR="003660EE" w:rsidRPr="005947F8">
        <w:rPr>
          <w:rFonts w:ascii="Times New Roman" w:hAnsi="Times New Roman" w:cs="Times New Roman"/>
          <w:sz w:val="24"/>
          <w:szCs w:val="28"/>
        </w:rPr>
        <w:t>:</w:t>
      </w:r>
      <w:r w:rsidR="00F85029" w:rsidRPr="005947F8">
        <w:rPr>
          <w:rFonts w:ascii="Times New Roman" w:hAnsi="Times New Roman" w:cs="Times New Roman"/>
          <w:sz w:val="24"/>
          <w:szCs w:val="28"/>
        </w:rPr>
        <w:t xml:space="preserve"> </w:t>
      </w:r>
      <w:r w:rsidR="003660EE" w:rsidRPr="005947F8">
        <w:rPr>
          <w:rFonts w:ascii="Times New Roman" w:hAnsi="Times New Roman" w:cs="Times New Roman"/>
          <w:sz w:val="24"/>
          <w:szCs w:val="28"/>
        </w:rPr>
        <w:t>п</w:t>
      </w:r>
      <w:r w:rsidR="00F85029" w:rsidRPr="005947F8">
        <w:rPr>
          <w:rFonts w:ascii="Times New Roman" w:hAnsi="Times New Roman" w:cs="Times New Roman"/>
          <w:sz w:val="24"/>
          <w:szCs w:val="28"/>
        </w:rPr>
        <w:t xml:space="preserve">од руководством сотрудников лаборатории в </w:t>
      </w:r>
      <w:r w:rsidR="000F11F8">
        <w:rPr>
          <w:rFonts w:ascii="Times New Roman" w:hAnsi="Times New Roman" w:cs="Times New Roman"/>
          <w:sz w:val="24"/>
          <w:szCs w:val="28"/>
        </w:rPr>
        <w:t>у</w:t>
      </w:r>
      <w:r w:rsidR="00F85029" w:rsidRPr="005947F8">
        <w:rPr>
          <w:rFonts w:ascii="Times New Roman" w:hAnsi="Times New Roman" w:cs="Times New Roman"/>
          <w:sz w:val="24"/>
          <w:szCs w:val="28"/>
        </w:rPr>
        <w:t xml:space="preserve">ниверситете </w:t>
      </w:r>
      <w:r w:rsidR="003660EE" w:rsidRPr="005947F8">
        <w:rPr>
          <w:rFonts w:ascii="Times New Roman" w:hAnsi="Times New Roman" w:cs="Times New Roman"/>
          <w:sz w:val="24"/>
          <w:szCs w:val="28"/>
        </w:rPr>
        <w:t xml:space="preserve">реализуются </w:t>
      </w:r>
      <w:r w:rsidR="00F85029" w:rsidRPr="005947F8">
        <w:rPr>
          <w:rFonts w:ascii="Times New Roman" w:hAnsi="Times New Roman" w:cs="Times New Roman"/>
          <w:sz w:val="24"/>
          <w:szCs w:val="28"/>
        </w:rPr>
        <w:t>совместные магистерские программы.</w:t>
      </w:r>
    </w:p>
    <w:p w:rsidR="00F85029" w:rsidRPr="005947F8" w:rsidRDefault="00F85029" w:rsidP="00F85029">
      <w:pPr>
        <w:spacing w:after="0" w:line="360" w:lineRule="auto"/>
        <w:ind w:firstLine="709"/>
        <w:jc w:val="both"/>
        <w:rPr>
          <w:rFonts w:ascii="Times New Roman" w:hAnsi="Times New Roman" w:cs="Times New Roman"/>
          <w:sz w:val="24"/>
          <w:szCs w:val="28"/>
        </w:rPr>
      </w:pPr>
      <w:r w:rsidRPr="005947F8">
        <w:rPr>
          <w:rFonts w:ascii="Times New Roman" w:hAnsi="Times New Roman" w:cs="Times New Roman"/>
          <w:sz w:val="24"/>
          <w:szCs w:val="28"/>
        </w:rPr>
        <w:t xml:space="preserve">Еще одним из прорывных междисциплинарных направлений исследований НИУ ВШЭ является экономика науки и инноваций, научно-техническая и инновационная политика и Форсайт. Развитие этого научного направления происходит на базе Центра передовых исследований </w:t>
      </w:r>
      <w:r w:rsidR="000F11F8">
        <w:rPr>
          <w:rFonts w:ascii="Times New Roman" w:hAnsi="Times New Roman" w:cs="Times New Roman"/>
          <w:sz w:val="24"/>
          <w:szCs w:val="28"/>
        </w:rPr>
        <w:t>Института статистических исследований и экономики знаний (</w:t>
      </w:r>
      <w:r w:rsidRPr="005947F8">
        <w:rPr>
          <w:rFonts w:ascii="Times New Roman" w:hAnsi="Times New Roman" w:cs="Times New Roman"/>
          <w:sz w:val="24"/>
          <w:szCs w:val="28"/>
        </w:rPr>
        <w:t>ИСИЭЗ</w:t>
      </w:r>
      <w:r w:rsidR="000F11F8">
        <w:rPr>
          <w:rFonts w:ascii="Times New Roman" w:hAnsi="Times New Roman" w:cs="Times New Roman"/>
          <w:sz w:val="24"/>
          <w:szCs w:val="28"/>
        </w:rPr>
        <w:t>)</w:t>
      </w:r>
      <w:r w:rsidRPr="005947F8">
        <w:rPr>
          <w:rFonts w:ascii="Times New Roman" w:hAnsi="Times New Roman" w:cs="Times New Roman"/>
          <w:sz w:val="24"/>
          <w:szCs w:val="28"/>
        </w:rPr>
        <w:t xml:space="preserve"> НИУ ВШЭ, в состав которого входят ведущие российские и зарубежные исследователи </w:t>
      </w:r>
      <w:r w:rsidR="003660EE" w:rsidRPr="005947F8">
        <w:rPr>
          <w:rFonts w:ascii="Times New Roman" w:hAnsi="Times New Roman" w:cs="Times New Roman"/>
          <w:sz w:val="24"/>
          <w:szCs w:val="28"/>
        </w:rPr>
        <w:t xml:space="preserve">в </w:t>
      </w:r>
      <w:r w:rsidRPr="005947F8">
        <w:rPr>
          <w:rFonts w:ascii="Times New Roman" w:hAnsi="Times New Roman" w:cs="Times New Roman"/>
          <w:sz w:val="24"/>
          <w:szCs w:val="28"/>
        </w:rPr>
        <w:t xml:space="preserve">данной области. Ежегодно наблюдается рост числа публикаций сотрудников в </w:t>
      </w:r>
      <w:proofErr w:type="spellStart"/>
      <w:r w:rsidRPr="005947F8">
        <w:rPr>
          <w:rFonts w:ascii="Times New Roman" w:hAnsi="Times New Roman" w:cs="Times New Roman"/>
          <w:sz w:val="24"/>
          <w:szCs w:val="28"/>
        </w:rPr>
        <w:t>высокоцитируемых</w:t>
      </w:r>
      <w:proofErr w:type="spellEnd"/>
      <w:r w:rsidRPr="005947F8">
        <w:rPr>
          <w:rFonts w:ascii="Times New Roman" w:hAnsi="Times New Roman" w:cs="Times New Roman"/>
          <w:sz w:val="24"/>
          <w:szCs w:val="28"/>
        </w:rPr>
        <w:t xml:space="preserve"> научных журналах (за 2014 г</w:t>
      </w:r>
      <w:r w:rsidR="000F11F8">
        <w:rPr>
          <w:rFonts w:ascii="Times New Roman" w:hAnsi="Times New Roman" w:cs="Times New Roman"/>
          <w:sz w:val="24"/>
          <w:szCs w:val="28"/>
        </w:rPr>
        <w:t>.</w:t>
      </w:r>
      <w:r w:rsidRPr="005947F8">
        <w:rPr>
          <w:rFonts w:ascii="Times New Roman" w:hAnsi="Times New Roman" w:cs="Times New Roman"/>
          <w:sz w:val="24"/>
          <w:szCs w:val="28"/>
        </w:rPr>
        <w:t xml:space="preserve"> опубликовано 27 статей в международных академических журналах, индексируемых в Web of Science/Scopus, более </w:t>
      </w:r>
      <w:proofErr w:type="gramStart"/>
      <w:r w:rsidRPr="005947F8">
        <w:rPr>
          <w:rFonts w:ascii="Times New Roman" w:hAnsi="Times New Roman" w:cs="Times New Roman"/>
          <w:sz w:val="24"/>
          <w:szCs w:val="28"/>
        </w:rPr>
        <w:t>половины</w:t>
      </w:r>
      <w:proofErr w:type="gramEnd"/>
      <w:r w:rsidRPr="005947F8">
        <w:rPr>
          <w:rFonts w:ascii="Times New Roman" w:hAnsi="Times New Roman" w:cs="Times New Roman"/>
          <w:sz w:val="24"/>
          <w:szCs w:val="28"/>
        </w:rPr>
        <w:t xml:space="preserve"> которых относится к первому или второму квартилям (Q1 и Q2)). </w:t>
      </w:r>
    </w:p>
    <w:p w:rsidR="00F85029" w:rsidRPr="00F85029" w:rsidRDefault="00F85029" w:rsidP="00F85029">
      <w:pPr>
        <w:spacing w:after="0" w:line="360" w:lineRule="auto"/>
        <w:ind w:firstLine="709"/>
        <w:jc w:val="both"/>
        <w:rPr>
          <w:rFonts w:ascii="Times New Roman" w:hAnsi="Times New Roman" w:cs="Times New Roman"/>
          <w:sz w:val="24"/>
          <w:szCs w:val="28"/>
        </w:rPr>
      </w:pPr>
      <w:r w:rsidRPr="005947F8">
        <w:rPr>
          <w:rFonts w:ascii="Times New Roman" w:hAnsi="Times New Roman" w:cs="Times New Roman"/>
          <w:sz w:val="24"/>
          <w:szCs w:val="28"/>
        </w:rPr>
        <w:t xml:space="preserve">Институт интегрирован в глобальные исследовательские сети и экспертные сообщества (ERA.Net RUS, BILAT-RUS, </w:t>
      </w:r>
      <w:proofErr w:type="spellStart"/>
      <w:r w:rsidRPr="005947F8">
        <w:rPr>
          <w:rFonts w:ascii="Times New Roman" w:hAnsi="Times New Roman" w:cs="Times New Roman"/>
          <w:sz w:val="24"/>
          <w:szCs w:val="28"/>
        </w:rPr>
        <w:t>Globelics</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Rising</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Powers</w:t>
      </w:r>
      <w:proofErr w:type="spellEnd"/>
      <w:r w:rsidRPr="005947F8">
        <w:rPr>
          <w:rFonts w:ascii="Times New Roman" w:hAnsi="Times New Roman" w:cs="Times New Roman"/>
          <w:sz w:val="24"/>
          <w:szCs w:val="28"/>
        </w:rPr>
        <w:t xml:space="preserve">, MEIDE, </w:t>
      </w:r>
      <w:proofErr w:type="spellStart"/>
      <w:r w:rsidRPr="005947F8">
        <w:rPr>
          <w:rFonts w:ascii="Times New Roman" w:hAnsi="Times New Roman" w:cs="Times New Roman"/>
          <w:sz w:val="24"/>
          <w:szCs w:val="28"/>
        </w:rPr>
        <w:t>International</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Foresight</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Academy</w:t>
      </w:r>
      <w:proofErr w:type="spellEnd"/>
      <w:r w:rsidRPr="005947F8">
        <w:rPr>
          <w:rFonts w:ascii="Times New Roman" w:hAnsi="Times New Roman" w:cs="Times New Roman"/>
          <w:sz w:val="24"/>
          <w:szCs w:val="28"/>
        </w:rPr>
        <w:t xml:space="preserve"> и др.). Его сотрудники входят в рабочие группы ОЭСР, ЮНИДО, </w:t>
      </w:r>
      <w:proofErr w:type="spellStart"/>
      <w:r w:rsidRPr="005947F8">
        <w:rPr>
          <w:rFonts w:ascii="Times New Roman" w:hAnsi="Times New Roman" w:cs="Times New Roman"/>
          <w:sz w:val="24"/>
          <w:szCs w:val="28"/>
        </w:rPr>
        <w:t>Евростата</w:t>
      </w:r>
      <w:proofErr w:type="spellEnd"/>
      <w:r w:rsidRPr="005947F8">
        <w:rPr>
          <w:rFonts w:ascii="Times New Roman" w:hAnsi="Times New Roman" w:cs="Times New Roman"/>
          <w:sz w:val="24"/>
          <w:szCs w:val="28"/>
        </w:rPr>
        <w:t xml:space="preserve">, Международного союза электросвязи, участвуют в регулярных международных проектах, в частности </w:t>
      </w:r>
      <w:proofErr w:type="spellStart"/>
      <w:r w:rsidRPr="005947F8">
        <w:rPr>
          <w:rFonts w:ascii="Times New Roman" w:hAnsi="Times New Roman" w:cs="Times New Roman"/>
          <w:sz w:val="24"/>
          <w:szCs w:val="28"/>
        </w:rPr>
        <w:t>The</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Global</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Innovation</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Index</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Comparative</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Study</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of</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the</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National</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Innovation</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Systems</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of</w:t>
      </w:r>
      <w:proofErr w:type="spellEnd"/>
      <w:r w:rsidRPr="005947F8">
        <w:rPr>
          <w:rFonts w:ascii="Times New Roman" w:hAnsi="Times New Roman" w:cs="Times New Roman"/>
          <w:sz w:val="24"/>
          <w:szCs w:val="28"/>
        </w:rPr>
        <w:t xml:space="preserve"> BRICS, </w:t>
      </w:r>
      <w:proofErr w:type="spellStart"/>
      <w:r w:rsidRPr="005947F8">
        <w:rPr>
          <w:rFonts w:ascii="Times New Roman" w:hAnsi="Times New Roman" w:cs="Times New Roman"/>
          <w:sz w:val="24"/>
          <w:szCs w:val="28"/>
        </w:rPr>
        <w:t>European</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Manufacturing</w:t>
      </w:r>
      <w:proofErr w:type="spellEnd"/>
      <w:r w:rsidRPr="005947F8">
        <w:rPr>
          <w:rFonts w:ascii="Times New Roman" w:hAnsi="Times New Roman" w:cs="Times New Roman"/>
          <w:sz w:val="24"/>
          <w:szCs w:val="28"/>
        </w:rPr>
        <w:t xml:space="preserve"> </w:t>
      </w:r>
      <w:proofErr w:type="spellStart"/>
      <w:r w:rsidRPr="005947F8">
        <w:rPr>
          <w:rFonts w:ascii="Times New Roman" w:hAnsi="Times New Roman" w:cs="Times New Roman"/>
          <w:sz w:val="24"/>
          <w:szCs w:val="28"/>
        </w:rPr>
        <w:t>Survey</w:t>
      </w:r>
      <w:proofErr w:type="spellEnd"/>
      <w:r w:rsidRPr="005947F8">
        <w:rPr>
          <w:rFonts w:ascii="Times New Roman" w:hAnsi="Times New Roman" w:cs="Times New Roman"/>
          <w:sz w:val="24"/>
          <w:szCs w:val="28"/>
        </w:rPr>
        <w:t xml:space="preserve"> и др.</w:t>
      </w:r>
    </w:p>
    <w:p w:rsidR="00467D45" w:rsidRDefault="00F85029" w:rsidP="00F85029">
      <w:pPr>
        <w:spacing w:after="0" w:line="360" w:lineRule="auto"/>
        <w:ind w:firstLine="709"/>
        <w:jc w:val="both"/>
        <w:rPr>
          <w:rFonts w:ascii="Times New Roman" w:hAnsi="Times New Roman" w:cs="Times New Roman"/>
          <w:sz w:val="24"/>
          <w:szCs w:val="28"/>
        </w:rPr>
      </w:pPr>
      <w:r w:rsidRPr="00F85029">
        <w:rPr>
          <w:rFonts w:ascii="Times New Roman" w:hAnsi="Times New Roman" w:cs="Times New Roman"/>
          <w:sz w:val="24"/>
          <w:szCs w:val="28"/>
        </w:rPr>
        <w:t>Ежегодно ИСИЭЗ организует международную конференцию по Форсайту и научно-технической и инновационной политике, которую ОЭСР отмечает среди самых крупных событий по продвижению методологии и лучшего опыта исследований будущего.</w:t>
      </w:r>
      <w:r>
        <w:rPr>
          <w:rFonts w:ascii="Times New Roman" w:hAnsi="Times New Roman" w:cs="Times New Roman"/>
          <w:sz w:val="24"/>
          <w:szCs w:val="28"/>
        </w:rPr>
        <w:t xml:space="preserve"> </w:t>
      </w:r>
      <w:r w:rsidRPr="00F85029">
        <w:rPr>
          <w:rFonts w:ascii="Times New Roman" w:hAnsi="Times New Roman" w:cs="Times New Roman"/>
          <w:sz w:val="24"/>
          <w:szCs w:val="28"/>
        </w:rPr>
        <w:t>В 2014 г. на базе Института открыта англоязычная магистерская программа «Управление в сфере науки, технологий и инноваций», ставшая одной из самых востребованных по результатам приемной кампании</w:t>
      </w:r>
      <w:r w:rsidR="000F11F8">
        <w:rPr>
          <w:rFonts w:ascii="Times New Roman" w:hAnsi="Times New Roman" w:cs="Times New Roman"/>
          <w:sz w:val="24"/>
          <w:szCs w:val="28"/>
        </w:rPr>
        <w:t xml:space="preserve"> в НИУ ВШЭ</w:t>
      </w:r>
      <w:r w:rsidRPr="00F85029">
        <w:rPr>
          <w:rFonts w:ascii="Times New Roman" w:hAnsi="Times New Roman" w:cs="Times New Roman"/>
          <w:sz w:val="24"/>
          <w:szCs w:val="28"/>
        </w:rPr>
        <w:t>.</w:t>
      </w:r>
    </w:p>
    <w:p w:rsidR="009F372E"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 области </w:t>
      </w:r>
      <w:r w:rsidRPr="0037168D">
        <w:rPr>
          <w:rFonts w:ascii="Times New Roman" w:hAnsi="Times New Roman" w:cs="Times New Roman"/>
          <w:b/>
          <w:sz w:val="24"/>
          <w:szCs w:val="28"/>
        </w:rPr>
        <w:t>фундаментальных исследований</w:t>
      </w:r>
      <w:r w:rsidRPr="0037168D">
        <w:rPr>
          <w:rFonts w:ascii="Times New Roman" w:hAnsi="Times New Roman" w:cs="Times New Roman"/>
          <w:sz w:val="24"/>
          <w:szCs w:val="28"/>
        </w:rPr>
        <w:t xml:space="preserve"> приоритетом </w:t>
      </w:r>
      <w:r w:rsidR="00575DB9" w:rsidRPr="0037168D">
        <w:rPr>
          <w:rFonts w:ascii="Times New Roman" w:hAnsi="Times New Roman" w:cs="Times New Roman"/>
          <w:sz w:val="24"/>
          <w:szCs w:val="28"/>
        </w:rPr>
        <w:t>у</w:t>
      </w:r>
      <w:r w:rsidRPr="0037168D">
        <w:rPr>
          <w:rFonts w:ascii="Times New Roman" w:hAnsi="Times New Roman" w:cs="Times New Roman"/>
          <w:sz w:val="24"/>
          <w:szCs w:val="28"/>
        </w:rPr>
        <w:t>ниверситета является усиление международной составляющей</w:t>
      </w:r>
      <w:r w:rsidR="000C1073" w:rsidRPr="0037168D">
        <w:rPr>
          <w:rFonts w:ascii="Times New Roman" w:hAnsi="Times New Roman" w:cs="Times New Roman"/>
          <w:sz w:val="24"/>
          <w:szCs w:val="28"/>
        </w:rPr>
        <w:t xml:space="preserve"> и научной продуктивности через </w:t>
      </w:r>
      <w:r w:rsidRPr="0037168D">
        <w:rPr>
          <w:rFonts w:ascii="Times New Roman" w:hAnsi="Times New Roman" w:cs="Times New Roman"/>
          <w:sz w:val="24"/>
          <w:szCs w:val="28"/>
        </w:rPr>
        <w:t xml:space="preserve">сочетание инвестирования в </w:t>
      </w:r>
      <w:r w:rsidR="000C1073" w:rsidRPr="0037168D">
        <w:rPr>
          <w:rFonts w:ascii="Times New Roman" w:hAnsi="Times New Roman" w:cs="Times New Roman"/>
          <w:sz w:val="24"/>
          <w:szCs w:val="28"/>
        </w:rPr>
        <w:t xml:space="preserve">лидирующие группы, работающие на </w:t>
      </w:r>
      <w:r w:rsidRPr="0037168D">
        <w:rPr>
          <w:rFonts w:ascii="Times New Roman" w:hAnsi="Times New Roman" w:cs="Times New Roman"/>
          <w:sz w:val="24"/>
          <w:szCs w:val="28"/>
        </w:rPr>
        <w:t>перспективны</w:t>
      </w:r>
      <w:r w:rsidR="000C1073" w:rsidRPr="0037168D">
        <w:rPr>
          <w:rFonts w:ascii="Times New Roman" w:hAnsi="Times New Roman" w:cs="Times New Roman"/>
          <w:sz w:val="24"/>
          <w:szCs w:val="28"/>
        </w:rPr>
        <w:t>х</w:t>
      </w:r>
      <w:r w:rsidRPr="0037168D">
        <w:rPr>
          <w:rFonts w:ascii="Times New Roman" w:hAnsi="Times New Roman" w:cs="Times New Roman"/>
          <w:sz w:val="24"/>
          <w:szCs w:val="28"/>
        </w:rPr>
        <w:t xml:space="preserve"> исследовательски</w:t>
      </w:r>
      <w:r w:rsidR="000C1073" w:rsidRPr="0037168D">
        <w:rPr>
          <w:rFonts w:ascii="Times New Roman" w:hAnsi="Times New Roman" w:cs="Times New Roman"/>
          <w:sz w:val="24"/>
          <w:szCs w:val="28"/>
        </w:rPr>
        <w:t>х</w:t>
      </w:r>
      <w:r w:rsidRPr="0037168D">
        <w:rPr>
          <w:rFonts w:ascii="Times New Roman" w:hAnsi="Times New Roman" w:cs="Times New Roman"/>
          <w:sz w:val="24"/>
          <w:szCs w:val="28"/>
        </w:rPr>
        <w:t xml:space="preserve"> направления</w:t>
      </w:r>
      <w:r w:rsidR="000C1073" w:rsidRPr="0037168D">
        <w:rPr>
          <w:rFonts w:ascii="Times New Roman" w:hAnsi="Times New Roman" w:cs="Times New Roman"/>
          <w:sz w:val="24"/>
          <w:szCs w:val="28"/>
        </w:rPr>
        <w:t xml:space="preserve">х (в том числе в международных коллективах), с системой </w:t>
      </w:r>
      <w:r w:rsidR="000C1073" w:rsidRPr="0037168D">
        <w:rPr>
          <w:rFonts w:ascii="Times New Roman" w:hAnsi="Times New Roman" w:cs="Times New Roman"/>
          <w:sz w:val="24"/>
          <w:szCs w:val="28"/>
        </w:rPr>
        <w:lastRenderedPageBreak/>
        <w:t>нормативных и экономических стимулов для увеличения научной продуктивности каждого преподавателя и научного сотрудника</w:t>
      </w:r>
      <w:r w:rsidR="003921FC" w:rsidRPr="0037168D">
        <w:rPr>
          <w:rFonts w:ascii="Times New Roman" w:hAnsi="Times New Roman" w:cs="Times New Roman"/>
          <w:sz w:val="24"/>
          <w:szCs w:val="28"/>
        </w:rPr>
        <w:t>.</w:t>
      </w:r>
      <w:r w:rsidRPr="0037168D">
        <w:rPr>
          <w:rFonts w:ascii="Times New Roman" w:hAnsi="Times New Roman" w:cs="Times New Roman"/>
          <w:sz w:val="24"/>
          <w:szCs w:val="28"/>
        </w:rPr>
        <w:t xml:space="preserve"> </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 настоящее время наиболее продуктивными для </w:t>
      </w:r>
      <w:r w:rsidR="000F11F8">
        <w:rPr>
          <w:rFonts w:ascii="Times New Roman" w:hAnsi="Times New Roman" w:cs="Times New Roman"/>
          <w:sz w:val="24"/>
          <w:szCs w:val="28"/>
        </w:rPr>
        <w:t xml:space="preserve">НИУ </w:t>
      </w:r>
      <w:r w:rsidRPr="0037168D">
        <w:rPr>
          <w:rFonts w:ascii="Times New Roman" w:hAnsi="Times New Roman" w:cs="Times New Roman"/>
          <w:sz w:val="24"/>
          <w:szCs w:val="28"/>
        </w:rPr>
        <w:t xml:space="preserve">ВШЭ научными направлениями являются: </w:t>
      </w:r>
    </w:p>
    <w:p w:rsidR="00AD031F" w:rsidRPr="0037168D" w:rsidRDefault="00AD031F" w:rsidP="00AD031F">
      <w:pPr>
        <w:pStyle w:val="a3"/>
        <w:numPr>
          <w:ilvl w:val="0"/>
          <w:numId w:val="6"/>
        </w:numPr>
        <w:spacing w:after="0" w:line="360" w:lineRule="auto"/>
        <w:jc w:val="both"/>
        <w:rPr>
          <w:rFonts w:ascii="Times New Roman" w:hAnsi="Times New Roman" w:cs="Times New Roman"/>
          <w:sz w:val="24"/>
          <w:szCs w:val="28"/>
        </w:rPr>
      </w:pPr>
      <w:r w:rsidRPr="0037168D">
        <w:rPr>
          <w:rFonts w:ascii="Times New Roman" w:hAnsi="Times New Roman" w:cs="Times New Roman"/>
          <w:sz w:val="24"/>
          <w:szCs w:val="28"/>
        </w:rPr>
        <w:t>В области социально-экономических наук:</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социо-экономический и исторический анализ, институциональный дизайн организаций, рынков и отраслей экономики, разработка междисциплинарных подходов к анализу институтов;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макроэкономический анализ и прогнозирование;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финансовая экономика;</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экономика науки и инноваций, научно-техническая и инновационная политика и </w:t>
      </w:r>
      <w:proofErr w:type="spellStart"/>
      <w:r w:rsidRPr="0037168D">
        <w:rPr>
          <w:rFonts w:ascii="Times New Roman" w:hAnsi="Times New Roman"/>
          <w:sz w:val="24"/>
          <w:szCs w:val="28"/>
        </w:rPr>
        <w:t>форсайт</w:t>
      </w:r>
      <w:proofErr w:type="spellEnd"/>
      <w:r w:rsidRPr="0037168D">
        <w:rPr>
          <w:rFonts w:ascii="Times New Roman" w:hAnsi="Times New Roman"/>
          <w:sz w:val="24"/>
          <w:szCs w:val="28"/>
        </w:rPr>
        <w:t>;</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социо-экономический анализ пространственной экономики и политики в области территориальных кластеров;</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экономика здравоохранения;</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теория принятия решений и ее практические приложения, методы моделирования и дизайна механизмов в социальной, экономической и политической сферах;</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социальные, экономические и культурные аспекты формирования человеческого капитала, демографических и миграционных процессов;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экономика и социология образования.</w:t>
      </w:r>
    </w:p>
    <w:p w:rsidR="00AD031F" w:rsidRPr="0037168D" w:rsidRDefault="00AD031F" w:rsidP="00AD031F">
      <w:pPr>
        <w:pStyle w:val="a3"/>
        <w:numPr>
          <w:ilvl w:val="0"/>
          <w:numId w:val="6"/>
        </w:numPr>
        <w:spacing w:after="0" w:line="360" w:lineRule="auto"/>
        <w:jc w:val="both"/>
        <w:rPr>
          <w:rFonts w:ascii="Times New Roman" w:hAnsi="Times New Roman" w:cs="Times New Roman"/>
          <w:sz w:val="24"/>
          <w:szCs w:val="28"/>
        </w:rPr>
      </w:pPr>
      <w:r w:rsidRPr="0037168D">
        <w:rPr>
          <w:rFonts w:ascii="Times New Roman" w:hAnsi="Times New Roman" w:cs="Times New Roman"/>
          <w:sz w:val="24"/>
          <w:szCs w:val="28"/>
        </w:rPr>
        <w:t xml:space="preserve">В области менеджмента: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качество и институты государственного управления.</w:t>
      </w:r>
    </w:p>
    <w:p w:rsidR="00AD031F" w:rsidRPr="0037168D" w:rsidRDefault="00AD031F" w:rsidP="00AD031F">
      <w:pPr>
        <w:pStyle w:val="a3"/>
        <w:numPr>
          <w:ilvl w:val="0"/>
          <w:numId w:val="6"/>
        </w:numPr>
        <w:spacing w:after="0" w:line="360" w:lineRule="auto"/>
        <w:jc w:val="both"/>
        <w:rPr>
          <w:rFonts w:ascii="Times New Roman" w:hAnsi="Times New Roman" w:cs="Times New Roman"/>
          <w:sz w:val="24"/>
          <w:szCs w:val="28"/>
        </w:rPr>
      </w:pPr>
      <w:r w:rsidRPr="0037168D">
        <w:rPr>
          <w:rFonts w:ascii="Times New Roman" w:hAnsi="Times New Roman" w:cs="Times New Roman"/>
          <w:sz w:val="24"/>
          <w:szCs w:val="28"/>
        </w:rPr>
        <w:t xml:space="preserve">В области гуманитарных наук: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влияние культурных ценностей и социальных структур на социально-экономическое развитие;</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гуманитарные основания социальных и экономических структур.</w:t>
      </w:r>
    </w:p>
    <w:p w:rsidR="00AD031F" w:rsidRPr="0037168D" w:rsidRDefault="00AD031F" w:rsidP="00AD031F">
      <w:pPr>
        <w:pStyle w:val="a3"/>
        <w:numPr>
          <w:ilvl w:val="0"/>
          <w:numId w:val="6"/>
        </w:numPr>
        <w:spacing w:after="0" w:line="360" w:lineRule="auto"/>
        <w:ind w:left="0" w:firstLine="709"/>
        <w:jc w:val="both"/>
        <w:rPr>
          <w:rFonts w:ascii="Times New Roman" w:hAnsi="Times New Roman" w:cs="Times New Roman"/>
          <w:sz w:val="24"/>
          <w:szCs w:val="28"/>
        </w:rPr>
      </w:pPr>
      <w:r w:rsidRPr="0037168D">
        <w:rPr>
          <w:rFonts w:ascii="Times New Roman" w:hAnsi="Times New Roman" w:cs="Times New Roman"/>
          <w:sz w:val="24"/>
          <w:szCs w:val="28"/>
        </w:rPr>
        <w:t>В области психологии:</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нейролингвистика и когнитивная психология.</w:t>
      </w:r>
    </w:p>
    <w:p w:rsidR="00AD031F" w:rsidRPr="0037168D" w:rsidRDefault="00AD031F" w:rsidP="00AD031F">
      <w:pPr>
        <w:pStyle w:val="a3"/>
        <w:numPr>
          <w:ilvl w:val="0"/>
          <w:numId w:val="6"/>
        </w:numPr>
        <w:spacing w:after="0" w:line="360" w:lineRule="auto"/>
        <w:ind w:left="0" w:firstLine="709"/>
        <w:jc w:val="both"/>
        <w:rPr>
          <w:rFonts w:ascii="Times New Roman" w:hAnsi="Times New Roman" w:cs="Times New Roman"/>
          <w:sz w:val="24"/>
          <w:szCs w:val="28"/>
        </w:rPr>
      </w:pPr>
      <w:r w:rsidRPr="0037168D">
        <w:rPr>
          <w:rFonts w:ascii="Times New Roman" w:hAnsi="Times New Roman" w:cs="Times New Roman"/>
          <w:sz w:val="24"/>
          <w:szCs w:val="28"/>
        </w:rPr>
        <w:t>В области математики и компьютерных наук:</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алгебраическая геометрия и пограничные с ней области;</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алгоритмы и технологии анализа больших массивов данных, сетей и графов.</w:t>
      </w:r>
    </w:p>
    <w:p w:rsidR="00D12E22" w:rsidRPr="0037168D" w:rsidRDefault="003D276D" w:rsidP="001878E4">
      <w:pPr>
        <w:spacing w:after="0" w:line="360" w:lineRule="auto"/>
        <w:ind w:firstLine="709"/>
        <w:jc w:val="both"/>
        <w:rPr>
          <w:rFonts w:ascii="Times New Roman" w:eastAsia="Calibri" w:hAnsi="Times New Roman" w:cs="Times New Roman"/>
          <w:sz w:val="24"/>
          <w:szCs w:val="28"/>
        </w:rPr>
      </w:pPr>
      <w:r w:rsidRPr="0037168D">
        <w:rPr>
          <w:rFonts w:ascii="Times New Roman" w:eastAsia="Times New Roman" w:hAnsi="Times New Roman" w:cs="Times New Roman"/>
          <w:sz w:val="24"/>
          <w:szCs w:val="28"/>
        </w:rPr>
        <w:t xml:space="preserve">Для формирования лидирующих </w:t>
      </w:r>
      <w:r w:rsidR="00E16AE0" w:rsidRPr="0037168D">
        <w:rPr>
          <w:rFonts w:ascii="Times New Roman" w:eastAsia="Times New Roman" w:hAnsi="Times New Roman" w:cs="Times New Roman"/>
          <w:sz w:val="24"/>
          <w:szCs w:val="28"/>
        </w:rPr>
        <w:t xml:space="preserve">научных </w:t>
      </w:r>
      <w:r w:rsidRPr="0037168D">
        <w:rPr>
          <w:rFonts w:ascii="Times New Roman" w:eastAsia="Times New Roman" w:hAnsi="Times New Roman" w:cs="Times New Roman"/>
          <w:sz w:val="24"/>
          <w:szCs w:val="28"/>
        </w:rPr>
        <w:t xml:space="preserve">групп будет продолжаться создание </w:t>
      </w:r>
      <w:r w:rsidR="001878E4" w:rsidRPr="0037168D">
        <w:rPr>
          <w:rFonts w:ascii="Times New Roman" w:eastAsia="Times New Roman" w:hAnsi="Times New Roman" w:cs="Times New Roman"/>
          <w:sz w:val="24"/>
          <w:szCs w:val="28"/>
        </w:rPr>
        <w:t>сети международных лабораторий под руководством</w:t>
      </w:r>
      <w:r w:rsidR="00D12E22" w:rsidRPr="0037168D">
        <w:rPr>
          <w:rFonts w:ascii="Times New Roman" w:eastAsia="Times New Roman" w:hAnsi="Times New Roman" w:cs="Times New Roman"/>
          <w:sz w:val="24"/>
          <w:szCs w:val="28"/>
        </w:rPr>
        <w:t xml:space="preserve"> </w:t>
      </w:r>
      <w:r w:rsidR="001878E4" w:rsidRPr="0037168D">
        <w:rPr>
          <w:rFonts w:ascii="Times New Roman" w:eastAsia="Times New Roman" w:hAnsi="Times New Roman" w:cs="Times New Roman"/>
          <w:sz w:val="24"/>
          <w:szCs w:val="28"/>
        </w:rPr>
        <w:t>ведущих зарубежных ученых (</w:t>
      </w:r>
      <w:r w:rsidRPr="0037168D">
        <w:rPr>
          <w:rFonts w:ascii="Times New Roman" w:eastAsia="Times New Roman" w:hAnsi="Times New Roman" w:cs="Times New Roman"/>
          <w:sz w:val="24"/>
          <w:szCs w:val="28"/>
        </w:rPr>
        <w:t xml:space="preserve">на первом </w:t>
      </w:r>
      <w:r w:rsidRPr="0037168D">
        <w:rPr>
          <w:rFonts w:ascii="Times New Roman" w:eastAsia="Times New Roman" w:hAnsi="Times New Roman" w:cs="Times New Roman"/>
          <w:sz w:val="24"/>
          <w:szCs w:val="28"/>
        </w:rPr>
        <w:lastRenderedPageBreak/>
        <w:t xml:space="preserve">этапе число таких </w:t>
      </w:r>
      <w:r w:rsidR="001878E4" w:rsidRPr="0037168D">
        <w:rPr>
          <w:rFonts w:ascii="Times New Roman" w:eastAsia="Times New Roman" w:hAnsi="Times New Roman" w:cs="Times New Roman"/>
          <w:sz w:val="24"/>
          <w:szCs w:val="28"/>
        </w:rPr>
        <w:t>лабораторий</w:t>
      </w:r>
      <w:r w:rsidRPr="0037168D">
        <w:rPr>
          <w:rFonts w:ascii="Times New Roman" w:eastAsia="Times New Roman" w:hAnsi="Times New Roman" w:cs="Times New Roman"/>
          <w:sz w:val="24"/>
          <w:szCs w:val="28"/>
        </w:rPr>
        <w:t xml:space="preserve"> доведено до</w:t>
      </w:r>
      <w:r w:rsidR="00366F78">
        <w:rPr>
          <w:rFonts w:ascii="Times New Roman" w:eastAsia="Times New Roman" w:hAnsi="Times New Roman" w:cs="Times New Roman"/>
          <w:sz w:val="24"/>
          <w:szCs w:val="28"/>
        </w:rPr>
        <w:t xml:space="preserve"> 22</w:t>
      </w:r>
      <w:r w:rsidR="00F85029">
        <w:rPr>
          <w:rStyle w:val="a8"/>
          <w:rFonts w:ascii="Times New Roman" w:eastAsia="Times New Roman" w:hAnsi="Times New Roman"/>
          <w:sz w:val="24"/>
          <w:szCs w:val="28"/>
        </w:rPr>
        <w:footnoteReference w:id="4"/>
      </w:r>
      <w:r w:rsidR="00D12E22" w:rsidRPr="0037168D">
        <w:rPr>
          <w:rFonts w:ascii="Times New Roman" w:eastAsia="Times New Roman" w:hAnsi="Times New Roman" w:cs="Times New Roman"/>
          <w:sz w:val="24"/>
          <w:szCs w:val="28"/>
        </w:rPr>
        <w:t>)</w:t>
      </w:r>
      <w:r w:rsidR="00F425FE" w:rsidRPr="0037168D">
        <w:rPr>
          <w:rFonts w:ascii="Times New Roman" w:eastAsia="Times New Roman" w:hAnsi="Times New Roman" w:cs="Times New Roman"/>
          <w:sz w:val="24"/>
          <w:szCs w:val="28"/>
        </w:rPr>
        <w:t>.</w:t>
      </w:r>
      <w:r w:rsidR="001878E4" w:rsidRPr="0037168D">
        <w:rPr>
          <w:rFonts w:ascii="Times New Roman" w:eastAsia="Times New Roman" w:hAnsi="Times New Roman" w:cs="Times New Roman"/>
          <w:sz w:val="24"/>
          <w:szCs w:val="28"/>
        </w:rPr>
        <w:t xml:space="preserve"> </w:t>
      </w:r>
      <w:r w:rsidR="00D12E22" w:rsidRPr="0037168D">
        <w:rPr>
          <w:rFonts w:ascii="Times New Roman" w:eastAsia="Calibri" w:hAnsi="Times New Roman" w:cs="Times New Roman"/>
          <w:sz w:val="24"/>
          <w:szCs w:val="28"/>
        </w:rPr>
        <w:t>Помимо штатных зарубежных сотрудников в работе лабораторий участвует существенно</w:t>
      </w:r>
      <w:r w:rsidR="006274D2" w:rsidRPr="0037168D">
        <w:rPr>
          <w:rFonts w:ascii="Times New Roman" w:eastAsia="Calibri" w:hAnsi="Times New Roman" w:cs="Times New Roman"/>
          <w:sz w:val="24"/>
          <w:szCs w:val="28"/>
        </w:rPr>
        <w:t xml:space="preserve">е </w:t>
      </w:r>
      <w:r w:rsidR="00D12E22" w:rsidRPr="0037168D">
        <w:rPr>
          <w:rFonts w:ascii="Times New Roman" w:eastAsia="Calibri" w:hAnsi="Times New Roman" w:cs="Times New Roman"/>
          <w:sz w:val="24"/>
          <w:szCs w:val="28"/>
        </w:rPr>
        <w:t xml:space="preserve">число ассоциированных </w:t>
      </w:r>
      <w:r w:rsidR="00D721AD" w:rsidRPr="0037168D">
        <w:rPr>
          <w:rFonts w:ascii="Times New Roman" w:eastAsia="Calibri" w:hAnsi="Times New Roman" w:cs="Times New Roman"/>
          <w:sz w:val="24"/>
          <w:szCs w:val="28"/>
        </w:rPr>
        <w:t>ученых</w:t>
      </w:r>
      <w:r w:rsidR="00D12E22" w:rsidRPr="0037168D">
        <w:rPr>
          <w:rFonts w:ascii="Times New Roman" w:eastAsia="Calibri" w:hAnsi="Times New Roman" w:cs="Times New Roman"/>
          <w:sz w:val="24"/>
          <w:szCs w:val="28"/>
        </w:rPr>
        <w:t xml:space="preserve"> из стран Европы, Америки и </w:t>
      </w:r>
      <w:r w:rsidR="00E16AE0" w:rsidRPr="0037168D">
        <w:rPr>
          <w:rFonts w:ascii="Times New Roman" w:eastAsia="Calibri" w:hAnsi="Times New Roman" w:cs="Times New Roman"/>
          <w:sz w:val="24"/>
          <w:szCs w:val="28"/>
        </w:rPr>
        <w:t>Азии</w:t>
      </w:r>
      <w:r w:rsidR="00D12E22" w:rsidRPr="0037168D">
        <w:rPr>
          <w:rFonts w:ascii="Times New Roman" w:eastAsia="Calibri" w:hAnsi="Times New Roman" w:cs="Times New Roman"/>
          <w:sz w:val="24"/>
          <w:szCs w:val="28"/>
        </w:rPr>
        <w:t xml:space="preserve">, что обеспечивает интернационализацию научной деятельности в НИУ ВШЭ, развитие </w:t>
      </w:r>
      <w:r w:rsidR="000C1073" w:rsidRPr="0037168D">
        <w:rPr>
          <w:rFonts w:ascii="Times New Roman" w:eastAsia="Calibri" w:hAnsi="Times New Roman" w:cs="Times New Roman"/>
          <w:sz w:val="24"/>
          <w:szCs w:val="28"/>
        </w:rPr>
        <w:t xml:space="preserve">кооперации </w:t>
      </w:r>
      <w:r w:rsidR="00D12E22" w:rsidRPr="0037168D">
        <w:rPr>
          <w:rFonts w:ascii="Times New Roman" w:eastAsia="Calibri" w:hAnsi="Times New Roman" w:cs="Times New Roman"/>
          <w:sz w:val="24"/>
          <w:szCs w:val="28"/>
        </w:rPr>
        <w:t xml:space="preserve">с зарубежными научными центрами и международными исследовательскими сетями и вывод исследований и разработок </w:t>
      </w:r>
      <w:r w:rsidR="00EA6606" w:rsidRPr="0037168D">
        <w:rPr>
          <w:rFonts w:ascii="Times New Roman" w:eastAsia="Calibri" w:hAnsi="Times New Roman" w:cs="Times New Roman"/>
          <w:sz w:val="24"/>
          <w:szCs w:val="28"/>
        </w:rPr>
        <w:t>у</w:t>
      </w:r>
      <w:r w:rsidR="00D12E22" w:rsidRPr="0037168D">
        <w:rPr>
          <w:rFonts w:ascii="Times New Roman" w:eastAsia="Calibri" w:hAnsi="Times New Roman" w:cs="Times New Roman"/>
          <w:sz w:val="24"/>
          <w:szCs w:val="28"/>
        </w:rPr>
        <w:t>ниверситета на международный уровень.</w:t>
      </w:r>
      <w:r w:rsidR="00D12E22" w:rsidRPr="0037168D">
        <w:rPr>
          <w:rFonts w:ascii="Times New Roman" w:eastAsia="Calibri" w:hAnsi="Times New Roman" w:cs="Times New Roman"/>
          <w:szCs w:val="24"/>
        </w:rPr>
        <w:t xml:space="preserve"> </w:t>
      </w:r>
      <w:r w:rsidR="00D12E22" w:rsidRPr="0037168D">
        <w:rPr>
          <w:rFonts w:ascii="Times New Roman" w:eastAsia="Calibri" w:hAnsi="Times New Roman" w:cs="Times New Roman"/>
          <w:sz w:val="24"/>
          <w:szCs w:val="28"/>
        </w:rPr>
        <w:t>В работу международных лабораторий активно вовлекаются аспиранты и студенты</w:t>
      </w:r>
      <w:r w:rsidR="000840BA" w:rsidRPr="0037168D">
        <w:rPr>
          <w:rFonts w:ascii="Times New Roman" w:eastAsia="Calibri" w:hAnsi="Times New Roman" w:cs="Times New Roman"/>
          <w:sz w:val="24"/>
          <w:szCs w:val="28"/>
        </w:rPr>
        <w:t>.</w:t>
      </w:r>
    </w:p>
    <w:p w:rsidR="00174BC3" w:rsidRPr="0037168D" w:rsidRDefault="00174BC3" w:rsidP="001878E4">
      <w:pPr>
        <w:spacing w:after="0" w:line="360" w:lineRule="auto"/>
        <w:ind w:firstLine="709"/>
        <w:jc w:val="both"/>
        <w:rPr>
          <w:rFonts w:ascii="Times New Roman" w:eastAsia="Calibri" w:hAnsi="Times New Roman" w:cs="Times New Roman"/>
          <w:sz w:val="24"/>
          <w:szCs w:val="28"/>
          <w:lang w:eastAsia="en-US"/>
        </w:rPr>
      </w:pPr>
      <w:r w:rsidRPr="0037168D">
        <w:rPr>
          <w:rFonts w:ascii="Times New Roman" w:eastAsia="Calibri" w:hAnsi="Times New Roman" w:cs="Times New Roman"/>
          <w:sz w:val="24"/>
          <w:szCs w:val="28"/>
        </w:rPr>
        <w:t xml:space="preserve">Сеть международных лабораторий является важным инструментом </w:t>
      </w:r>
      <w:r w:rsidRPr="0037168D">
        <w:rPr>
          <w:rFonts w:ascii="Times New Roman" w:eastAsia="Calibri" w:hAnsi="Times New Roman" w:cs="Times New Roman"/>
          <w:sz w:val="24"/>
          <w:szCs w:val="28"/>
          <w:lang w:eastAsia="en-US"/>
        </w:rPr>
        <w:t xml:space="preserve">обновления содержательной повестки исследований и разработок по приоритетным научным областям НИУ ВШЭ, интернационализации академической среды, развития компетенций российских ученых и подготовки молодых исследователей из числа аспирантов. </w:t>
      </w:r>
    </w:p>
    <w:p w:rsidR="00174BC3" w:rsidRPr="0037168D" w:rsidRDefault="00174BC3" w:rsidP="001878E4">
      <w:pPr>
        <w:spacing w:after="0" w:line="360" w:lineRule="auto"/>
        <w:ind w:firstLine="709"/>
        <w:jc w:val="both"/>
        <w:rPr>
          <w:rFonts w:ascii="Times New Roman" w:eastAsia="Calibri" w:hAnsi="Times New Roman" w:cs="Times New Roman"/>
          <w:sz w:val="24"/>
          <w:szCs w:val="28"/>
        </w:rPr>
      </w:pPr>
      <w:r w:rsidRPr="0037168D">
        <w:rPr>
          <w:rFonts w:ascii="Times New Roman" w:eastAsia="Calibri" w:hAnsi="Times New Roman" w:cs="Times New Roman"/>
          <w:sz w:val="24"/>
          <w:szCs w:val="28"/>
          <w:lang w:eastAsia="en-US"/>
        </w:rPr>
        <w:t xml:space="preserve">При этом дальнейшее увеличение количества международных лабораторий ограничено финансовыми возможностями, поэтому на новом этапе акцент будет сделан на </w:t>
      </w:r>
      <w:r w:rsidR="00D83F95" w:rsidRPr="0037168D">
        <w:rPr>
          <w:rFonts w:ascii="Times New Roman" w:eastAsia="Calibri" w:hAnsi="Times New Roman" w:cs="Times New Roman"/>
          <w:sz w:val="24"/>
          <w:szCs w:val="28"/>
          <w:lang w:eastAsia="en-US"/>
        </w:rPr>
        <w:t xml:space="preserve">формирование </w:t>
      </w:r>
      <w:r w:rsidRPr="0037168D">
        <w:rPr>
          <w:rFonts w:ascii="Times New Roman" w:eastAsia="Calibri" w:hAnsi="Times New Roman" w:cs="Times New Roman"/>
          <w:sz w:val="24"/>
          <w:szCs w:val="28"/>
          <w:lang w:eastAsia="en-US"/>
        </w:rPr>
        <w:t>международных н</w:t>
      </w:r>
      <w:r w:rsidR="00DC7AF2" w:rsidRPr="0037168D">
        <w:rPr>
          <w:rFonts w:ascii="Times New Roman" w:eastAsia="Calibri" w:hAnsi="Times New Roman" w:cs="Times New Roman"/>
          <w:sz w:val="24"/>
          <w:szCs w:val="28"/>
          <w:lang w:eastAsia="en-US"/>
        </w:rPr>
        <w:t>а</w:t>
      </w:r>
      <w:r w:rsidRPr="0037168D">
        <w:rPr>
          <w:rFonts w:ascii="Times New Roman" w:eastAsia="Calibri" w:hAnsi="Times New Roman" w:cs="Times New Roman"/>
          <w:sz w:val="24"/>
          <w:szCs w:val="28"/>
          <w:lang w:eastAsia="en-US"/>
        </w:rPr>
        <w:t xml:space="preserve">учных коллективов </w:t>
      </w:r>
      <w:r w:rsidR="00D83F95" w:rsidRPr="0037168D">
        <w:rPr>
          <w:rFonts w:ascii="Times New Roman" w:eastAsia="Calibri" w:hAnsi="Times New Roman" w:cs="Times New Roman"/>
          <w:sz w:val="24"/>
          <w:szCs w:val="28"/>
          <w:lang w:eastAsia="en-US"/>
        </w:rPr>
        <w:t xml:space="preserve">для </w:t>
      </w:r>
      <w:r w:rsidRPr="0037168D">
        <w:rPr>
          <w:rFonts w:ascii="Times New Roman" w:eastAsia="Calibri" w:hAnsi="Times New Roman" w:cs="Times New Roman"/>
          <w:sz w:val="24"/>
          <w:szCs w:val="28"/>
          <w:lang w:eastAsia="en-US"/>
        </w:rPr>
        <w:t>выполнени</w:t>
      </w:r>
      <w:r w:rsidR="00D83F95" w:rsidRPr="0037168D">
        <w:rPr>
          <w:rFonts w:ascii="Times New Roman" w:eastAsia="Calibri" w:hAnsi="Times New Roman" w:cs="Times New Roman"/>
          <w:sz w:val="24"/>
          <w:szCs w:val="28"/>
          <w:lang w:eastAsia="en-US"/>
        </w:rPr>
        <w:t>я</w:t>
      </w:r>
      <w:r w:rsidRPr="0037168D">
        <w:rPr>
          <w:rFonts w:ascii="Times New Roman" w:eastAsia="Calibri" w:hAnsi="Times New Roman" w:cs="Times New Roman"/>
          <w:sz w:val="24"/>
          <w:szCs w:val="28"/>
          <w:lang w:eastAsia="en-US"/>
        </w:rPr>
        <w:t xml:space="preserve"> </w:t>
      </w:r>
      <w:r w:rsidR="00D83F95" w:rsidRPr="0037168D">
        <w:rPr>
          <w:rFonts w:ascii="Times New Roman" w:eastAsia="Calibri" w:hAnsi="Times New Roman" w:cs="Times New Roman"/>
          <w:sz w:val="24"/>
          <w:szCs w:val="28"/>
          <w:lang w:eastAsia="en-US"/>
        </w:rPr>
        <w:t xml:space="preserve">конкретных </w:t>
      </w:r>
      <w:r w:rsidRPr="0037168D">
        <w:rPr>
          <w:rFonts w:ascii="Times New Roman" w:eastAsia="Calibri" w:hAnsi="Times New Roman" w:cs="Times New Roman"/>
          <w:sz w:val="24"/>
          <w:szCs w:val="28"/>
          <w:lang w:eastAsia="en-US"/>
        </w:rPr>
        <w:t xml:space="preserve">крупных исследовательских проектов, </w:t>
      </w:r>
      <w:r w:rsidR="00D83F95" w:rsidRPr="0037168D">
        <w:rPr>
          <w:rFonts w:ascii="Times New Roman" w:eastAsia="Calibri" w:hAnsi="Times New Roman" w:cs="Times New Roman"/>
          <w:sz w:val="24"/>
          <w:szCs w:val="28"/>
          <w:lang w:eastAsia="en-US"/>
        </w:rPr>
        <w:t xml:space="preserve">а также на </w:t>
      </w:r>
      <w:r w:rsidRPr="0037168D">
        <w:rPr>
          <w:rFonts w:ascii="Times New Roman" w:eastAsia="Calibri" w:hAnsi="Times New Roman" w:cs="Times New Roman"/>
          <w:sz w:val="24"/>
          <w:szCs w:val="28"/>
          <w:lang w:eastAsia="en-US"/>
        </w:rPr>
        <w:t>более активно</w:t>
      </w:r>
      <w:r w:rsidR="00DC7AF2" w:rsidRPr="0037168D">
        <w:rPr>
          <w:rFonts w:ascii="Times New Roman" w:eastAsia="Calibri" w:hAnsi="Times New Roman" w:cs="Times New Roman"/>
          <w:sz w:val="24"/>
          <w:szCs w:val="28"/>
          <w:lang w:eastAsia="en-US"/>
        </w:rPr>
        <w:t>е</w:t>
      </w:r>
      <w:r w:rsidRPr="0037168D">
        <w:rPr>
          <w:rFonts w:ascii="Times New Roman" w:eastAsia="Calibri" w:hAnsi="Times New Roman" w:cs="Times New Roman"/>
          <w:sz w:val="24"/>
          <w:szCs w:val="28"/>
          <w:lang w:eastAsia="en-US"/>
        </w:rPr>
        <w:t xml:space="preserve"> вовлечени</w:t>
      </w:r>
      <w:r w:rsidR="00DC7AF2" w:rsidRPr="0037168D">
        <w:rPr>
          <w:rFonts w:ascii="Times New Roman" w:eastAsia="Calibri" w:hAnsi="Times New Roman" w:cs="Times New Roman"/>
          <w:sz w:val="24"/>
          <w:szCs w:val="28"/>
          <w:lang w:eastAsia="en-US"/>
        </w:rPr>
        <w:t>е</w:t>
      </w:r>
      <w:r w:rsidRPr="0037168D">
        <w:rPr>
          <w:rFonts w:ascii="Times New Roman" w:eastAsia="Calibri" w:hAnsi="Times New Roman" w:cs="Times New Roman"/>
          <w:sz w:val="24"/>
          <w:szCs w:val="28"/>
          <w:lang w:eastAsia="en-US"/>
        </w:rPr>
        <w:t xml:space="preserve"> в исследования </w:t>
      </w:r>
      <w:r w:rsidR="000F11F8">
        <w:rPr>
          <w:rFonts w:ascii="Times New Roman" w:eastAsia="Calibri" w:hAnsi="Times New Roman" w:cs="Times New Roman"/>
          <w:sz w:val="24"/>
          <w:szCs w:val="28"/>
          <w:lang w:eastAsia="en-US"/>
        </w:rPr>
        <w:t xml:space="preserve">НИУ </w:t>
      </w:r>
      <w:r w:rsidR="00DC7AF2" w:rsidRPr="0037168D">
        <w:rPr>
          <w:rFonts w:ascii="Times New Roman" w:eastAsia="Calibri" w:hAnsi="Times New Roman" w:cs="Times New Roman"/>
          <w:sz w:val="24"/>
          <w:szCs w:val="28"/>
          <w:lang w:eastAsia="en-US"/>
        </w:rPr>
        <w:t xml:space="preserve">ВШЭ </w:t>
      </w:r>
      <w:r w:rsidRPr="0037168D">
        <w:rPr>
          <w:rFonts w:ascii="Times New Roman" w:eastAsia="Calibri" w:hAnsi="Times New Roman" w:cs="Times New Roman"/>
          <w:sz w:val="24"/>
          <w:szCs w:val="28"/>
          <w:lang w:eastAsia="en-US"/>
        </w:rPr>
        <w:t>ассоциированных ученых</w:t>
      </w:r>
      <w:r w:rsidR="00DC7AF2" w:rsidRPr="0037168D">
        <w:rPr>
          <w:rFonts w:ascii="Times New Roman" w:eastAsia="Calibri" w:hAnsi="Times New Roman" w:cs="Times New Roman"/>
          <w:sz w:val="24"/>
          <w:szCs w:val="28"/>
          <w:lang w:eastAsia="en-US"/>
        </w:rPr>
        <w:t xml:space="preserve"> из других научных центров (зарубежных и институтов РАН)</w:t>
      </w:r>
      <w:r w:rsidR="00D83F95" w:rsidRPr="0037168D">
        <w:rPr>
          <w:rFonts w:ascii="Times New Roman" w:eastAsia="Calibri" w:hAnsi="Times New Roman" w:cs="Times New Roman"/>
          <w:sz w:val="24"/>
          <w:szCs w:val="28"/>
          <w:lang w:eastAsia="en-US"/>
        </w:rPr>
        <w:t xml:space="preserve"> и</w:t>
      </w:r>
      <w:r w:rsidRPr="0037168D">
        <w:rPr>
          <w:rFonts w:ascii="Times New Roman" w:eastAsia="Calibri" w:hAnsi="Times New Roman" w:cs="Times New Roman"/>
          <w:sz w:val="24"/>
          <w:szCs w:val="28"/>
          <w:lang w:eastAsia="en-US"/>
        </w:rPr>
        <w:t xml:space="preserve"> организацию научных исследований по сетевому принципу.</w:t>
      </w:r>
    </w:p>
    <w:p w:rsidR="00FA0B59" w:rsidRPr="0037168D" w:rsidRDefault="003D276D" w:rsidP="001878E4">
      <w:pPr>
        <w:spacing w:after="0" w:line="360" w:lineRule="auto"/>
        <w:ind w:firstLine="709"/>
        <w:jc w:val="both"/>
        <w:rPr>
          <w:rFonts w:ascii="Times New Roman" w:eastAsia="Calibri" w:hAnsi="Times New Roman" w:cs="Times New Roman"/>
          <w:sz w:val="24"/>
          <w:szCs w:val="28"/>
          <w:lang w:eastAsia="en-US"/>
        </w:rPr>
      </w:pPr>
      <w:r w:rsidRPr="0037168D">
        <w:rPr>
          <w:rFonts w:ascii="Times New Roman" w:eastAsia="Times New Roman" w:hAnsi="Times New Roman" w:cs="Times New Roman"/>
          <w:sz w:val="24"/>
          <w:szCs w:val="28"/>
        </w:rPr>
        <w:t xml:space="preserve">Будет также </w:t>
      </w:r>
      <w:r w:rsidR="00DC7AF2" w:rsidRPr="0037168D">
        <w:rPr>
          <w:rFonts w:ascii="Times New Roman" w:eastAsia="Times New Roman" w:hAnsi="Times New Roman" w:cs="Times New Roman"/>
          <w:sz w:val="24"/>
          <w:szCs w:val="28"/>
        </w:rPr>
        <w:t>осуществляться формирование</w:t>
      </w:r>
      <w:r w:rsidRPr="0037168D">
        <w:rPr>
          <w:rFonts w:ascii="Times New Roman" w:eastAsia="Times New Roman" w:hAnsi="Times New Roman" w:cs="Times New Roman"/>
          <w:sz w:val="24"/>
          <w:szCs w:val="28"/>
        </w:rPr>
        <w:t xml:space="preserve"> </w:t>
      </w:r>
      <w:r w:rsidR="00DC7AF2" w:rsidRPr="0037168D">
        <w:rPr>
          <w:rFonts w:ascii="Times New Roman" w:eastAsia="Times New Roman" w:hAnsi="Times New Roman" w:cs="Times New Roman"/>
          <w:sz w:val="24"/>
          <w:szCs w:val="28"/>
        </w:rPr>
        <w:t>л</w:t>
      </w:r>
      <w:r w:rsidRPr="0037168D">
        <w:rPr>
          <w:rFonts w:ascii="Times New Roman" w:eastAsia="Times New Roman" w:hAnsi="Times New Roman" w:cs="Times New Roman"/>
          <w:sz w:val="24"/>
          <w:szCs w:val="28"/>
        </w:rPr>
        <w:t>идирующих научных подразделений</w:t>
      </w:r>
      <w:r w:rsidR="00DC7AF2" w:rsidRPr="0037168D">
        <w:rPr>
          <w:rFonts w:ascii="Times New Roman" w:eastAsia="Times New Roman" w:hAnsi="Times New Roman" w:cs="Times New Roman"/>
          <w:sz w:val="24"/>
          <w:szCs w:val="28"/>
        </w:rPr>
        <w:t xml:space="preserve"> </w:t>
      </w:r>
      <w:r w:rsidR="000F11F8">
        <w:rPr>
          <w:rFonts w:ascii="Times New Roman" w:eastAsia="Times New Roman" w:hAnsi="Times New Roman" w:cs="Times New Roman"/>
          <w:sz w:val="24"/>
          <w:szCs w:val="28"/>
        </w:rPr>
        <w:t xml:space="preserve">НИУ </w:t>
      </w:r>
      <w:r w:rsidR="00DC7AF2" w:rsidRPr="0037168D">
        <w:rPr>
          <w:rFonts w:ascii="Times New Roman" w:eastAsia="Times New Roman" w:hAnsi="Times New Roman" w:cs="Times New Roman"/>
          <w:sz w:val="24"/>
          <w:szCs w:val="28"/>
        </w:rPr>
        <w:t>ВШЭ</w:t>
      </w:r>
      <w:r w:rsidRPr="0037168D">
        <w:rPr>
          <w:rFonts w:ascii="Times New Roman" w:eastAsia="Times New Roman" w:hAnsi="Times New Roman" w:cs="Times New Roman"/>
          <w:sz w:val="24"/>
          <w:szCs w:val="28"/>
        </w:rPr>
        <w:t xml:space="preserve"> </w:t>
      </w:r>
      <w:r w:rsidR="006274D2" w:rsidRPr="0037168D">
        <w:rPr>
          <w:rFonts w:ascii="Times New Roman" w:eastAsia="Times New Roman" w:hAnsi="Times New Roman" w:cs="Times New Roman"/>
          <w:sz w:val="24"/>
          <w:szCs w:val="28"/>
        </w:rPr>
        <w:t>–</w:t>
      </w:r>
      <w:r w:rsidRPr="0037168D">
        <w:rPr>
          <w:rFonts w:ascii="Times New Roman" w:eastAsia="Times New Roman" w:hAnsi="Times New Roman" w:cs="Times New Roman"/>
          <w:sz w:val="24"/>
          <w:szCs w:val="28"/>
        </w:rPr>
        <w:t xml:space="preserve"> </w:t>
      </w:r>
      <w:r w:rsidRPr="0037168D">
        <w:rPr>
          <w:rFonts w:ascii="Times New Roman" w:eastAsia="Calibri" w:hAnsi="Times New Roman" w:cs="Times New Roman"/>
          <w:sz w:val="24"/>
          <w:szCs w:val="28"/>
          <w:lang w:eastAsia="en-US"/>
        </w:rPr>
        <w:t xml:space="preserve">центров передовых исследований, конкурентоспособных на международном уровне. </w:t>
      </w:r>
      <w:r w:rsidR="00F425FE" w:rsidRPr="0037168D">
        <w:rPr>
          <w:rFonts w:ascii="Times New Roman" w:eastAsia="Times New Roman" w:hAnsi="Times New Roman" w:cs="Times New Roman"/>
          <w:sz w:val="24"/>
          <w:szCs w:val="28"/>
        </w:rPr>
        <w:t>Н</w:t>
      </w:r>
      <w:r w:rsidR="001878E4" w:rsidRPr="0037168D">
        <w:rPr>
          <w:rFonts w:ascii="Times New Roman" w:eastAsia="Calibri" w:hAnsi="Times New Roman" w:cs="Times New Roman"/>
          <w:sz w:val="24"/>
          <w:szCs w:val="28"/>
          <w:lang w:eastAsia="en-US"/>
        </w:rPr>
        <w:t xml:space="preserve">а </w:t>
      </w:r>
      <w:r w:rsidRPr="0037168D">
        <w:rPr>
          <w:rFonts w:ascii="Times New Roman" w:eastAsia="Calibri" w:hAnsi="Times New Roman" w:cs="Times New Roman"/>
          <w:sz w:val="24"/>
          <w:szCs w:val="28"/>
          <w:lang w:eastAsia="en-US"/>
        </w:rPr>
        <w:t>первом этапе было создано два таких центра</w:t>
      </w:r>
      <w:r w:rsidR="00DC7AF2" w:rsidRPr="0037168D">
        <w:rPr>
          <w:rFonts w:ascii="Times New Roman" w:eastAsia="Calibri" w:hAnsi="Times New Roman" w:cs="Times New Roman"/>
          <w:sz w:val="24"/>
          <w:szCs w:val="28"/>
          <w:lang w:eastAsia="en-US"/>
        </w:rPr>
        <w:t>:</w:t>
      </w:r>
      <w:r w:rsidRPr="0037168D">
        <w:rPr>
          <w:rFonts w:ascii="Times New Roman" w:eastAsia="Calibri" w:hAnsi="Times New Roman" w:cs="Times New Roman"/>
          <w:sz w:val="24"/>
          <w:szCs w:val="28"/>
          <w:lang w:eastAsia="en-US"/>
        </w:rPr>
        <w:t xml:space="preserve"> на базе</w:t>
      </w:r>
      <w:r w:rsidR="001878E4" w:rsidRPr="0037168D">
        <w:rPr>
          <w:rFonts w:ascii="Times New Roman" w:eastAsia="Calibri" w:hAnsi="Times New Roman" w:cs="Times New Roman"/>
          <w:sz w:val="24"/>
          <w:szCs w:val="28"/>
          <w:lang w:eastAsia="en-US"/>
        </w:rPr>
        <w:t xml:space="preserve"> </w:t>
      </w:r>
      <w:r w:rsidR="000F11F8">
        <w:rPr>
          <w:rFonts w:ascii="Times New Roman" w:eastAsia="Calibri" w:hAnsi="Times New Roman" w:cs="Times New Roman"/>
          <w:sz w:val="24"/>
          <w:szCs w:val="28"/>
          <w:lang w:eastAsia="en-US"/>
        </w:rPr>
        <w:t>ИСИЭЗ</w:t>
      </w:r>
      <w:r w:rsidR="001878E4" w:rsidRPr="0037168D">
        <w:rPr>
          <w:rFonts w:ascii="Times New Roman" w:eastAsia="Calibri" w:hAnsi="Times New Roman" w:cs="Times New Roman"/>
          <w:sz w:val="24"/>
          <w:szCs w:val="28"/>
          <w:lang w:eastAsia="en-US"/>
        </w:rPr>
        <w:t xml:space="preserve"> </w:t>
      </w:r>
      <w:r w:rsidR="000F7040" w:rsidRPr="0037168D">
        <w:rPr>
          <w:rFonts w:ascii="Times New Roman" w:eastAsia="Calibri" w:hAnsi="Times New Roman" w:cs="Times New Roman"/>
          <w:sz w:val="24"/>
          <w:szCs w:val="28"/>
          <w:lang w:eastAsia="en-US"/>
        </w:rPr>
        <w:t>(</w:t>
      </w:r>
      <w:proofErr w:type="gramStart"/>
      <w:r w:rsidR="00DC7AF2" w:rsidRPr="0037168D">
        <w:rPr>
          <w:rFonts w:ascii="Times New Roman" w:eastAsia="Calibri" w:hAnsi="Times New Roman" w:cs="Times New Roman"/>
          <w:sz w:val="24"/>
          <w:szCs w:val="28"/>
          <w:lang w:eastAsia="en-US"/>
        </w:rPr>
        <w:t>выполняющего</w:t>
      </w:r>
      <w:proofErr w:type="gramEnd"/>
      <w:r w:rsidR="00DC7AF2" w:rsidRPr="0037168D">
        <w:rPr>
          <w:rFonts w:ascii="Times New Roman" w:eastAsia="Calibri" w:hAnsi="Times New Roman" w:cs="Times New Roman"/>
          <w:sz w:val="24"/>
          <w:szCs w:val="28"/>
          <w:lang w:eastAsia="en-US"/>
        </w:rPr>
        <w:t xml:space="preserve"> в том числе </w:t>
      </w:r>
      <w:proofErr w:type="spellStart"/>
      <w:r w:rsidR="000F7040" w:rsidRPr="0037168D">
        <w:rPr>
          <w:rFonts w:ascii="Times New Roman" w:eastAsia="Calibri" w:hAnsi="Times New Roman" w:cs="Times New Roman"/>
          <w:sz w:val="24"/>
          <w:szCs w:val="28"/>
          <w:lang w:eastAsia="en-US"/>
        </w:rPr>
        <w:t>форсайт</w:t>
      </w:r>
      <w:proofErr w:type="spellEnd"/>
      <w:r w:rsidR="000F7040" w:rsidRPr="0037168D">
        <w:rPr>
          <w:rFonts w:ascii="Times New Roman" w:eastAsia="Calibri" w:hAnsi="Times New Roman" w:cs="Times New Roman"/>
          <w:sz w:val="24"/>
          <w:szCs w:val="28"/>
          <w:lang w:eastAsia="en-US"/>
        </w:rPr>
        <w:t xml:space="preserve">-исследования) </w:t>
      </w:r>
      <w:r w:rsidR="001878E4" w:rsidRPr="0037168D">
        <w:rPr>
          <w:rFonts w:ascii="Times New Roman" w:eastAsia="Calibri" w:hAnsi="Times New Roman" w:cs="Times New Roman"/>
          <w:sz w:val="24"/>
          <w:szCs w:val="28"/>
          <w:lang w:eastAsia="en-US"/>
        </w:rPr>
        <w:t xml:space="preserve">и </w:t>
      </w:r>
      <w:r w:rsidR="00DC7AF2" w:rsidRPr="0037168D">
        <w:rPr>
          <w:rFonts w:ascii="Times New Roman" w:eastAsia="Calibri" w:hAnsi="Times New Roman" w:cs="Times New Roman"/>
          <w:sz w:val="24"/>
          <w:szCs w:val="28"/>
          <w:lang w:eastAsia="en-US"/>
        </w:rPr>
        <w:t xml:space="preserve">на базе </w:t>
      </w:r>
      <w:r w:rsidR="001878E4" w:rsidRPr="0037168D">
        <w:rPr>
          <w:rFonts w:ascii="Times New Roman" w:eastAsia="Calibri" w:hAnsi="Times New Roman" w:cs="Times New Roman"/>
          <w:sz w:val="24"/>
          <w:szCs w:val="28"/>
          <w:lang w:eastAsia="en-US"/>
        </w:rPr>
        <w:t xml:space="preserve">Центра </w:t>
      </w:r>
      <w:proofErr w:type="spellStart"/>
      <w:r w:rsidR="001878E4" w:rsidRPr="0037168D">
        <w:rPr>
          <w:rFonts w:ascii="Times New Roman" w:eastAsia="Calibri" w:hAnsi="Times New Roman" w:cs="Times New Roman"/>
          <w:sz w:val="24"/>
          <w:szCs w:val="28"/>
          <w:lang w:eastAsia="en-US"/>
        </w:rPr>
        <w:t>нейроэкономики</w:t>
      </w:r>
      <w:proofErr w:type="spellEnd"/>
      <w:r w:rsidR="001878E4" w:rsidRPr="0037168D">
        <w:rPr>
          <w:rFonts w:ascii="Times New Roman" w:eastAsia="Calibri" w:hAnsi="Times New Roman" w:cs="Times New Roman"/>
          <w:sz w:val="24"/>
          <w:szCs w:val="28"/>
          <w:lang w:eastAsia="en-US"/>
        </w:rPr>
        <w:t xml:space="preserve"> и когнитивных исследований</w:t>
      </w:r>
      <w:r w:rsidR="00F425FE" w:rsidRPr="0037168D">
        <w:rPr>
          <w:rFonts w:ascii="Times New Roman" w:eastAsia="Calibri" w:hAnsi="Times New Roman" w:cs="Times New Roman"/>
          <w:sz w:val="24"/>
          <w:szCs w:val="28"/>
          <w:lang w:eastAsia="en-US"/>
        </w:rPr>
        <w:t xml:space="preserve">. </w:t>
      </w:r>
      <w:r w:rsidR="000F7040" w:rsidRPr="0037168D">
        <w:rPr>
          <w:rFonts w:ascii="Times New Roman" w:eastAsia="Calibri" w:hAnsi="Times New Roman" w:cs="Times New Roman"/>
          <w:sz w:val="24"/>
          <w:szCs w:val="28"/>
          <w:lang w:eastAsia="en-US"/>
        </w:rPr>
        <w:t xml:space="preserve">В ближайшие годы будут </w:t>
      </w:r>
      <w:r w:rsidR="00E52DF1">
        <w:rPr>
          <w:rFonts w:ascii="Times New Roman" w:eastAsia="Calibri" w:hAnsi="Times New Roman" w:cs="Times New Roman"/>
          <w:sz w:val="24"/>
          <w:szCs w:val="28"/>
          <w:lang w:eastAsia="en-US"/>
        </w:rPr>
        <w:t>поддерживаться</w:t>
      </w:r>
      <w:r w:rsidR="000F7040" w:rsidRPr="0037168D">
        <w:rPr>
          <w:rFonts w:ascii="Times New Roman" w:eastAsia="Calibri" w:hAnsi="Times New Roman" w:cs="Times New Roman"/>
          <w:sz w:val="24"/>
          <w:szCs w:val="28"/>
          <w:lang w:eastAsia="en-US"/>
        </w:rPr>
        <w:t xml:space="preserve"> таки</w:t>
      </w:r>
      <w:r w:rsidR="00E52DF1">
        <w:rPr>
          <w:rFonts w:ascii="Times New Roman" w:eastAsia="Calibri" w:hAnsi="Times New Roman" w:cs="Times New Roman"/>
          <w:sz w:val="24"/>
          <w:szCs w:val="28"/>
          <w:lang w:eastAsia="en-US"/>
        </w:rPr>
        <w:t>е</w:t>
      </w:r>
      <w:r w:rsidR="000F7040" w:rsidRPr="0037168D">
        <w:rPr>
          <w:rFonts w:ascii="Times New Roman" w:eastAsia="Calibri" w:hAnsi="Times New Roman" w:cs="Times New Roman"/>
          <w:sz w:val="24"/>
          <w:szCs w:val="28"/>
          <w:lang w:eastAsia="en-US"/>
        </w:rPr>
        <w:t xml:space="preserve"> перспективны</w:t>
      </w:r>
      <w:r w:rsidR="00E52DF1">
        <w:rPr>
          <w:rFonts w:ascii="Times New Roman" w:eastAsia="Calibri" w:hAnsi="Times New Roman" w:cs="Times New Roman"/>
          <w:sz w:val="24"/>
          <w:szCs w:val="28"/>
          <w:lang w:eastAsia="en-US"/>
        </w:rPr>
        <w:t>е</w:t>
      </w:r>
      <w:r w:rsidR="000F7040" w:rsidRPr="0037168D">
        <w:rPr>
          <w:rFonts w:ascii="Times New Roman" w:eastAsia="Calibri" w:hAnsi="Times New Roman" w:cs="Times New Roman"/>
          <w:sz w:val="24"/>
          <w:szCs w:val="28"/>
          <w:lang w:eastAsia="en-US"/>
        </w:rPr>
        <w:t xml:space="preserve"> для НИУ ВШЭ междисциплинарны</w:t>
      </w:r>
      <w:r w:rsidR="00E52DF1">
        <w:rPr>
          <w:rFonts w:ascii="Times New Roman" w:eastAsia="Calibri" w:hAnsi="Times New Roman" w:cs="Times New Roman"/>
          <w:sz w:val="24"/>
          <w:szCs w:val="28"/>
          <w:lang w:eastAsia="en-US"/>
        </w:rPr>
        <w:t>е</w:t>
      </w:r>
      <w:r w:rsidR="000F7040" w:rsidRPr="0037168D">
        <w:rPr>
          <w:rFonts w:ascii="Times New Roman" w:eastAsia="Calibri" w:hAnsi="Times New Roman" w:cs="Times New Roman"/>
          <w:sz w:val="24"/>
          <w:szCs w:val="28"/>
          <w:lang w:eastAsia="en-US"/>
        </w:rPr>
        <w:t xml:space="preserve"> </w:t>
      </w:r>
      <w:r w:rsidR="00D83F95" w:rsidRPr="0037168D">
        <w:rPr>
          <w:rFonts w:ascii="Times New Roman" w:eastAsia="Calibri" w:hAnsi="Times New Roman" w:cs="Times New Roman"/>
          <w:sz w:val="24"/>
          <w:szCs w:val="28"/>
          <w:lang w:eastAsia="en-US"/>
        </w:rPr>
        <w:t xml:space="preserve">направления, как </w:t>
      </w:r>
      <w:r w:rsidR="000F7040" w:rsidRPr="0037168D">
        <w:rPr>
          <w:rFonts w:ascii="Times New Roman" w:eastAsia="Calibri" w:hAnsi="Times New Roman" w:cs="Times New Roman"/>
          <w:sz w:val="24"/>
          <w:szCs w:val="28"/>
          <w:lang w:eastAsia="en-US"/>
        </w:rPr>
        <w:t>математическ</w:t>
      </w:r>
      <w:r w:rsidR="00D83F95" w:rsidRPr="0037168D">
        <w:rPr>
          <w:rFonts w:ascii="Times New Roman" w:eastAsia="Calibri" w:hAnsi="Times New Roman" w:cs="Times New Roman"/>
          <w:sz w:val="24"/>
          <w:szCs w:val="28"/>
          <w:lang w:eastAsia="en-US"/>
        </w:rPr>
        <w:t>ий</w:t>
      </w:r>
      <w:r w:rsidR="000F7040" w:rsidRPr="0037168D">
        <w:rPr>
          <w:rFonts w:ascii="Times New Roman" w:eastAsia="Calibri" w:hAnsi="Times New Roman" w:cs="Times New Roman"/>
          <w:sz w:val="24"/>
          <w:szCs w:val="28"/>
          <w:lang w:eastAsia="en-US"/>
        </w:rPr>
        <w:t xml:space="preserve"> анализ экономических и социальных процессов</w:t>
      </w:r>
      <w:r w:rsidR="00D83F95" w:rsidRPr="0037168D">
        <w:rPr>
          <w:rFonts w:ascii="Times New Roman" w:eastAsia="Calibri" w:hAnsi="Times New Roman" w:cs="Times New Roman"/>
          <w:sz w:val="24"/>
          <w:szCs w:val="28"/>
          <w:lang w:eastAsia="en-US"/>
        </w:rPr>
        <w:t xml:space="preserve">, суперкомпьютерные вычисления для экономических и социальных моделей, социология и экономика образования, управление социальной политикой. </w:t>
      </w:r>
    </w:p>
    <w:p w:rsidR="00D2787F" w:rsidRPr="0037168D" w:rsidRDefault="00094AB2" w:rsidP="00094AB2">
      <w:pPr>
        <w:spacing w:after="0" w:line="360" w:lineRule="auto"/>
        <w:ind w:firstLine="709"/>
        <w:jc w:val="both"/>
        <w:rPr>
          <w:rFonts w:ascii="Times New Roman" w:eastAsia="Calibri" w:hAnsi="Times New Roman" w:cs="Times New Roman"/>
          <w:sz w:val="24"/>
          <w:szCs w:val="28"/>
          <w:lang w:eastAsia="en-US"/>
        </w:rPr>
      </w:pPr>
      <w:r w:rsidRPr="0037168D">
        <w:rPr>
          <w:rFonts w:ascii="Times New Roman" w:eastAsia="Times New Roman" w:hAnsi="Times New Roman" w:cs="Times New Roman"/>
          <w:sz w:val="24"/>
          <w:szCs w:val="28"/>
        </w:rPr>
        <w:t xml:space="preserve">Существенным элементом стратегии создания передовых исследовательских групп является расширение взаимодействия НИУ ВШЭ с институтами РАН за счет создания базовых кафедр, организации совместных исследований с институтами РАН на базе НИУ ВШЭ, рекрутинга отдельных ученых РАН. </w:t>
      </w:r>
      <w:r w:rsidR="006B321E" w:rsidRPr="0037168D">
        <w:rPr>
          <w:rFonts w:ascii="Times New Roman" w:eastAsia="Times New Roman" w:hAnsi="Times New Roman" w:cs="Times New Roman"/>
          <w:sz w:val="24"/>
          <w:szCs w:val="28"/>
        </w:rPr>
        <w:t>В</w:t>
      </w:r>
      <w:r w:rsidRPr="0037168D">
        <w:rPr>
          <w:rFonts w:ascii="Times New Roman" w:eastAsia="Times New Roman" w:hAnsi="Times New Roman" w:cs="Times New Roman"/>
          <w:sz w:val="24"/>
          <w:szCs w:val="28"/>
        </w:rPr>
        <w:t xml:space="preserve"> НИУ ВШЭ </w:t>
      </w:r>
      <w:r w:rsidR="006B321E" w:rsidRPr="0037168D">
        <w:rPr>
          <w:rFonts w:ascii="Times New Roman" w:eastAsia="Times New Roman" w:hAnsi="Times New Roman" w:cs="Times New Roman"/>
          <w:sz w:val="24"/>
          <w:szCs w:val="28"/>
        </w:rPr>
        <w:t>работают</w:t>
      </w:r>
      <w:r w:rsidRPr="0037168D">
        <w:rPr>
          <w:rFonts w:ascii="Times New Roman" w:eastAsia="Times New Roman" w:hAnsi="Times New Roman" w:cs="Times New Roman"/>
          <w:sz w:val="24"/>
          <w:szCs w:val="28"/>
        </w:rPr>
        <w:t xml:space="preserve"> 5 базовых кафедр институтов РАН, специализирующихся в области математики, компьютерных и информационных наук. </w:t>
      </w:r>
      <w:r w:rsidRPr="0037168D">
        <w:rPr>
          <w:rFonts w:ascii="Times New Roman" w:eastAsia="Calibri" w:hAnsi="Times New Roman" w:cs="Times New Roman"/>
          <w:sz w:val="24"/>
          <w:szCs w:val="28"/>
          <w:lang w:eastAsia="en-US"/>
        </w:rPr>
        <w:t>Так</w:t>
      </w:r>
      <w:r w:rsidR="001311B9" w:rsidRPr="0037168D">
        <w:rPr>
          <w:rFonts w:ascii="Times New Roman" w:eastAsia="Calibri" w:hAnsi="Times New Roman" w:cs="Times New Roman"/>
          <w:sz w:val="24"/>
          <w:szCs w:val="28"/>
          <w:lang w:eastAsia="en-US"/>
        </w:rPr>
        <w:t>ая модель</w:t>
      </w:r>
      <w:r w:rsidRPr="0037168D">
        <w:rPr>
          <w:rFonts w:ascii="Times New Roman" w:eastAsia="Calibri" w:hAnsi="Times New Roman" w:cs="Times New Roman"/>
          <w:sz w:val="24"/>
          <w:szCs w:val="28"/>
          <w:lang w:eastAsia="en-US"/>
        </w:rPr>
        <w:t xml:space="preserve"> </w:t>
      </w:r>
      <w:r w:rsidR="006274D2" w:rsidRPr="0037168D">
        <w:rPr>
          <w:rFonts w:ascii="Times New Roman" w:eastAsia="Calibri" w:hAnsi="Times New Roman" w:cs="Times New Roman"/>
          <w:sz w:val="24"/>
          <w:szCs w:val="28"/>
          <w:lang w:eastAsia="en-US"/>
        </w:rPr>
        <w:t>использования</w:t>
      </w:r>
      <w:r w:rsidRPr="0037168D">
        <w:rPr>
          <w:rFonts w:ascii="Times New Roman" w:eastAsia="Calibri" w:hAnsi="Times New Roman" w:cs="Times New Roman"/>
          <w:sz w:val="24"/>
          <w:szCs w:val="28"/>
          <w:lang w:eastAsia="en-US"/>
        </w:rPr>
        <w:t xml:space="preserve"> потенциала РАН может быть </w:t>
      </w:r>
      <w:r w:rsidRPr="0037168D">
        <w:rPr>
          <w:rFonts w:ascii="Times New Roman" w:eastAsia="Calibri" w:hAnsi="Times New Roman" w:cs="Times New Roman"/>
          <w:sz w:val="24"/>
          <w:szCs w:val="28"/>
          <w:lang w:eastAsia="en-US"/>
        </w:rPr>
        <w:lastRenderedPageBreak/>
        <w:t>перспективн</w:t>
      </w:r>
      <w:r w:rsidR="001311B9" w:rsidRPr="0037168D">
        <w:rPr>
          <w:rFonts w:ascii="Times New Roman" w:eastAsia="Calibri" w:hAnsi="Times New Roman" w:cs="Times New Roman"/>
          <w:sz w:val="24"/>
          <w:szCs w:val="28"/>
          <w:lang w:eastAsia="en-US"/>
        </w:rPr>
        <w:t>ой</w:t>
      </w:r>
      <w:r w:rsidRPr="0037168D">
        <w:rPr>
          <w:rFonts w:ascii="Times New Roman" w:eastAsia="Calibri" w:hAnsi="Times New Roman" w:cs="Times New Roman"/>
          <w:sz w:val="24"/>
          <w:szCs w:val="28"/>
          <w:lang w:eastAsia="en-US"/>
        </w:rPr>
        <w:t xml:space="preserve"> в экономических и гуманитарных областях знания, а также в области международных отношений.</w:t>
      </w:r>
      <w:r w:rsidR="00455B20" w:rsidRPr="0037168D">
        <w:rPr>
          <w:rFonts w:ascii="Times New Roman" w:eastAsia="Calibri" w:hAnsi="Times New Roman" w:cs="Times New Roman"/>
          <w:sz w:val="24"/>
          <w:szCs w:val="28"/>
          <w:lang w:eastAsia="en-US"/>
        </w:rPr>
        <w:t xml:space="preserve"> Форсайт перспективных областей исследований и разработок в сфере социальных и гуманитарных наук, который будет осуществлен в ближайшее время специалистами НИУ ВШЭ, позволит выявить наиболее работоспособные научные академические группы и подразделения РАН, взаимодействие с которыми станет продуктивным для университета.</w:t>
      </w:r>
    </w:p>
    <w:p w:rsidR="00094AB2" w:rsidRPr="0037168D" w:rsidRDefault="00D2787F" w:rsidP="00094AB2">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Таким образом, целевыми инвестициями обеспечивается концентрация ресурсов </w:t>
      </w:r>
      <w:r w:rsidR="00E00323" w:rsidRPr="0037168D">
        <w:rPr>
          <w:rFonts w:ascii="Times New Roman" w:eastAsia="Times New Roman" w:hAnsi="Times New Roman" w:cs="Times New Roman"/>
          <w:sz w:val="24"/>
          <w:szCs w:val="28"/>
        </w:rPr>
        <w:t>в</w:t>
      </w:r>
      <w:r w:rsidRPr="0037168D">
        <w:rPr>
          <w:rFonts w:ascii="Times New Roman" w:eastAsia="Times New Roman" w:hAnsi="Times New Roman" w:cs="Times New Roman"/>
          <w:sz w:val="24"/>
          <w:szCs w:val="28"/>
        </w:rPr>
        <w:t xml:space="preserve"> следующих областях, где возможно достижение высоких показателей в специализированных рейтингах: социально-экономические науки, математика</w:t>
      </w:r>
      <w:r w:rsidR="00D83F95" w:rsidRPr="0037168D">
        <w:rPr>
          <w:rFonts w:ascii="Times New Roman" w:eastAsia="Times New Roman" w:hAnsi="Times New Roman" w:cs="Times New Roman"/>
          <w:sz w:val="24"/>
          <w:szCs w:val="28"/>
        </w:rPr>
        <w:t>,</w:t>
      </w:r>
      <w:r w:rsidRPr="0037168D">
        <w:rPr>
          <w:rFonts w:ascii="Times New Roman" w:eastAsia="Times New Roman" w:hAnsi="Times New Roman" w:cs="Times New Roman"/>
          <w:sz w:val="24"/>
          <w:szCs w:val="28"/>
        </w:rPr>
        <w:t xml:space="preserve"> компьютерные науки, психология и образование. </w:t>
      </w:r>
    </w:p>
    <w:p w:rsidR="001878E4" w:rsidRPr="0037168D" w:rsidRDefault="004A3406" w:rsidP="001878E4">
      <w:pPr>
        <w:spacing w:after="0" w:line="360" w:lineRule="auto"/>
        <w:ind w:firstLine="709"/>
        <w:jc w:val="both"/>
        <w:rPr>
          <w:rFonts w:ascii="Times New Roman" w:eastAsia="Calibri" w:hAnsi="Times New Roman" w:cs="Times New Roman"/>
          <w:sz w:val="24"/>
          <w:szCs w:val="28"/>
          <w:lang w:eastAsia="en-US"/>
        </w:rPr>
      </w:pPr>
      <w:proofErr w:type="gramStart"/>
      <w:r w:rsidRPr="0037168D">
        <w:rPr>
          <w:rFonts w:ascii="Times New Roman" w:eastAsia="Calibri" w:hAnsi="Times New Roman" w:cs="Times New Roman"/>
          <w:sz w:val="24"/>
          <w:szCs w:val="28"/>
          <w:lang w:eastAsia="en-US"/>
        </w:rPr>
        <w:t xml:space="preserve">Стратегически важными институтами поддержки научной продуктивности каждого сотрудника являются </w:t>
      </w:r>
      <w:r w:rsidR="005007D2" w:rsidRPr="0037168D">
        <w:rPr>
          <w:rFonts w:ascii="Times New Roman" w:eastAsia="Calibri" w:hAnsi="Times New Roman" w:cs="Times New Roman"/>
          <w:sz w:val="24"/>
          <w:szCs w:val="28"/>
          <w:lang w:eastAsia="en-US"/>
        </w:rPr>
        <w:t>е</w:t>
      </w:r>
      <w:r w:rsidRPr="0037168D">
        <w:rPr>
          <w:rFonts w:ascii="Times New Roman" w:eastAsia="Calibri" w:hAnsi="Times New Roman" w:cs="Times New Roman"/>
          <w:sz w:val="24"/>
          <w:szCs w:val="28"/>
          <w:lang w:eastAsia="en-US"/>
        </w:rPr>
        <w:t>жегодная оценка публикационной активности, система академических надбавок за качественные публикации,</w:t>
      </w:r>
      <w:r w:rsidR="00392796" w:rsidRPr="0037168D">
        <w:rPr>
          <w:rFonts w:ascii="Times New Roman" w:eastAsia="Calibri" w:hAnsi="Times New Roman" w:cs="Times New Roman"/>
          <w:sz w:val="24"/>
          <w:szCs w:val="28"/>
          <w:lang w:eastAsia="en-US"/>
        </w:rPr>
        <w:t xml:space="preserve"> обязательное размещение препринтов научных работ на английском языке в специализированных международных </w:t>
      </w:r>
      <w:proofErr w:type="spellStart"/>
      <w:r w:rsidR="00392796" w:rsidRPr="0037168D">
        <w:rPr>
          <w:rFonts w:ascii="Times New Roman" w:eastAsia="Calibri" w:hAnsi="Times New Roman" w:cs="Times New Roman"/>
          <w:sz w:val="24"/>
          <w:szCs w:val="28"/>
          <w:lang w:eastAsia="en-US"/>
        </w:rPr>
        <w:t>репозиториях</w:t>
      </w:r>
      <w:proofErr w:type="spellEnd"/>
      <w:r w:rsidR="00392796" w:rsidRPr="0037168D">
        <w:rPr>
          <w:rFonts w:ascii="Times New Roman" w:eastAsia="Calibri" w:hAnsi="Times New Roman" w:cs="Times New Roman"/>
          <w:sz w:val="24"/>
          <w:szCs w:val="28"/>
          <w:lang w:eastAsia="en-US"/>
        </w:rPr>
        <w:t xml:space="preserve"> (в </w:t>
      </w:r>
      <w:proofErr w:type="spellStart"/>
      <w:r w:rsidR="00392796" w:rsidRPr="0037168D">
        <w:rPr>
          <w:rFonts w:ascii="Times New Roman" w:eastAsia="Calibri" w:hAnsi="Times New Roman" w:cs="Times New Roman"/>
          <w:sz w:val="24"/>
          <w:szCs w:val="28"/>
          <w:lang w:eastAsia="en-US"/>
        </w:rPr>
        <w:t>т.ч</w:t>
      </w:r>
      <w:proofErr w:type="spellEnd"/>
      <w:r w:rsidR="00392796" w:rsidRPr="0037168D">
        <w:rPr>
          <w:rFonts w:ascii="Times New Roman" w:eastAsia="Calibri" w:hAnsi="Times New Roman" w:cs="Times New Roman"/>
          <w:sz w:val="24"/>
          <w:szCs w:val="28"/>
          <w:lang w:eastAsia="en-US"/>
        </w:rPr>
        <w:t xml:space="preserve">. </w:t>
      </w:r>
      <w:r w:rsidR="00392796" w:rsidRPr="0037168D">
        <w:rPr>
          <w:rFonts w:ascii="Times New Roman" w:eastAsia="Calibri" w:hAnsi="Times New Roman" w:cs="Times New Roman"/>
          <w:sz w:val="24"/>
          <w:szCs w:val="28"/>
          <w:lang w:val="en-US" w:eastAsia="en-US"/>
        </w:rPr>
        <w:t>Social</w:t>
      </w:r>
      <w:r w:rsidR="00392796" w:rsidRPr="0037168D">
        <w:rPr>
          <w:rFonts w:ascii="Times New Roman" w:eastAsia="Calibri" w:hAnsi="Times New Roman" w:cs="Times New Roman"/>
          <w:sz w:val="24"/>
          <w:szCs w:val="28"/>
          <w:lang w:eastAsia="en-US"/>
        </w:rPr>
        <w:t xml:space="preserve"> </w:t>
      </w:r>
      <w:r w:rsidR="00392796" w:rsidRPr="0037168D">
        <w:rPr>
          <w:rFonts w:ascii="Times New Roman" w:eastAsia="Calibri" w:hAnsi="Times New Roman" w:cs="Times New Roman"/>
          <w:sz w:val="24"/>
          <w:szCs w:val="28"/>
          <w:lang w:val="en-US" w:eastAsia="en-US"/>
        </w:rPr>
        <w:t>Sciences</w:t>
      </w:r>
      <w:r w:rsidR="00392796" w:rsidRPr="0037168D">
        <w:rPr>
          <w:rFonts w:ascii="Times New Roman" w:eastAsia="Calibri" w:hAnsi="Times New Roman" w:cs="Times New Roman"/>
          <w:sz w:val="24"/>
          <w:szCs w:val="28"/>
          <w:lang w:eastAsia="en-US"/>
        </w:rPr>
        <w:t xml:space="preserve"> </w:t>
      </w:r>
      <w:r w:rsidR="00392796" w:rsidRPr="0037168D">
        <w:rPr>
          <w:rFonts w:ascii="Times New Roman" w:eastAsia="Calibri" w:hAnsi="Times New Roman" w:cs="Times New Roman"/>
          <w:sz w:val="24"/>
          <w:szCs w:val="28"/>
          <w:lang w:val="en-US" w:eastAsia="en-US"/>
        </w:rPr>
        <w:t>Research</w:t>
      </w:r>
      <w:r w:rsidR="00392796" w:rsidRPr="0037168D">
        <w:rPr>
          <w:rFonts w:ascii="Times New Roman" w:eastAsia="Calibri" w:hAnsi="Times New Roman" w:cs="Times New Roman"/>
          <w:sz w:val="24"/>
          <w:szCs w:val="28"/>
          <w:lang w:eastAsia="en-US"/>
        </w:rPr>
        <w:t xml:space="preserve"> </w:t>
      </w:r>
      <w:proofErr w:type="spellStart"/>
      <w:r w:rsidR="00392796" w:rsidRPr="0037168D">
        <w:rPr>
          <w:rFonts w:ascii="Times New Roman" w:eastAsia="Calibri" w:hAnsi="Times New Roman" w:cs="Times New Roman"/>
          <w:sz w:val="24"/>
          <w:szCs w:val="28"/>
          <w:lang w:val="en-US" w:eastAsia="en-US"/>
        </w:rPr>
        <w:t>Nerwork</w:t>
      </w:r>
      <w:proofErr w:type="spellEnd"/>
      <w:r w:rsidR="00392796" w:rsidRPr="0037168D">
        <w:rPr>
          <w:rFonts w:ascii="Times New Roman" w:eastAsia="Calibri" w:hAnsi="Times New Roman" w:cs="Times New Roman"/>
          <w:sz w:val="24"/>
          <w:szCs w:val="28"/>
          <w:lang w:eastAsia="en-US"/>
        </w:rPr>
        <w:t xml:space="preserve"> и </w:t>
      </w:r>
      <w:proofErr w:type="spellStart"/>
      <w:r w:rsidR="00392796" w:rsidRPr="0037168D">
        <w:rPr>
          <w:rFonts w:ascii="Times New Roman" w:eastAsia="Calibri" w:hAnsi="Times New Roman" w:cs="Times New Roman"/>
          <w:sz w:val="24"/>
          <w:szCs w:val="28"/>
          <w:lang w:val="en-US" w:eastAsia="en-US"/>
        </w:rPr>
        <w:t>RePEc</w:t>
      </w:r>
      <w:proofErr w:type="spellEnd"/>
      <w:r w:rsidR="00392796" w:rsidRPr="0037168D">
        <w:rPr>
          <w:rFonts w:ascii="Times New Roman" w:eastAsia="Calibri" w:hAnsi="Times New Roman" w:cs="Times New Roman"/>
          <w:sz w:val="24"/>
          <w:szCs w:val="28"/>
          <w:lang w:eastAsia="en-US"/>
        </w:rPr>
        <w:t>),</w:t>
      </w:r>
      <w:r w:rsidRPr="0037168D">
        <w:rPr>
          <w:rFonts w:ascii="Times New Roman" w:eastAsia="Calibri" w:hAnsi="Times New Roman" w:cs="Times New Roman"/>
          <w:sz w:val="24"/>
          <w:szCs w:val="28"/>
          <w:lang w:eastAsia="en-US"/>
        </w:rPr>
        <w:t xml:space="preserve"> </w:t>
      </w:r>
      <w:r w:rsidR="00F425FE" w:rsidRPr="0037168D">
        <w:rPr>
          <w:rFonts w:ascii="Times New Roman" w:eastAsia="Calibri" w:hAnsi="Times New Roman" w:cs="Times New Roman"/>
          <w:sz w:val="24"/>
          <w:szCs w:val="28"/>
          <w:lang w:eastAsia="en-US"/>
        </w:rPr>
        <w:t>обучение академическому письму на английском языке</w:t>
      </w:r>
      <w:r w:rsidR="00D12E22" w:rsidRPr="0037168D">
        <w:rPr>
          <w:rFonts w:ascii="Times New Roman" w:eastAsia="Calibri" w:hAnsi="Times New Roman" w:cs="Times New Roman"/>
          <w:sz w:val="24"/>
          <w:szCs w:val="28"/>
          <w:lang w:eastAsia="en-US"/>
        </w:rPr>
        <w:t>, а также</w:t>
      </w:r>
      <w:r w:rsidR="00FA0B59" w:rsidRPr="0037168D">
        <w:rPr>
          <w:rFonts w:ascii="Times New Roman" w:eastAsia="Calibri" w:hAnsi="Times New Roman" w:cs="Times New Roman"/>
          <w:sz w:val="24"/>
          <w:szCs w:val="28"/>
          <w:lang w:eastAsia="en-US"/>
        </w:rPr>
        <w:t xml:space="preserve"> подготовк</w:t>
      </w:r>
      <w:r w:rsidR="000F11F8">
        <w:rPr>
          <w:rFonts w:ascii="Times New Roman" w:eastAsia="Calibri" w:hAnsi="Times New Roman" w:cs="Times New Roman"/>
          <w:sz w:val="24"/>
          <w:szCs w:val="28"/>
          <w:lang w:eastAsia="en-US"/>
        </w:rPr>
        <w:t>а</w:t>
      </w:r>
      <w:r w:rsidR="00FA0B59" w:rsidRPr="0037168D">
        <w:rPr>
          <w:rFonts w:ascii="Times New Roman" w:eastAsia="Calibri" w:hAnsi="Times New Roman" w:cs="Times New Roman"/>
          <w:sz w:val="24"/>
          <w:szCs w:val="28"/>
          <w:lang w:eastAsia="en-US"/>
        </w:rPr>
        <w:t xml:space="preserve"> публикаций в международные реферируемые журналы</w:t>
      </w:r>
      <w:r w:rsidRPr="0037168D">
        <w:rPr>
          <w:rFonts w:ascii="Times New Roman" w:eastAsia="Calibri" w:hAnsi="Times New Roman" w:cs="Times New Roman"/>
          <w:sz w:val="24"/>
          <w:szCs w:val="28"/>
          <w:lang w:eastAsia="en-US"/>
        </w:rPr>
        <w:t>.</w:t>
      </w:r>
      <w:proofErr w:type="gramEnd"/>
      <w:r w:rsidRPr="0037168D">
        <w:rPr>
          <w:rFonts w:ascii="Times New Roman" w:eastAsia="Calibri" w:hAnsi="Times New Roman" w:cs="Times New Roman"/>
          <w:sz w:val="24"/>
          <w:szCs w:val="28"/>
          <w:lang w:eastAsia="en-US"/>
        </w:rPr>
        <w:t xml:space="preserve"> </w:t>
      </w:r>
      <w:r w:rsidR="00365491">
        <w:rPr>
          <w:rFonts w:ascii="Times New Roman" w:eastAsia="Calibri" w:hAnsi="Times New Roman" w:cs="Times New Roman"/>
          <w:sz w:val="24"/>
          <w:szCs w:val="28"/>
          <w:lang w:eastAsia="en-US"/>
        </w:rPr>
        <w:t>Кроме того, с</w:t>
      </w:r>
      <w:r w:rsidR="0018408A">
        <w:rPr>
          <w:rFonts w:ascii="Times New Roman" w:eastAsia="Calibri" w:hAnsi="Times New Roman" w:cs="Times New Roman"/>
          <w:sz w:val="24"/>
          <w:szCs w:val="28"/>
          <w:lang w:eastAsia="en-US"/>
        </w:rPr>
        <w:t xml:space="preserve"> 2015 г.</w:t>
      </w:r>
      <w:r w:rsidR="00365491" w:rsidRPr="00365491">
        <w:rPr>
          <w:rFonts w:ascii="Times New Roman" w:eastAsia="Calibri" w:hAnsi="Times New Roman" w:cs="Times New Roman"/>
          <w:sz w:val="24"/>
          <w:szCs w:val="28"/>
          <w:lang w:eastAsia="en-US"/>
        </w:rPr>
        <w:t xml:space="preserve"> публикации в международных журналах, относящихся к 4 квартилю, не учитываются при начислении академических надбавок 3 уровня (устанавливаемых в НИУ ВШЭ за публикации в международных рецензируемых журналах).</w:t>
      </w:r>
      <w:r w:rsidR="00365491">
        <w:rPr>
          <w:rFonts w:ascii="Times New Roman" w:eastAsia="Calibri" w:hAnsi="Times New Roman" w:cs="Times New Roman"/>
          <w:sz w:val="24"/>
          <w:szCs w:val="28"/>
          <w:lang w:eastAsia="en-US"/>
        </w:rPr>
        <w:t xml:space="preserve"> </w:t>
      </w:r>
      <w:r w:rsidRPr="0037168D">
        <w:rPr>
          <w:rFonts w:ascii="Times New Roman" w:eastAsia="Calibri" w:hAnsi="Times New Roman" w:cs="Times New Roman"/>
          <w:sz w:val="24"/>
          <w:szCs w:val="28"/>
          <w:lang w:eastAsia="en-US"/>
        </w:rPr>
        <w:t xml:space="preserve">Эта стратегия доказала свою результативность </w:t>
      </w:r>
      <w:r w:rsidR="00F425FE" w:rsidRPr="0037168D">
        <w:rPr>
          <w:rFonts w:ascii="Times New Roman" w:eastAsia="Calibri" w:hAnsi="Times New Roman" w:cs="Times New Roman"/>
          <w:sz w:val="24"/>
          <w:szCs w:val="28"/>
          <w:lang w:eastAsia="en-US"/>
        </w:rPr>
        <w:t xml:space="preserve">– за </w:t>
      </w:r>
      <w:r w:rsidR="000F11F8">
        <w:rPr>
          <w:rFonts w:ascii="Times New Roman" w:eastAsia="Calibri" w:hAnsi="Times New Roman" w:cs="Times New Roman"/>
          <w:sz w:val="24"/>
          <w:szCs w:val="28"/>
          <w:lang w:eastAsia="en-US"/>
        </w:rPr>
        <w:t>2</w:t>
      </w:r>
      <w:r w:rsidR="000F11F8" w:rsidRPr="0037168D">
        <w:rPr>
          <w:rFonts w:ascii="Times New Roman" w:eastAsia="Calibri" w:hAnsi="Times New Roman" w:cs="Times New Roman"/>
          <w:sz w:val="24"/>
          <w:szCs w:val="28"/>
          <w:lang w:eastAsia="en-US"/>
        </w:rPr>
        <w:t xml:space="preserve"> </w:t>
      </w:r>
      <w:r w:rsidR="00F425FE" w:rsidRPr="0037168D">
        <w:rPr>
          <w:rFonts w:ascii="Times New Roman" w:eastAsia="Calibri" w:hAnsi="Times New Roman" w:cs="Times New Roman"/>
          <w:sz w:val="24"/>
          <w:szCs w:val="28"/>
          <w:lang w:eastAsia="en-US"/>
        </w:rPr>
        <w:t xml:space="preserve">года количество публикаций в </w:t>
      </w:r>
      <w:r w:rsidR="00F425FE" w:rsidRPr="0037168D">
        <w:rPr>
          <w:rFonts w:ascii="Times New Roman" w:eastAsia="Calibri" w:hAnsi="Times New Roman" w:cs="Times New Roman"/>
          <w:sz w:val="24"/>
          <w:szCs w:val="28"/>
          <w:lang w:val="en-US" w:eastAsia="en-US"/>
        </w:rPr>
        <w:t>Scopus</w:t>
      </w:r>
      <w:r w:rsidR="00F425FE"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eastAsia="en-US"/>
        </w:rPr>
        <w:t xml:space="preserve">увеличилось в 2,5 раза, в </w:t>
      </w:r>
      <w:r w:rsidR="00FA0B59" w:rsidRPr="0037168D">
        <w:rPr>
          <w:rFonts w:ascii="Times New Roman" w:eastAsia="Calibri" w:hAnsi="Times New Roman" w:cs="Times New Roman"/>
          <w:sz w:val="24"/>
          <w:szCs w:val="28"/>
          <w:lang w:val="en-US" w:eastAsia="en-US"/>
        </w:rPr>
        <w:t>Web</w:t>
      </w:r>
      <w:r w:rsidR="00FA0B59"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val="en-US" w:eastAsia="en-US"/>
        </w:rPr>
        <w:t>of</w:t>
      </w:r>
      <w:r w:rsidR="00FA0B59"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val="en-US" w:eastAsia="en-US"/>
        </w:rPr>
        <w:t>Science</w:t>
      </w:r>
      <w:r w:rsidR="00FA0B59" w:rsidRPr="0037168D">
        <w:rPr>
          <w:rFonts w:ascii="Times New Roman" w:eastAsia="Calibri" w:hAnsi="Times New Roman" w:cs="Times New Roman"/>
          <w:sz w:val="24"/>
          <w:szCs w:val="28"/>
          <w:lang w:eastAsia="en-US"/>
        </w:rPr>
        <w:t xml:space="preserve"> – в </w:t>
      </w:r>
      <w:r w:rsidR="000F11F8">
        <w:rPr>
          <w:rFonts w:ascii="Times New Roman" w:eastAsia="Calibri" w:hAnsi="Times New Roman" w:cs="Times New Roman"/>
          <w:sz w:val="24"/>
          <w:szCs w:val="28"/>
          <w:lang w:eastAsia="en-US"/>
        </w:rPr>
        <w:t>2</w:t>
      </w:r>
      <w:r w:rsidR="000F11F8"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eastAsia="en-US"/>
        </w:rPr>
        <w:t xml:space="preserve">раза, количество цитирований </w:t>
      </w:r>
      <w:proofErr w:type="gramStart"/>
      <w:r w:rsidR="00FA0B59" w:rsidRPr="0037168D">
        <w:rPr>
          <w:rFonts w:ascii="Times New Roman" w:eastAsia="Calibri" w:hAnsi="Times New Roman" w:cs="Times New Roman"/>
          <w:sz w:val="24"/>
          <w:szCs w:val="28"/>
          <w:lang w:eastAsia="en-US"/>
        </w:rPr>
        <w:t>в</w:t>
      </w:r>
      <w:proofErr w:type="gramEnd"/>
      <w:r w:rsidR="00FA0B59"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val="en-US" w:eastAsia="en-US"/>
        </w:rPr>
        <w:t>Scopus</w:t>
      </w:r>
      <w:r w:rsidR="00FA0B59" w:rsidRPr="0037168D">
        <w:rPr>
          <w:rFonts w:ascii="Times New Roman" w:eastAsia="Calibri" w:hAnsi="Times New Roman" w:cs="Times New Roman"/>
          <w:sz w:val="24"/>
          <w:szCs w:val="28"/>
          <w:lang w:eastAsia="en-US"/>
        </w:rPr>
        <w:t xml:space="preserve"> – </w:t>
      </w:r>
      <w:r w:rsidR="00D22730" w:rsidRPr="0037168D">
        <w:rPr>
          <w:rFonts w:ascii="Times New Roman" w:eastAsia="Calibri" w:hAnsi="Times New Roman" w:cs="Times New Roman"/>
          <w:sz w:val="24"/>
          <w:szCs w:val="28"/>
          <w:lang w:eastAsia="en-US"/>
        </w:rPr>
        <w:t xml:space="preserve">в </w:t>
      </w:r>
      <w:r w:rsidR="00FA0B59" w:rsidRPr="0037168D">
        <w:rPr>
          <w:rFonts w:ascii="Times New Roman" w:eastAsia="Calibri" w:hAnsi="Times New Roman" w:cs="Times New Roman"/>
          <w:sz w:val="24"/>
          <w:szCs w:val="28"/>
          <w:lang w:eastAsia="en-US"/>
        </w:rPr>
        <w:t xml:space="preserve">3,6 раза, в </w:t>
      </w:r>
      <w:r w:rsidR="00FA0B59" w:rsidRPr="0037168D">
        <w:rPr>
          <w:rFonts w:ascii="Times New Roman" w:eastAsia="Calibri" w:hAnsi="Times New Roman" w:cs="Times New Roman"/>
          <w:sz w:val="24"/>
          <w:szCs w:val="28"/>
          <w:lang w:val="en-US" w:eastAsia="en-US"/>
        </w:rPr>
        <w:t>Web</w:t>
      </w:r>
      <w:r w:rsidR="00FA0B59"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val="en-US" w:eastAsia="en-US"/>
        </w:rPr>
        <w:t>of</w:t>
      </w:r>
      <w:r w:rsidR="00FA0B59" w:rsidRPr="0037168D">
        <w:rPr>
          <w:rFonts w:ascii="Times New Roman" w:eastAsia="Calibri" w:hAnsi="Times New Roman" w:cs="Times New Roman"/>
          <w:sz w:val="24"/>
          <w:szCs w:val="28"/>
          <w:lang w:eastAsia="en-US"/>
        </w:rPr>
        <w:t xml:space="preserve"> </w:t>
      </w:r>
      <w:r w:rsidR="00FA0B59" w:rsidRPr="0037168D">
        <w:rPr>
          <w:rFonts w:ascii="Times New Roman" w:eastAsia="Calibri" w:hAnsi="Times New Roman" w:cs="Times New Roman"/>
          <w:sz w:val="24"/>
          <w:szCs w:val="28"/>
          <w:lang w:val="en-US" w:eastAsia="en-US"/>
        </w:rPr>
        <w:t>Science</w:t>
      </w:r>
      <w:r w:rsidR="00FA0B59" w:rsidRPr="0037168D">
        <w:rPr>
          <w:rFonts w:ascii="Times New Roman" w:eastAsia="Calibri" w:hAnsi="Times New Roman" w:cs="Times New Roman"/>
          <w:sz w:val="24"/>
          <w:szCs w:val="28"/>
          <w:lang w:eastAsia="en-US"/>
        </w:rPr>
        <w:t xml:space="preserve"> – </w:t>
      </w:r>
      <w:r w:rsidR="00D22730" w:rsidRPr="0037168D">
        <w:rPr>
          <w:rFonts w:ascii="Times New Roman" w:eastAsia="Calibri" w:hAnsi="Times New Roman" w:cs="Times New Roman"/>
          <w:sz w:val="24"/>
          <w:szCs w:val="28"/>
          <w:lang w:eastAsia="en-US"/>
        </w:rPr>
        <w:t xml:space="preserve">в </w:t>
      </w:r>
      <w:r w:rsidR="00FA0B59" w:rsidRPr="0037168D">
        <w:rPr>
          <w:rFonts w:ascii="Times New Roman" w:eastAsia="Calibri" w:hAnsi="Times New Roman" w:cs="Times New Roman"/>
          <w:sz w:val="24"/>
          <w:szCs w:val="28"/>
          <w:lang w:eastAsia="en-US"/>
        </w:rPr>
        <w:t>3,2 раза.</w:t>
      </w:r>
      <w:r w:rsidR="00D97B6B" w:rsidRPr="0037168D">
        <w:rPr>
          <w:rFonts w:ascii="Times New Roman" w:eastAsia="Calibri" w:hAnsi="Times New Roman" w:cs="Times New Roman"/>
          <w:sz w:val="24"/>
          <w:szCs w:val="28"/>
          <w:lang w:eastAsia="en-US"/>
        </w:rPr>
        <w:t xml:space="preserve"> В 2014 г</w:t>
      </w:r>
      <w:r w:rsidR="000F11F8">
        <w:rPr>
          <w:rFonts w:ascii="Times New Roman" w:eastAsia="Calibri" w:hAnsi="Times New Roman" w:cs="Times New Roman"/>
          <w:sz w:val="24"/>
          <w:szCs w:val="28"/>
          <w:lang w:eastAsia="en-US"/>
        </w:rPr>
        <w:t>.</w:t>
      </w:r>
      <w:r w:rsidR="00D97B6B" w:rsidRPr="0037168D">
        <w:rPr>
          <w:rFonts w:ascii="Times New Roman" w:eastAsia="Calibri" w:hAnsi="Times New Roman" w:cs="Times New Roman"/>
          <w:sz w:val="24"/>
          <w:szCs w:val="28"/>
          <w:lang w:eastAsia="en-US"/>
        </w:rPr>
        <w:t xml:space="preserve"> </w:t>
      </w:r>
      <w:r w:rsidR="008668C8" w:rsidRPr="0037168D">
        <w:rPr>
          <w:rFonts w:ascii="Times New Roman" w:eastAsia="Calibri" w:hAnsi="Times New Roman" w:cs="Times New Roman"/>
          <w:sz w:val="24"/>
          <w:szCs w:val="28"/>
          <w:lang w:eastAsia="en-US"/>
        </w:rPr>
        <w:t>НИУ ВШЭ</w:t>
      </w:r>
      <w:r w:rsidR="00D97B6B" w:rsidRPr="0037168D">
        <w:rPr>
          <w:rFonts w:ascii="Times New Roman" w:eastAsia="Calibri" w:hAnsi="Times New Roman" w:cs="Times New Roman"/>
          <w:sz w:val="24"/>
          <w:szCs w:val="28"/>
          <w:lang w:eastAsia="en-US"/>
        </w:rPr>
        <w:t xml:space="preserve"> вошел в отраслевой рейтинг </w:t>
      </w:r>
      <w:r w:rsidR="00D97B6B" w:rsidRPr="0037168D">
        <w:rPr>
          <w:rFonts w:ascii="Times New Roman" w:eastAsia="Calibri" w:hAnsi="Times New Roman" w:cs="Times New Roman"/>
          <w:sz w:val="24"/>
          <w:szCs w:val="28"/>
          <w:lang w:val="en-US" w:eastAsia="en-US"/>
        </w:rPr>
        <w:t>QS</w:t>
      </w:r>
      <w:r w:rsidR="00D97B6B" w:rsidRPr="0037168D">
        <w:rPr>
          <w:rFonts w:ascii="Times New Roman" w:eastAsia="Calibri" w:hAnsi="Times New Roman" w:cs="Times New Roman"/>
          <w:sz w:val="24"/>
          <w:szCs w:val="28"/>
          <w:lang w:eastAsia="en-US"/>
        </w:rPr>
        <w:t xml:space="preserve"> </w:t>
      </w:r>
      <w:r w:rsidR="00D97B6B" w:rsidRPr="0037168D">
        <w:rPr>
          <w:rFonts w:ascii="Times New Roman" w:eastAsia="Calibri" w:hAnsi="Times New Roman" w:cs="Times New Roman"/>
          <w:sz w:val="24"/>
          <w:szCs w:val="28"/>
          <w:lang w:val="en-US" w:eastAsia="en-US"/>
        </w:rPr>
        <w:t>Social</w:t>
      </w:r>
      <w:r w:rsidR="00D97B6B" w:rsidRPr="0037168D">
        <w:rPr>
          <w:rFonts w:ascii="Times New Roman" w:eastAsia="Calibri" w:hAnsi="Times New Roman" w:cs="Times New Roman"/>
          <w:sz w:val="24"/>
          <w:szCs w:val="28"/>
          <w:lang w:eastAsia="en-US"/>
        </w:rPr>
        <w:t xml:space="preserve"> </w:t>
      </w:r>
      <w:r w:rsidR="00D97B6B" w:rsidRPr="0037168D">
        <w:rPr>
          <w:rFonts w:ascii="Times New Roman" w:eastAsia="Calibri" w:hAnsi="Times New Roman" w:cs="Times New Roman"/>
          <w:sz w:val="24"/>
          <w:szCs w:val="28"/>
          <w:lang w:val="en-US" w:eastAsia="en-US"/>
        </w:rPr>
        <w:t>Sciences</w:t>
      </w:r>
      <w:r w:rsidR="00D97B6B" w:rsidRPr="0037168D">
        <w:rPr>
          <w:rFonts w:ascii="Times New Roman" w:eastAsia="Calibri" w:hAnsi="Times New Roman" w:cs="Times New Roman"/>
          <w:sz w:val="24"/>
          <w:szCs w:val="28"/>
          <w:lang w:eastAsia="en-US"/>
        </w:rPr>
        <w:t xml:space="preserve"> &amp; </w:t>
      </w:r>
      <w:r w:rsidR="00D97B6B" w:rsidRPr="0037168D">
        <w:rPr>
          <w:rFonts w:ascii="Times New Roman" w:eastAsia="Calibri" w:hAnsi="Times New Roman" w:cs="Times New Roman"/>
          <w:sz w:val="24"/>
          <w:szCs w:val="28"/>
          <w:lang w:val="en-US" w:eastAsia="en-US"/>
        </w:rPr>
        <w:t>Management</w:t>
      </w:r>
      <w:r w:rsidR="00D97B6B" w:rsidRPr="0037168D">
        <w:rPr>
          <w:rFonts w:ascii="Times New Roman" w:eastAsia="Calibri" w:hAnsi="Times New Roman" w:cs="Times New Roman"/>
          <w:sz w:val="24"/>
          <w:szCs w:val="28"/>
          <w:lang w:eastAsia="en-US"/>
        </w:rPr>
        <w:t>, заняв в нем 232 позицию.</w:t>
      </w:r>
    </w:p>
    <w:p w:rsidR="00A3668D" w:rsidRPr="0037168D" w:rsidRDefault="00A3668D" w:rsidP="00A3668D">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Эффективность этих механизмов также подтверждается </w:t>
      </w:r>
      <w:r w:rsidR="00A806D1" w:rsidRPr="0037168D">
        <w:rPr>
          <w:rFonts w:ascii="Times New Roman" w:hAnsi="Times New Roman" w:cs="Times New Roman"/>
          <w:sz w:val="24"/>
          <w:szCs w:val="28"/>
        </w:rPr>
        <w:t xml:space="preserve">более чем полуторным ростом за два года </w:t>
      </w:r>
      <w:r w:rsidR="005007D2" w:rsidRPr="0037168D">
        <w:rPr>
          <w:rFonts w:ascii="Times New Roman" w:hAnsi="Times New Roman" w:cs="Times New Roman"/>
          <w:sz w:val="24"/>
          <w:szCs w:val="28"/>
        </w:rPr>
        <w:t>количества</w:t>
      </w:r>
      <w:r w:rsidRPr="0037168D">
        <w:rPr>
          <w:rFonts w:ascii="Times New Roman" w:hAnsi="Times New Roman" w:cs="Times New Roman"/>
          <w:sz w:val="24"/>
          <w:szCs w:val="28"/>
        </w:rPr>
        <w:t xml:space="preserve"> </w:t>
      </w:r>
      <w:r w:rsidR="006274D2" w:rsidRPr="0037168D">
        <w:rPr>
          <w:rFonts w:ascii="Times New Roman" w:hAnsi="Times New Roman" w:cs="Times New Roman"/>
          <w:sz w:val="24"/>
          <w:szCs w:val="28"/>
        </w:rPr>
        <w:t xml:space="preserve">научных грантов, полученных </w:t>
      </w:r>
      <w:r w:rsidR="002F050C" w:rsidRPr="0037168D">
        <w:rPr>
          <w:rFonts w:ascii="Times New Roman" w:hAnsi="Times New Roman" w:cs="Times New Roman"/>
          <w:sz w:val="24"/>
          <w:szCs w:val="28"/>
        </w:rPr>
        <w:t xml:space="preserve">научно-педагогическими работниками </w:t>
      </w:r>
      <w:r w:rsidR="005007D2" w:rsidRPr="0037168D">
        <w:rPr>
          <w:rFonts w:ascii="Times New Roman" w:hAnsi="Times New Roman" w:cs="Times New Roman"/>
          <w:sz w:val="24"/>
          <w:szCs w:val="28"/>
        </w:rPr>
        <w:t>НИУ ВШЭ</w:t>
      </w:r>
      <w:r w:rsidR="002F050C" w:rsidRPr="0037168D">
        <w:rPr>
          <w:rFonts w:ascii="Times New Roman" w:hAnsi="Times New Roman" w:cs="Times New Roman"/>
          <w:sz w:val="24"/>
          <w:szCs w:val="28"/>
        </w:rPr>
        <w:t xml:space="preserve"> (далее – НПР)</w:t>
      </w:r>
      <w:r w:rsidRPr="0037168D">
        <w:rPr>
          <w:rFonts w:ascii="Times New Roman" w:hAnsi="Times New Roman" w:cs="Times New Roman"/>
          <w:sz w:val="24"/>
          <w:szCs w:val="28"/>
        </w:rPr>
        <w:t xml:space="preserve">. </w:t>
      </w:r>
    </w:p>
    <w:p w:rsidR="00D2787F" w:rsidRPr="0037168D" w:rsidRDefault="00D2787F" w:rsidP="00D2787F">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Широкому вовлечению НПР в исследования и разработки будет способствовать начавшаяся децентрализация механизмов академического развития и управления научными исследованиями. Процедура принятия решений по целому ряду механизмов будет делегирова</w:t>
      </w:r>
      <w:r w:rsidR="009169AC" w:rsidRPr="0037168D">
        <w:rPr>
          <w:rFonts w:ascii="Times New Roman" w:eastAsia="Times New Roman" w:hAnsi="Times New Roman" w:cs="Times New Roman"/>
          <w:sz w:val="24"/>
          <w:szCs w:val="28"/>
        </w:rPr>
        <w:t>на</w:t>
      </w:r>
      <w:r w:rsidRPr="0037168D">
        <w:rPr>
          <w:rFonts w:ascii="Times New Roman" w:eastAsia="Times New Roman" w:hAnsi="Times New Roman" w:cs="Times New Roman"/>
          <w:sz w:val="24"/>
          <w:szCs w:val="28"/>
        </w:rPr>
        <w:t xml:space="preserve"> от центральных управленческих органов на уровень факультетов. В 2015 г. на всех факультетах будут сформированы ученые советы и научные комиссии, которые будут наделены значительными ресурсами и полномочиями при принятии решений о развитии конкретных подразделений и научных направлений. </w:t>
      </w:r>
    </w:p>
    <w:p w:rsidR="001878E4" w:rsidRPr="0037168D" w:rsidRDefault="00FF4E45" w:rsidP="00C34CC9">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Важным инструментом международного продвижения исследований является </w:t>
      </w:r>
      <w:r w:rsidR="00DA5E66" w:rsidRPr="0037168D">
        <w:rPr>
          <w:rFonts w:ascii="Times New Roman" w:eastAsia="Times New Roman" w:hAnsi="Times New Roman" w:cs="Times New Roman"/>
          <w:sz w:val="24"/>
          <w:szCs w:val="28"/>
        </w:rPr>
        <w:t xml:space="preserve">вывод научных журналов </w:t>
      </w:r>
      <w:r w:rsidR="000F11F8">
        <w:rPr>
          <w:rFonts w:ascii="Times New Roman" w:eastAsia="Times New Roman" w:hAnsi="Times New Roman" w:cs="Times New Roman"/>
          <w:sz w:val="24"/>
          <w:szCs w:val="28"/>
        </w:rPr>
        <w:t xml:space="preserve">НИУ </w:t>
      </w:r>
      <w:r w:rsidR="00DA5E66" w:rsidRPr="0037168D">
        <w:rPr>
          <w:rFonts w:ascii="Times New Roman" w:eastAsia="Times New Roman" w:hAnsi="Times New Roman" w:cs="Times New Roman"/>
          <w:sz w:val="24"/>
          <w:szCs w:val="28"/>
        </w:rPr>
        <w:t xml:space="preserve">ВШЭ на международный уровень и </w:t>
      </w:r>
      <w:r w:rsidR="00FA0B59" w:rsidRPr="0037168D">
        <w:rPr>
          <w:rFonts w:ascii="Times New Roman" w:eastAsia="Times New Roman" w:hAnsi="Times New Roman" w:cs="Times New Roman"/>
          <w:sz w:val="24"/>
          <w:szCs w:val="28"/>
        </w:rPr>
        <w:t>включени</w:t>
      </w:r>
      <w:r w:rsidRPr="0037168D">
        <w:rPr>
          <w:rFonts w:ascii="Times New Roman" w:eastAsia="Times New Roman" w:hAnsi="Times New Roman" w:cs="Times New Roman"/>
          <w:sz w:val="24"/>
          <w:szCs w:val="28"/>
        </w:rPr>
        <w:t>е</w:t>
      </w:r>
      <w:r w:rsidR="00FA0B59" w:rsidRPr="0037168D">
        <w:rPr>
          <w:rFonts w:ascii="Times New Roman" w:eastAsia="Times New Roman" w:hAnsi="Times New Roman" w:cs="Times New Roman"/>
          <w:sz w:val="24"/>
          <w:szCs w:val="28"/>
        </w:rPr>
        <w:t xml:space="preserve"> </w:t>
      </w:r>
      <w:r w:rsidR="00DA5E66" w:rsidRPr="0037168D">
        <w:rPr>
          <w:rFonts w:ascii="Times New Roman" w:eastAsia="Times New Roman" w:hAnsi="Times New Roman" w:cs="Times New Roman"/>
          <w:sz w:val="24"/>
          <w:szCs w:val="28"/>
        </w:rPr>
        <w:t>в</w:t>
      </w:r>
      <w:r w:rsidR="00FA0B59" w:rsidRPr="0037168D">
        <w:rPr>
          <w:rFonts w:ascii="Times New Roman" w:eastAsia="Times New Roman" w:hAnsi="Times New Roman" w:cs="Times New Roman"/>
          <w:sz w:val="24"/>
          <w:szCs w:val="28"/>
        </w:rPr>
        <w:t xml:space="preserve"> </w:t>
      </w:r>
      <w:proofErr w:type="spellStart"/>
      <w:r w:rsidR="00FA0B59" w:rsidRPr="0037168D">
        <w:rPr>
          <w:rFonts w:ascii="Times New Roman" w:eastAsia="Times New Roman" w:hAnsi="Times New Roman" w:cs="Times New Roman"/>
          <w:sz w:val="24"/>
          <w:szCs w:val="28"/>
        </w:rPr>
        <w:lastRenderedPageBreak/>
        <w:t>наукометрические</w:t>
      </w:r>
      <w:proofErr w:type="spellEnd"/>
      <w:r w:rsidR="00FA0B59" w:rsidRPr="0037168D">
        <w:rPr>
          <w:rFonts w:ascii="Times New Roman" w:eastAsia="Times New Roman" w:hAnsi="Times New Roman" w:cs="Times New Roman"/>
          <w:sz w:val="24"/>
          <w:szCs w:val="28"/>
        </w:rPr>
        <w:t xml:space="preserve"> базы данных</w:t>
      </w:r>
      <w:r w:rsidRPr="0037168D">
        <w:rPr>
          <w:rFonts w:ascii="Times New Roman" w:eastAsia="Times New Roman" w:hAnsi="Times New Roman" w:cs="Times New Roman"/>
          <w:sz w:val="24"/>
          <w:szCs w:val="28"/>
        </w:rPr>
        <w:t xml:space="preserve">. На первом этапе </w:t>
      </w:r>
      <w:r w:rsidR="00FA0B59" w:rsidRPr="0037168D">
        <w:rPr>
          <w:rFonts w:ascii="Times New Roman" w:eastAsia="Times New Roman" w:hAnsi="Times New Roman" w:cs="Times New Roman"/>
          <w:sz w:val="24"/>
          <w:szCs w:val="28"/>
        </w:rPr>
        <w:t xml:space="preserve">два журнала индексированы </w:t>
      </w:r>
      <w:r w:rsidR="00FA0B59" w:rsidRPr="0037168D">
        <w:rPr>
          <w:rFonts w:ascii="Times New Roman" w:eastAsia="Times New Roman" w:hAnsi="Times New Roman" w:cs="Times New Roman"/>
          <w:sz w:val="24"/>
          <w:szCs w:val="28"/>
          <w:lang w:val="en-US"/>
        </w:rPr>
        <w:t>Scopus</w:t>
      </w:r>
      <w:r w:rsidR="00FA0B59" w:rsidRPr="0037168D">
        <w:rPr>
          <w:rFonts w:ascii="Times New Roman" w:eastAsia="Times New Roman" w:hAnsi="Times New Roman" w:cs="Times New Roman"/>
          <w:sz w:val="24"/>
          <w:szCs w:val="28"/>
        </w:rPr>
        <w:t xml:space="preserve"> и </w:t>
      </w:r>
      <w:r w:rsidR="00FA0B59" w:rsidRPr="0037168D">
        <w:rPr>
          <w:rFonts w:ascii="Times New Roman" w:eastAsia="Times New Roman" w:hAnsi="Times New Roman" w:cs="Times New Roman"/>
          <w:sz w:val="24"/>
          <w:szCs w:val="28"/>
          <w:lang w:val="en-US"/>
        </w:rPr>
        <w:t>Web</w:t>
      </w:r>
      <w:r w:rsidR="00FA0B59" w:rsidRPr="0037168D">
        <w:rPr>
          <w:rFonts w:ascii="Times New Roman" w:eastAsia="Times New Roman" w:hAnsi="Times New Roman" w:cs="Times New Roman"/>
          <w:sz w:val="24"/>
          <w:szCs w:val="28"/>
        </w:rPr>
        <w:t xml:space="preserve"> </w:t>
      </w:r>
      <w:r w:rsidR="00FA0B59" w:rsidRPr="0037168D">
        <w:rPr>
          <w:rFonts w:ascii="Times New Roman" w:eastAsia="Times New Roman" w:hAnsi="Times New Roman" w:cs="Times New Roman"/>
          <w:sz w:val="24"/>
          <w:szCs w:val="28"/>
          <w:lang w:val="en-US"/>
        </w:rPr>
        <w:t>of</w:t>
      </w:r>
      <w:r w:rsidR="00FA0B59" w:rsidRPr="0037168D">
        <w:rPr>
          <w:rFonts w:ascii="Times New Roman" w:eastAsia="Times New Roman" w:hAnsi="Times New Roman" w:cs="Times New Roman"/>
          <w:sz w:val="24"/>
          <w:szCs w:val="28"/>
        </w:rPr>
        <w:t xml:space="preserve"> </w:t>
      </w:r>
      <w:r w:rsidR="00FA0B59" w:rsidRPr="0037168D">
        <w:rPr>
          <w:rFonts w:ascii="Times New Roman" w:eastAsia="Times New Roman" w:hAnsi="Times New Roman" w:cs="Times New Roman"/>
          <w:sz w:val="24"/>
          <w:szCs w:val="28"/>
          <w:lang w:val="en-US"/>
        </w:rPr>
        <w:t>Science</w:t>
      </w:r>
      <w:r w:rsidR="00FA0B59" w:rsidRPr="0037168D">
        <w:rPr>
          <w:rFonts w:ascii="Times New Roman" w:eastAsia="Times New Roman" w:hAnsi="Times New Roman" w:cs="Times New Roman"/>
          <w:sz w:val="24"/>
          <w:szCs w:val="28"/>
        </w:rPr>
        <w:t xml:space="preserve">, 12 </w:t>
      </w:r>
      <w:r w:rsidR="003F34AB" w:rsidRPr="0037168D">
        <w:rPr>
          <w:rFonts w:ascii="Times New Roman" w:eastAsia="Times New Roman" w:hAnsi="Times New Roman" w:cs="Times New Roman"/>
          <w:sz w:val="24"/>
          <w:szCs w:val="28"/>
        </w:rPr>
        <w:t xml:space="preserve">переданы на экспертизу в </w:t>
      </w:r>
      <w:r w:rsidR="003F34AB" w:rsidRPr="0037168D">
        <w:rPr>
          <w:rFonts w:ascii="Times New Roman" w:eastAsia="Times New Roman" w:hAnsi="Times New Roman" w:cs="Times New Roman"/>
          <w:sz w:val="24"/>
          <w:szCs w:val="28"/>
          <w:lang w:val="en-US"/>
        </w:rPr>
        <w:t>Scopus</w:t>
      </w:r>
      <w:r w:rsidR="003F34AB" w:rsidRPr="0037168D">
        <w:rPr>
          <w:rFonts w:ascii="Times New Roman" w:eastAsia="Times New Roman" w:hAnsi="Times New Roman" w:cs="Times New Roman"/>
          <w:sz w:val="24"/>
          <w:szCs w:val="28"/>
        </w:rPr>
        <w:t xml:space="preserve"> или готовятся к экспертизе</w:t>
      </w:r>
      <w:r w:rsidR="00FA0B59" w:rsidRPr="0037168D">
        <w:rPr>
          <w:rFonts w:ascii="Times New Roman" w:eastAsia="Times New Roman" w:hAnsi="Times New Roman" w:cs="Times New Roman"/>
          <w:sz w:val="24"/>
          <w:szCs w:val="28"/>
        </w:rPr>
        <w:t>.</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рынке </w:t>
      </w:r>
      <w:r w:rsidRPr="0037168D">
        <w:rPr>
          <w:rFonts w:ascii="Times New Roman" w:hAnsi="Times New Roman" w:cs="Times New Roman"/>
          <w:b/>
          <w:sz w:val="24"/>
          <w:szCs w:val="28"/>
        </w:rPr>
        <w:t>прикладных исследований и разработок</w:t>
      </w:r>
      <w:r w:rsidRPr="0037168D">
        <w:rPr>
          <w:rFonts w:ascii="Times New Roman" w:hAnsi="Times New Roman" w:cs="Times New Roman"/>
          <w:sz w:val="24"/>
          <w:szCs w:val="28"/>
        </w:rPr>
        <w:t xml:space="preserve"> НИУ ВШЭ ориентируется на три основные группы заказчиков: органы государственного управления (федеральные и региональные), крупные компании (государственные и частные), международные и зарубежные организации.</w:t>
      </w:r>
    </w:p>
    <w:p w:rsidR="002F050C" w:rsidRPr="0037168D" w:rsidRDefault="00AD031F" w:rsidP="009C193C">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Основным критерием при отборе проектов прикладных исследований является их вклад в решение стратегических задач социально-экономического развития России, в академическую репутацию НИУ ВШЭ, в коммерциализацию результатов фундаментальных исследований, выполняемых </w:t>
      </w:r>
      <w:r w:rsidR="00EA6606" w:rsidRPr="0037168D">
        <w:rPr>
          <w:rFonts w:ascii="Times New Roman" w:hAnsi="Times New Roman" w:cs="Times New Roman"/>
          <w:sz w:val="24"/>
          <w:szCs w:val="28"/>
        </w:rPr>
        <w:t>у</w:t>
      </w:r>
      <w:r w:rsidRPr="0037168D">
        <w:rPr>
          <w:rFonts w:ascii="Times New Roman" w:hAnsi="Times New Roman" w:cs="Times New Roman"/>
          <w:sz w:val="24"/>
          <w:szCs w:val="28"/>
        </w:rPr>
        <w:t>ниверситетом, в генерирование новых тем и проблем для фундаментальных исследований и образовательных программ.</w:t>
      </w:r>
      <w:r w:rsidR="00A3668D" w:rsidRPr="0037168D">
        <w:rPr>
          <w:rFonts w:ascii="Times New Roman" w:hAnsi="Times New Roman" w:cs="Times New Roman"/>
          <w:sz w:val="24"/>
          <w:szCs w:val="28"/>
        </w:rPr>
        <w:t xml:space="preserve"> </w:t>
      </w:r>
    </w:p>
    <w:p w:rsidR="00EF456D" w:rsidRPr="0037168D" w:rsidRDefault="00A3668D" w:rsidP="009C193C">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первом этапе реализации Дорожной карты важным </w:t>
      </w:r>
      <w:r w:rsidR="002F050C" w:rsidRPr="0037168D">
        <w:rPr>
          <w:rFonts w:ascii="Times New Roman" w:hAnsi="Times New Roman" w:cs="Times New Roman"/>
          <w:sz w:val="24"/>
          <w:szCs w:val="28"/>
        </w:rPr>
        <w:t>принципом</w:t>
      </w:r>
      <w:r w:rsidRPr="0037168D">
        <w:rPr>
          <w:rFonts w:ascii="Times New Roman" w:hAnsi="Times New Roman" w:cs="Times New Roman"/>
          <w:sz w:val="24"/>
          <w:szCs w:val="28"/>
        </w:rPr>
        <w:t xml:space="preserve"> стало формирование устойчивых коллективов, которые одновременно реализуют фундаментальные и прикладные проекты, что позволяет существенно повысить эффективность </w:t>
      </w:r>
      <w:r w:rsidR="00A808D2" w:rsidRPr="0037168D">
        <w:rPr>
          <w:rFonts w:ascii="Times New Roman" w:hAnsi="Times New Roman" w:cs="Times New Roman"/>
          <w:sz w:val="24"/>
          <w:szCs w:val="28"/>
        </w:rPr>
        <w:t xml:space="preserve">их </w:t>
      </w:r>
      <w:r w:rsidRPr="0037168D">
        <w:rPr>
          <w:rFonts w:ascii="Times New Roman" w:hAnsi="Times New Roman" w:cs="Times New Roman"/>
          <w:sz w:val="24"/>
          <w:szCs w:val="28"/>
        </w:rPr>
        <w:t xml:space="preserve">деятельности. Развитие в этом русле </w:t>
      </w:r>
      <w:proofErr w:type="spellStart"/>
      <w:r w:rsidR="009C193C" w:rsidRPr="0037168D">
        <w:rPr>
          <w:rFonts w:ascii="Times New Roman" w:hAnsi="Times New Roman" w:cs="Times New Roman"/>
          <w:sz w:val="24"/>
          <w:szCs w:val="28"/>
        </w:rPr>
        <w:t>форсайт</w:t>
      </w:r>
      <w:proofErr w:type="spellEnd"/>
      <w:r w:rsidR="009C193C" w:rsidRPr="0037168D">
        <w:rPr>
          <w:rFonts w:ascii="Times New Roman" w:hAnsi="Times New Roman" w:cs="Times New Roman"/>
          <w:sz w:val="24"/>
          <w:szCs w:val="28"/>
        </w:rPr>
        <w:t xml:space="preserve">-исследований, исследований и разработок в области государственного и муниципального управления, экономики и политики в сфере образования, науки и инноваций, транспорта, здравоохранения, природопользования, тарифной политики и развития естественных монополий в сочетании с открытием новых научных направлений (экономика энергетики, </w:t>
      </w:r>
      <w:proofErr w:type="spellStart"/>
      <w:r w:rsidR="009C193C" w:rsidRPr="0037168D">
        <w:rPr>
          <w:rFonts w:ascii="Times New Roman" w:hAnsi="Times New Roman" w:cs="Times New Roman"/>
          <w:sz w:val="24"/>
          <w:szCs w:val="28"/>
        </w:rPr>
        <w:t>урбанистика</w:t>
      </w:r>
      <w:proofErr w:type="spellEnd"/>
      <w:r w:rsidR="009C193C" w:rsidRPr="0037168D">
        <w:rPr>
          <w:rFonts w:ascii="Times New Roman" w:hAnsi="Times New Roman" w:cs="Times New Roman"/>
          <w:sz w:val="24"/>
          <w:szCs w:val="28"/>
        </w:rPr>
        <w:t>, психология, информационно-коммуникационные технологии и электроника и т.п.) обеспечили прирост объемов прикладных научных исследований на 12% в 2012</w:t>
      </w:r>
      <w:r w:rsidR="00EF456D" w:rsidRPr="0037168D">
        <w:rPr>
          <w:rFonts w:ascii="Times New Roman" w:hAnsi="Times New Roman" w:cs="Times New Roman"/>
          <w:sz w:val="24"/>
          <w:szCs w:val="28"/>
        </w:rPr>
        <w:t>–</w:t>
      </w:r>
      <w:r w:rsidR="009C193C" w:rsidRPr="0037168D">
        <w:rPr>
          <w:rFonts w:ascii="Times New Roman" w:hAnsi="Times New Roman" w:cs="Times New Roman"/>
          <w:sz w:val="24"/>
          <w:szCs w:val="28"/>
        </w:rPr>
        <w:t>2014 гг</w:t>
      </w:r>
      <w:r w:rsidR="000F11F8">
        <w:rPr>
          <w:rFonts w:ascii="Times New Roman" w:hAnsi="Times New Roman" w:cs="Times New Roman"/>
          <w:sz w:val="24"/>
          <w:szCs w:val="28"/>
        </w:rPr>
        <w:t>.</w:t>
      </w:r>
      <w:r w:rsidR="009C193C" w:rsidRPr="0037168D">
        <w:rPr>
          <w:rFonts w:ascii="Times New Roman" w:hAnsi="Times New Roman" w:cs="Times New Roman"/>
          <w:sz w:val="24"/>
          <w:szCs w:val="28"/>
        </w:rPr>
        <w:t xml:space="preserve"> (с 1463,51</w:t>
      </w:r>
      <w:r w:rsidR="000F11F8">
        <w:rPr>
          <w:rFonts w:ascii="Times New Roman" w:hAnsi="Times New Roman" w:cs="Times New Roman"/>
          <w:sz w:val="24"/>
          <w:szCs w:val="28"/>
        </w:rPr>
        <w:t xml:space="preserve"> </w:t>
      </w:r>
      <w:r w:rsidR="000F11F8" w:rsidRPr="000F11F8">
        <w:rPr>
          <w:rFonts w:ascii="Times New Roman" w:hAnsi="Times New Roman" w:cs="Times New Roman"/>
          <w:sz w:val="24"/>
          <w:szCs w:val="28"/>
        </w:rPr>
        <w:t>млн. руб.</w:t>
      </w:r>
      <w:r w:rsidR="009C193C" w:rsidRPr="0037168D">
        <w:rPr>
          <w:rFonts w:ascii="Times New Roman" w:hAnsi="Times New Roman" w:cs="Times New Roman"/>
          <w:sz w:val="24"/>
          <w:szCs w:val="28"/>
        </w:rPr>
        <w:t xml:space="preserve"> до 1637, 31 млн. руб.). </w:t>
      </w:r>
    </w:p>
    <w:p w:rsidR="00D2787F" w:rsidRPr="0037168D" w:rsidRDefault="00D2787F" w:rsidP="009C193C">
      <w:pPr>
        <w:spacing w:after="0" w:line="360" w:lineRule="auto"/>
        <w:ind w:firstLine="709"/>
        <w:jc w:val="both"/>
        <w:rPr>
          <w:rFonts w:ascii="Times New Roman" w:hAnsi="Times New Roman" w:cs="Times New Roman"/>
          <w:sz w:val="24"/>
          <w:szCs w:val="28"/>
        </w:rPr>
      </w:pPr>
      <w:proofErr w:type="gramStart"/>
      <w:r w:rsidRPr="0037168D">
        <w:rPr>
          <w:rFonts w:ascii="Times New Roman" w:hAnsi="Times New Roman" w:cs="Times New Roman"/>
          <w:sz w:val="24"/>
          <w:szCs w:val="28"/>
        </w:rPr>
        <w:t xml:space="preserve">Маркетинговая стратегия на рынке прикладных исследований и разработок </w:t>
      </w:r>
      <w:r w:rsidRPr="0037168D">
        <w:rPr>
          <w:rFonts w:ascii="Times New Roman" w:hAnsi="Times New Roman" w:cs="Times New Roman"/>
          <w:i/>
          <w:sz w:val="24"/>
          <w:szCs w:val="28"/>
        </w:rPr>
        <w:t>в интересах органов государственного управления,</w:t>
      </w:r>
      <w:r w:rsidRPr="0037168D">
        <w:rPr>
          <w:rFonts w:ascii="Times New Roman" w:hAnsi="Times New Roman" w:cs="Times New Roman"/>
          <w:sz w:val="24"/>
          <w:szCs w:val="28"/>
        </w:rPr>
        <w:t xml:space="preserve"> предполагавшая расширение спектра предложений услуг для «традиционных» заказчиков федерального уровня, а также активный выход на новые рынки (в т.ч. региональные и рынки стран СНГ)</w:t>
      </w:r>
      <w:r w:rsidR="0018408A">
        <w:rPr>
          <w:rFonts w:ascii="Times New Roman" w:hAnsi="Times New Roman" w:cs="Times New Roman"/>
          <w:sz w:val="24"/>
          <w:szCs w:val="28"/>
        </w:rPr>
        <w:t>,</w:t>
      </w:r>
      <w:r w:rsidRPr="0037168D">
        <w:rPr>
          <w:rFonts w:ascii="Times New Roman" w:hAnsi="Times New Roman" w:cs="Times New Roman"/>
          <w:sz w:val="24"/>
          <w:szCs w:val="28"/>
        </w:rPr>
        <w:t xml:space="preserve"> доказала свою результативность и будет сохранена. </w:t>
      </w:r>
      <w:proofErr w:type="gramEnd"/>
    </w:p>
    <w:p w:rsidR="00EF456D" w:rsidRPr="0037168D" w:rsidRDefault="00D2787F" w:rsidP="009C193C">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При этом о</w:t>
      </w:r>
      <w:r w:rsidR="00A3668D" w:rsidRPr="0037168D">
        <w:rPr>
          <w:rFonts w:ascii="Times New Roman" w:hAnsi="Times New Roman" w:cs="Times New Roman"/>
          <w:sz w:val="24"/>
          <w:szCs w:val="28"/>
        </w:rPr>
        <w:t xml:space="preserve">правдала себя и должна быть усилена стратегия на расширение </w:t>
      </w:r>
      <w:r w:rsidR="009C193C" w:rsidRPr="0037168D">
        <w:rPr>
          <w:rFonts w:ascii="Times New Roman" w:hAnsi="Times New Roman" w:cs="Times New Roman"/>
          <w:sz w:val="24"/>
          <w:szCs w:val="28"/>
        </w:rPr>
        <w:t>кооперации с ведущими компаниями реального сектора экономики</w:t>
      </w:r>
      <w:r w:rsidR="00A3668D" w:rsidRPr="0037168D">
        <w:rPr>
          <w:rFonts w:ascii="Times New Roman" w:hAnsi="Times New Roman" w:cs="Times New Roman"/>
          <w:sz w:val="24"/>
          <w:szCs w:val="28"/>
        </w:rPr>
        <w:t>.</w:t>
      </w:r>
      <w:r w:rsidR="009C193C" w:rsidRPr="0037168D">
        <w:rPr>
          <w:rFonts w:ascii="Times New Roman" w:hAnsi="Times New Roman" w:cs="Times New Roman"/>
          <w:sz w:val="24"/>
          <w:szCs w:val="28"/>
        </w:rPr>
        <w:t xml:space="preserve"> </w:t>
      </w:r>
      <w:r w:rsidR="00A3668D" w:rsidRPr="0037168D">
        <w:rPr>
          <w:rFonts w:ascii="Times New Roman" w:hAnsi="Times New Roman" w:cs="Times New Roman"/>
          <w:sz w:val="24"/>
          <w:szCs w:val="28"/>
        </w:rPr>
        <w:t xml:space="preserve">На первом этапе это </w:t>
      </w:r>
      <w:r w:rsidR="009C193C" w:rsidRPr="0037168D">
        <w:rPr>
          <w:rFonts w:ascii="Times New Roman" w:hAnsi="Times New Roman" w:cs="Times New Roman"/>
          <w:sz w:val="24"/>
          <w:szCs w:val="28"/>
        </w:rPr>
        <w:t xml:space="preserve">привело к изменению структуры финансирования прикладных научных исследований – наращиванию объемов работ, выполняемых в интересах российских организаций (с 33,4% в 2012 г. до 38,5% в 2014 г.), и снижению зависимости от заказов органов власти, доля которых за тот же период сократилась с 60% до 51%. </w:t>
      </w:r>
    </w:p>
    <w:p w:rsidR="0039174C" w:rsidRPr="0037168D" w:rsidRDefault="00B62B1B" w:rsidP="0039174C">
      <w:pPr>
        <w:pStyle w:val="a3"/>
        <w:spacing w:after="0" w:line="360" w:lineRule="auto"/>
        <w:ind w:left="0" w:firstLine="709"/>
        <w:jc w:val="both"/>
        <w:rPr>
          <w:rFonts w:ascii="Times New Roman" w:eastAsia="Calibri" w:hAnsi="Times New Roman"/>
          <w:sz w:val="24"/>
          <w:szCs w:val="28"/>
          <w:lang w:eastAsia="en-US"/>
        </w:rPr>
      </w:pPr>
      <w:r w:rsidRPr="0037168D">
        <w:rPr>
          <w:rFonts w:ascii="Times New Roman" w:eastAsia="Times New Roman" w:hAnsi="Times New Roman" w:cs="Times New Roman"/>
          <w:sz w:val="24"/>
          <w:szCs w:val="28"/>
        </w:rPr>
        <w:t>Буд</w:t>
      </w:r>
      <w:r w:rsidR="0039174C" w:rsidRPr="0037168D">
        <w:rPr>
          <w:rFonts w:ascii="Times New Roman" w:eastAsia="Times New Roman" w:hAnsi="Times New Roman" w:cs="Times New Roman"/>
          <w:sz w:val="24"/>
          <w:szCs w:val="28"/>
        </w:rPr>
        <w:t>е</w:t>
      </w:r>
      <w:r w:rsidRPr="0037168D">
        <w:rPr>
          <w:rFonts w:ascii="Times New Roman" w:eastAsia="Times New Roman" w:hAnsi="Times New Roman" w:cs="Times New Roman"/>
          <w:sz w:val="24"/>
          <w:szCs w:val="28"/>
        </w:rPr>
        <w:t>т обеспечен</w:t>
      </w:r>
      <w:r w:rsidR="0039174C" w:rsidRPr="0037168D">
        <w:rPr>
          <w:rFonts w:ascii="Times New Roman" w:eastAsia="Times New Roman" w:hAnsi="Times New Roman" w:cs="Times New Roman"/>
          <w:sz w:val="24"/>
          <w:szCs w:val="28"/>
        </w:rPr>
        <w:t>а</w:t>
      </w:r>
      <w:r w:rsidRPr="0037168D">
        <w:rPr>
          <w:rFonts w:ascii="Times New Roman" w:eastAsia="Times New Roman" w:hAnsi="Times New Roman" w:cs="Times New Roman"/>
          <w:sz w:val="24"/>
          <w:szCs w:val="28"/>
        </w:rPr>
        <w:t xml:space="preserve"> дальнейшая диверсификация направлений и рынков прикладных научных исследований (включая такие направления, как экономика и политика в </w:t>
      </w:r>
      <w:r w:rsidRPr="0037168D">
        <w:rPr>
          <w:rFonts w:ascii="Times New Roman" w:eastAsia="Times New Roman" w:hAnsi="Times New Roman" w:cs="Times New Roman"/>
          <w:sz w:val="24"/>
          <w:szCs w:val="28"/>
        </w:rPr>
        <w:lastRenderedPageBreak/>
        <w:t xml:space="preserve">социальной сфере, исследования занятости и профессий, экономика минерально-сырьевой базы, стратегическое планирование и управление на уровне регионов и компаний и др.) </w:t>
      </w:r>
      <w:r w:rsidR="005D25C7" w:rsidRPr="0037168D">
        <w:rPr>
          <w:rFonts w:ascii="Times New Roman" w:eastAsia="Times New Roman" w:hAnsi="Times New Roman" w:cs="Times New Roman"/>
          <w:sz w:val="24"/>
          <w:szCs w:val="28"/>
        </w:rPr>
        <w:t xml:space="preserve">и </w:t>
      </w:r>
      <w:r w:rsidR="0039174C" w:rsidRPr="0037168D">
        <w:rPr>
          <w:rFonts w:ascii="Times New Roman" w:eastAsia="Calibri" w:hAnsi="Times New Roman"/>
          <w:sz w:val="24"/>
          <w:szCs w:val="28"/>
          <w:lang w:eastAsia="en-US"/>
        </w:rPr>
        <w:t>формирование новых научных коллективов (в том числе за счет консолидации ряда малых научных подразделений, а также привлечения профессорско-преподавательского состава профильных факультетов и сотрудников институтов РАН), для стартовой поддержки которых будут использованы средства спонсоров и иные внешние ресурсы.</w:t>
      </w:r>
    </w:p>
    <w:p w:rsidR="00B63BD9" w:rsidRPr="0037168D" w:rsidRDefault="00F93B9F" w:rsidP="00B63BD9">
      <w:pPr>
        <w:pStyle w:val="a3"/>
        <w:spacing w:after="0" w:line="360" w:lineRule="auto"/>
        <w:ind w:left="0"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Для обеспечения лидерских позиций на рынке прикладных исследований формируются центры </w:t>
      </w:r>
      <w:r w:rsidR="00C6384A">
        <w:rPr>
          <w:rFonts w:ascii="Times New Roman" w:eastAsia="Times New Roman" w:hAnsi="Times New Roman" w:cs="Times New Roman"/>
          <w:sz w:val="24"/>
          <w:szCs w:val="28"/>
        </w:rPr>
        <w:t>перспективных</w:t>
      </w:r>
      <w:r w:rsidR="00C6384A" w:rsidRPr="0037168D">
        <w:rPr>
          <w:rFonts w:ascii="Times New Roman" w:eastAsia="Times New Roman" w:hAnsi="Times New Roman" w:cs="Times New Roman"/>
          <w:sz w:val="24"/>
          <w:szCs w:val="28"/>
        </w:rPr>
        <w:t xml:space="preserve"> </w:t>
      </w:r>
      <w:r w:rsidRPr="0037168D">
        <w:rPr>
          <w:rFonts w:ascii="Times New Roman" w:eastAsia="Times New Roman" w:hAnsi="Times New Roman" w:cs="Times New Roman"/>
          <w:sz w:val="24"/>
          <w:szCs w:val="28"/>
        </w:rPr>
        <w:t>исследований в области прикладных наук, которые осуществляют комплексные междисциплинарные проекты</w:t>
      </w:r>
      <w:r w:rsidR="00B63BD9" w:rsidRPr="0037168D">
        <w:rPr>
          <w:rFonts w:ascii="Times New Roman" w:eastAsia="Times New Roman" w:hAnsi="Times New Roman" w:cs="Times New Roman"/>
          <w:sz w:val="24"/>
          <w:szCs w:val="28"/>
        </w:rPr>
        <w:t xml:space="preserve"> по актуальным направлениям</w:t>
      </w:r>
      <w:r w:rsidRPr="0037168D">
        <w:rPr>
          <w:rFonts w:ascii="Times New Roman" w:eastAsia="Times New Roman" w:hAnsi="Times New Roman" w:cs="Times New Roman"/>
          <w:sz w:val="24"/>
          <w:szCs w:val="28"/>
        </w:rPr>
        <w:t xml:space="preserve">, привлекательные для крупных заказчиков, в том числе международных. Примером такого центра является Институт энергетики, </w:t>
      </w:r>
      <w:r w:rsidR="00B63BD9" w:rsidRPr="0037168D">
        <w:rPr>
          <w:rFonts w:ascii="Times New Roman" w:eastAsia="Times New Roman" w:hAnsi="Times New Roman" w:cs="Times New Roman"/>
          <w:sz w:val="24"/>
          <w:szCs w:val="28"/>
        </w:rPr>
        <w:t>созданный НИУ ВШЭ в 2014 г. на базе Института энергетических исследований РАН. Наряду с другими задачами Институт энергетики будет осуществлять прогноз мировых и региональных энергетических рынков и планировать совместные действия стран-членов БРИКС. В 2015 г</w:t>
      </w:r>
      <w:r w:rsidR="000F11F8">
        <w:rPr>
          <w:rFonts w:ascii="Times New Roman" w:eastAsia="Times New Roman" w:hAnsi="Times New Roman" w:cs="Times New Roman"/>
          <w:sz w:val="24"/>
          <w:szCs w:val="28"/>
        </w:rPr>
        <w:t>.</w:t>
      </w:r>
      <w:r w:rsidR="00B63BD9" w:rsidRPr="0037168D">
        <w:rPr>
          <w:rFonts w:ascii="Times New Roman" w:eastAsia="Times New Roman" w:hAnsi="Times New Roman" w:cs="Times New Roman"/>
          <w:sz w:val="24"/>
          <w:szCs w:val="28"/>
        </w:rPr>
        <w:t xml:space="preserve"> по этой модели будет создан Институт экономики транспорта и транспортной политики, в задачи которого в том числе будет входить моделирование пространственного развития и выявление оптимальных параметров транспортных систем; организация мониторинга транспортного </w:t>
      </w:r>
      <w:r w:rsidR="006D3342" w:rsidRPr="0037168D">
        <w:rPr>
          <w:rFonts w:ascii="Times New Roman" w:eastAsia="Times New Roman" w:hAnsi="Times New Roman" w:cs="Times New Roman"/>
          <w:sz w:val="24"/>
          <w:szCs w:val="28"/>
        </w:rPr>
        <w:t>поведени</w:t>
      </w:r>
      <w:r w:rsidR="006D3342">
        <w:rPr>
          <w:rFonts w:ascii="Times New Roman" w:eastAsia="Times New Roman" w:hAnsi="Times New Roman" w:cs="Times New Roman"/>
          <w:sz w:val="24"/>
          <w:szCs w:val="28"/>
        </w:rPr>
        <w:t>я</w:t>
      </w:r>
      <w:r w:rsidR="006D3342" w:rsidRPr="0037168D">
        <w:rPr>
          <w:rFonts w:ascii="Times New Roman" w:eastAsia="Times New Roman" w:hAnsi="Times New Roman" w:cs="Times New Roman"/>
          <w:sz w:val="24"/>
          <w:szCs w:val="28"/>
        </w:rPr>
        <w:t xml:space="preserve"> </w:t>
      </w:r>
      <w:r w:rsidR="00B63BD9" w:rsidRPr="0037168D">
        <w:rPr>
          <w:rFonts w:ascii="Times New Roman" w:eastAsia="Times New Roman" w:hAnsi="Times New Roman" w:cs="Times New Roman"/>
          <w:sz w:val="24"/>
          <w:szCs w:val="28"/>
        </w:rPr>
        <w:t xml:space="preserve">населения и бизнеса в форматах и </w:t>
      </w:r>
      <w:r w:rsidR="006D3342">
        <w:rPr>
          <w:rFonts w:ascii="Times New Roman" w:eastAsia="Times New Roman" w:hAnsi="Times New Roman" w:cs="Times New Roman"/>
          <w:sz w:val="24"/>
          <w:szCs w:val="28"/>
        </w:rPr>
        <w:t xml:space="preserve">в </w:t>
      </w:r>
      <w:r w:rsidR="00B63BD9" w:rsidRPr="0037168D">
        <w:rPr>
          <w:rFonts w:ascii="Times New Roman" w:eastAsia="Times New Roman" w:hAnsi="Times New Roman" w:cs="Times New Roman"/>
          <w:sz w:val="24"/>
          <w:szCs w:val="28"/>
        </w:rPr>
        <w:t>системе показателей, принятых в странах-членах ОЭСР.</w:t>
      </w:r>
    </w:p>
    <w:p w:rsidR="007F38A6" w:rsidRPr="0037168D" w:rsidRDefault="00D2787F" w:rsidP="000B045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Стратегия </w:t>
      </w:r>
      <w:r w:rsidR="00AD031F" w:rsidRPr="0037168D">
        <w:rPr>
          <w:rFonts w:ascii="Times New Roman" w:hAnsi="Times New Roman" w:cs="Times New Roman"/>
          <w:sz w:val="24"/>
          <w:szCs w:val="28"/>
        </w:rPr>
        <w:t>расширени</w:t>
      </w:r>
      <w:r w:rsidRPr="0037168D">
        <w:rPr>
          <w:rFonts w:ascii="Times New Roman" w:hAnsi="Times New Roman" w:cs="Times New Roman"/>
          <w:sz w:val="24"/>
          <w:szCs w:val="28"/>
        </w:rPr>
        <w:t>я</w:t>
      </w:r>
      <w:r w:rsidR="00AD031F" w:rsidRPr="0037168D">
        <w:rPr>
          <w:rFonts w:ascii="Times New Roman" w:hAnsi="Times New Roman" w:cs="Times New Roman"/>
          <w:sz w:val="24"/>
          <w:szCs w:val="28"/>
        </w:rPr>
        <w:t xml:space="preserve"> ниши</w:t>
      </w:r>
      <w:r w:rsidRPr="0037168D">
        <w:rPr>
          <w:rFonts w:ascii="Times New Roman" w:hAnsi="Times New Roman" w:cs="Times New Roman"/>
          <w:sz w:val="24"/>
          <w:szCs w:val="28"/>
        </w:rPr>
        <w:t xml:space="preserve"> НИУ ВШЭ </w:t>
      </w:r>
      <w:r w:rsidR="00AD031F" w:rsidRPr="0037168D">
        <w:rPr>
          <w:rFonts w:ascii="Times New Roman" w:hAnsi="Times New Roman" w:cs="Times New Roman"/>
          <w:sz w:val="24"/>
          <w:szCs w:val="28"/>
        </w:rPr>
        <w:t xml:space="preserve">на рынке прикладных исследований для международных организаций (ОЭСР, Всемирный банк, Европейская комиссия, </w:t>
      </w:r>
      <w:proofErr w:type="spellStart"/>
      <w:r w:rsidR="00AD031F" w:rsidRPr="0037168D">
        <w:rPr>
          <w:rFonts w:ascii="Times New Roman" w:hAnsi="Times New Roman" w:cs="Times New Roman"/>
          <w:sz w:val="24"/>
          <w:szCs w:val="28"/>
        </w:rPr>
        <w:t>Евростат</w:t>
      </w:r>
      <w:proofErr w:type="spellEnd"/>
      <w:r w:rsidR="00AD031F" w:rsidRPr="0037168D">
        <w:rPr>
          <w:rFonts w:ascii="Times New Roman" w:hAnsi="Times New Roman" w:cs="Times New Roman"/>
          <w:sz w:val="24"/>
          <w:szCs w:val="28"/>
        </w:rPr>
        <w:t>, ЮНИДО и др</w:t>
      </w:r>
      <w:r w:rsidR="002F050C" w:rsidRPr="0037168D">
        <w:rPr>
          <w:rFonts w:ascii="Times New Roman" w:hAnsi="Times New Roman" w:cs="Times New Roman"/>
          <w:sz w:val="24"/>
          <w:szCs w:val="28"/>
        </w:rPr>
        <w:t>.</w:t>
      </w:r>
      <w:r w:rsidR="00AD031F" w:rsidRPr="0037168D">
        <w:rPr>
          <w:rFonts w:ascii="Times New Roman" w:hAnsi="Times New Roman" w:cs="Times New Roman"/>
          <w:sz w:val="24"/>
          <w:szCs w:val="28"/>
        </w:rPr>
        <w:t>) и зарубежных заказчиков</w:t>
      </w:r>
      <w:r w:rsidRPr="0037168D">
        <w:rPr>
          <w:rFonts w:ascii="Times New Roman" w:hAnsi="Times New Roman" w:cs="Times New Roman"/>
          <w:sz w:val="24"/>
          <w:szCs w:val="28"/>
        </w:rPr>
        <w:t xml:space="preserve"> была поддержана </w:t>
      </w:r>
      <w:r w:rsidR="00AD47CC" w:rsidRPr="0037168D">
        <w:rPr>
          <w:rFonts w:ascii="Times New Roman" w:hAnsi="Times New Roman" w:cs="Times New Roman"/>
          <w:sz w:val="24"/>
          <w:szCs w:val="28"/>
        </w:rPr>
        <w:t>специальн</w:t>
      </w:r>
      <w:r w:rsidRPr="0037168D">
        <w:rPr>
          <w:rFonts w:ascii="Times New Roman" w:hAnsi="Times New Roman" w:cs="Times New Roman"/>
          <w:sz w:val="24"/>
          <w:szCs w:val="28"/>
        </w:rPr>
        <w:t>ой</w:t>
      </w:r>
      <w:r w:rsidR="00AD47CC" w:rsidRPr="0037168D">
        <w:rPr>
          <w:rFonts w:ascii="Times New Roman" w:hAnsi="Times New Roman" w:cs="Times New Roman"/>
          <w:sz w:val="24"/>
          <w:szCs w:val="28"/>
        </w:rPr>
        <w:t xml:space="preserve"> программ</w:t>
      </w:r>
      <w:r w:rsidRPr="0037168D">
        <w:rPr>
          <w:rFonts w:ascii="Times New Roman" w:hAnsi="Times New Roman" w:cs="Times New Roman"/>
          <w:sz w:val="24"/>
          <w:szCs w:val="28"/>
        </w:rPr>
        <w:t>ой</w:t>
      </w:r>
      <w:r w:rsidR="00AD47CC" w:rsidRPr="0037168D">
        <w:rPr>
          <w:rFonts w:ascii="Times New Roman" w:hAnsi="Times New Roman" w:cs="Times New Roman"/>
          <w:sz w:val="24"/>
          <w:szCs w:val="28"/>
        </w:rPr>
        <w:t xml:space="preserve"> по развитию международных научных партнерств НИУ ВШЭ</w:t>
      </w:r>
      <w:r w:rsidR="006274D2" w:rsidRPr="0037168D">
        <w:rPr>
          <w:rFonts w:ascii="Times New Roman" w:hAnsi="Times New Roman" w:cs="Times New Roman"/>
          <w:sz w:val="24"/>
          <w:szCs w:val="28"/>
        </w:rPr>
        <w:t>, которая</w:t>
      </w:r>
      <w:r w:rsidR="006D3342">
        <w:rPr>
          <w:rFonts w:ascii="Times New Roman" w:hAnsi="Times New Roman" w:cs="Times New Roman"/>
          <w:sz w:val="24"/>
          <w:szCs w:val="28"/>
        </w:rPr>
        <w:t>,</w:t>
      </w:r>
      <w:r w:rsidR="00B97345" w:rsidRPr="0037168D">
        <w:rPr>
          <w:rFonts w:ascii="Times New Roman" w:hAnsi="Times New Roman" w:cs="Times New Roman"/>
          <w:sz w:val="24"/>
          <w:szCs w:val="28"/>
        </w:rPr>
        <w:t xml:space="preserve"> в частности, стимулиру</w:t>
      </w:r>
      <w:r w:rsidR="006274D2" w:rsidRPr="0037168D">
        <w:rPr>
          <w:rFonts w:ascii="Times New Roman" w:hAnsi="Times New Roman" w:cs="Times New Roman"/>
          <w:sz w:val="24"/>
          <w:szCs w:val="28"/>
        </w:rPr>
        <w:t>е</w:t>
      </w:r>
      <w:r w:rsidR="00B97345" w:rsidRPr="0037168D">
        <w:rPr>
          <w:rFonts w:ascii="Times New Roman" w:hAnsi="Times New Roman" w:cs="Times New Roman"/>
          <w:sz w:val="24"/>
          <w:szCs w:val="28"/>
        </w:rPr>
        <w:t xml:space="preserve">т активное участие </w:t>
      </w:r>
      <w:r w:rsidR="00F90643" w:rsidRPr="0037168D">
        <w:rPr>
          <w:rFonts w:ascii="Times New Roman" w:hAnsi="Times New Roman" w:cs="Times New Roman"/>
          <w:sz w:val="24"/>
          <w:szCs w:val="28"/>
        </w:rPr>
        <w:t>специалистов</w:t>
      </w:r>
      <w:r w:rsidR="00B97345" w:rsidRPr="0037168D">
        <w:rPr>
          <w:rFonts w:ascii="Times New Roman" w:hAnsi="Times New Roman" w:cs="Times New Roman"/>
          <w:sz w:val="24"/>
          <w:szCs w:val="28"/>
        </w:rPr>
        <w:t xml:space="preserve"> </w:t>
      </w:r>
      <w:r w:rsidR="0018408A">
        <w:rPr>
          <w:rFonts w:ascii="Times New Roman" w:hAnsi="Times New Roman" w:cs="Times New Roman"/>
          <w:sz w:val="24"/>
          <w:szCs w:val="28"/>
        </w:rPr>
        <w:t xml:space="preserve">НИУ </w:t>
      </w:r>
      <w:r w:rsidR="00B97345" w:rsidRPr="0037168D">
        <w:rPr>
          <w:rFonts w:ascii="Times New Roman" w:hAnsi="Times New Roman" w:cs="Times New Roman"/>
          <w:sz w:val="24"/>
          <w:szCs w:val="28"/>
        </w:rPr>
        <w:t xml:space="preserve">ВШЭ в работе ОЭСР. </w:t>
      </w:r>
      <w:r w:rsidR="00F5682C" w:rsidRPr="0037168D">
        <w:rPr>
          <w:rFonts w:ascii="Times New Roman" w:hAnsi="Times New Roman" w:cs="Times New Roman"/>
          <w:sz w:val="24"/>
          <w:szCs w:val="28"/>
        </w:rPr>
        <w:t>С 2012 г</w:t>
      </w:r>
      <w:r w:rsidR="000F11F8">
        <w:rPr>
          <w:rFonts w:ascii="Times New Roman" w:hAnsi="Times New Roman" w:cs="Times New Roman"/>
          <w:sz w:val="24"/>
          <w:szCs w:val="28"/>
        </w:rPr>
        <w:t>.</w:t>
      </w:r>
      <w:r w:rsidR="00F5682C" w:rsidRPr="0037168D">
        <w:rPr>
          <w:rFonts w:ascii="Times New Roman" w:hAnsi="Times New Roman" w:cs="Times New Roman"/>
          <w:sz w:val="24"/>
          <w:szCs w:val="28"/>
        </w:rPr>
        <w:t xml:space="preserve"> количество цитирований публикаций НИУ ВШЭ по тематикам ОЭСР увеличилось в среднем в два раза.</w:t>
      </w:r>
      <w:r w:rsidR="00A27597" w:rsidRPr="0037168D">
        <w:rPr>
          <w:rFonts w:ascii="Times New Roman" w:hAnsi="Times New Roman" w:cs="Times New Roman"/>
          <w:sz w:val="24"/>
          <w:szCs w:val="28"/>
        </w:rPr>
        <w:t xml:space="preserve"> </w:t>
      </w:r>
    </w:p>
    <w:p w:rsidR="007F38A6" w:rsidRPr="0037168D" w:rsidRDefault="005A05FA" w:rsidP="007F38A6">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Важным </w:t>
      </w:r>
      <w:r w:rsidR="00D2787F" w:rsidRPr="0037168D">
        <w:rPr>
          <w:rFonts w:ascii="Times New Roman" w:hAnsi="Times New Roman" w:cs="Times New Roman"/>
          <w:sz w:val="24"/>
          <w:szCs w:val="28"/>
        </w:rPr>
        <w:t>интеллектуальн</w:t>
      </w:r>
      <w:r w:rsidRPr="0037168D">
        <w:rPr>
          <w:rFonts w:ascii="Times New Roman" w:hAnsi="Times New Roman" w:cs="Times New Roman"/>
          <w:sz w:val="24"/>
          <w:szCs w:val="28"/>
        </w:rPr>
        <w:t>ым</w:t>
      </w:r>
      <w:r w:rsidR="00D2787F" w:rsidRPr="0037168D">
        <w:rPr>
          <w:rFonts w:ascii="Times New Roman" w:hAnsi="Times New Roman" w:cs="Times New Roman"/>
          <w:sz w:val="24"/>
          <w:szCs w:val="28"/>
        </w:rPr>
        <w:t xml:space="preserve"> </w:t>
      </w:r>
      <w:r w:rsidRPr="0037168D">
        <w:rPr>
          <w:rFonts w:ascii="Times New Roman" w:hAnsi="Times New Roman" w:cs="Times New Roman"/>
          <w:sz w:val="24"/>
          <w:szCs w:val="28"/>
        </w:rPr>
        <w:t>ресурсом</w:t>
      </w:r>
      <w:r w:rsidR="00D2787F" w:rsidRPr="0037168D">
        <w:rPr>
          <w:rFonts w:ascii="Times New Roman" w:hAnsi="Times New Roman" w:cs="Times New Roman"/>
          <w:sz w:val="24"/>
          <w:szCs w:val="28"/>
        </w:rPr>
        <w:t>, позволяю</w:t>
      </w:r>
      <w:r w:rsidRPr="0037168D">
        <w:rPr>
          <w:rFonts w:ascii="Times New Roman" w:hAnsi="Times New Roman" w:cs="Times New Roman"/>
          <w:sz w:val="24"/>
          <w:szCs w:val="28"/>
        </w:rPr>
        <w:t>щим</w:t>
      </w:r>
      <w:r w:rsidR="00D2787F" w:rsidRPr="0037168D">
        <w:rPr>
          <w:rFonts w:ascii="Times New Roman" w:hAnsi="Times New Roman" w:cs="Times New Roman"/>
          <w:sz w:val="24"/>
          <w:szCs w:val="28"/>
        </w:rPr>
        <w:t xml:space="preserve"> обеспечивать актуальными данными фундаментальные и прикладные исследования</w:t>
      </w:r>
      <w:r w:rsidR="00017AE2" w:rsidRPr="0037168D">
        <w:rPr>
          <w:rFonts w:ascii="Times New Roman" w:hAnsi="Times New Roman" w:cs="Times New Roman"/>
          <w:sz w:val="24"/>
          <w:szCs w:val="28"/>
        </w:rPr>
        <w:t>, стали п</w:t>
      </w:r>
      <w:r w:rsidR="007F38A6" w:rsidRPr="0037168D">
        <w:rPr>
          <w:rFonts w:ascii="Times New Roman" w:hAnsi="Times New Roman" w:cs="Times New Roman"/>
          <w:sz w:val="24"/>
          <w:szCs w:val="28"/>
        </w:rPr>
        <w:t>ятнадцать мониторинговых исследований, реализуемых НИУ ВШЭ по основным направлениям развития экономики и социальной сферы России (образование, здравоохранение, инновации, сектор интеллектуальных услуг, предприятия реального сектора экономики, гражданского общества, поведение домохозяйств, рынки труда)</w:t>
      </w:r>
      <w:r w:rsidR="00017AE2" w:rsidRPr="0037168D">
        <w:rPr>
          <w:rFonts w:ascii="Times New Roman" w:hAnsi="Times New Roman" w:cs="Times New Roman"/>
          <w:sz w:val="24"/>
          <w:szCs w:val="28"/>
        </w:rPr>
        <w:t>. Они также</w:t>
      </w:r>
      <w:r w:rsidR="007F38A6" w:rsidRPr="0037168D">
        <w:rPr>
          <w:rFonts w:ascii="Times New Roman" w:hAnsi="Times New Roman" w:cs="Times New Roman"/>
          <w:sz w:val="24"/>
          <w:szCs w:val="28"/>
        </w:rPr>
        <w:t xml:space="preserve"> являются важным ресурсом для сотрудничества на систематической основе с ОЭСР, Евростатом, Институтом статистики ЮНЕСКО, другими международными ассоциациями </w:t>
      </w:r>
      <w:r w:rsidR="00F5682C" w:rsidRPr="0037168D">
        <w:rPr>
          <w:rFonts w:ascii="Times New Roman" w:hAnsi="Times New Roman" w:cs="Times New Roman"/>
          <w:sz w:val="24"/>
          <w:szCs w:val="28"/>
        </w:rPr>
        <w:t>ученых</w:t>
      </w:r>
      <w:r w:rsidR="007F38A6" w:rsidRPr="0037168D">
        <w:rPr>
          <w:rFonts w:ascii="Times New Roman" w:hAnsi="Times New Roman" w:cs="Times New Roman"/>
          <w:sz w:val="24"/>
          <w:szCs w:val="28"/>
        </w:rPr>
        <w:t xml:space="preserve"> в </w:t>
      </w:r>
      <w:r w:rsidR="007F38A6" w:rsidRPr="0037168D">
        <w:rPr>
          <w:rFonts w:ascii="Times New Roman" w:hAnsi="Times New Roman" w:cs="Times New Roman"/>
          <w:sz w:val="24"/>
          <w:szCs w:val="28"/>
        </w:rPr>
        <w:lastRenderedPageBreak/>
        <w:t xml:space="preserve">области проведения международных сопоставительных исследований. </w:t>
      </w:r>
      <w:r w:rsidR="00017AE2" w:rsidRPr="0037168D">
        <w:rPr>
          <w:rFonts w:ascii="Times New Roman" w:hAnsi="Times New Roman" w:cs="Times New Roman"/>
          <w:sz w:val="24"/>
          <w:szCs w:val="28"/>
        </w:rPr>
        <w:t xml:space="preserve">Этот потенциал получения актуальных данных </w:t>
      </w:r>
      <w:r w:rsidR="007F38A6" w:rsidRPr="0037168D">
        <w:rPr>
          <w:rFonts w:ascii="Times New Roman" w:hAnsi="Times New Roman" w:cs="Times New Roman"/>
          <w:sz w:val="24"/>
          <w:szCs w:val="28"/>
        </w:rPr>
        <w:t xml:space="preserve">будет активно развиваться в ближайшие годы. </w:t>
      </w:r>
    </w:p>
    <w:p w:rsidR="00AD031F" w:rsidRPr="0037168D" w:rsidRDefault="00D368BB"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Р</w:t>
      </w:r>
      <w:r w:rsidR="00AD031F" w:rsidRPr="0037168D">
        <w:rPr>
          <w:rFonts w:ascii="Times New Roman" w:hAnsi="Times New Roman" w:cs="Times New Roman"/>
          <w:sz w:val="24"/>
          <w:szCs w:val="28"/>
        </w:rPr>
        <w:t xml:space="preserve">еализация данной стратегии обеспечит расширение рынков прикладных исследований и разработок НИУ ВШЭ (в т.ч. укрепление позиций на международном рынке), быстрый рост числа организаций-заказчиков, формирование стратегических альянсов с наиболее сильными и заинтересованными клиентами и партнерами, устойчивый рост доходов </w:t>
      </w:r>
      <w:r w:rsidR="00EA6606" w:rsidRPr="0037168D">
        <w:rPr>
          <w:rFonts w:ascii="Times New Roman" w:hAnsi="Times New Roman" w:cs="Times New Roman"/>
          <w:sz w:val="24"/>
          <w:szCs w:val="28"/>
        </w:rPr>
        <w:t>у</w:t>
      </w:r>
      <w:r w:rsidR="00AD031F" w:rsidRPr="0037168D">
        <w:rPr>
          <w:rFonts w:ascii="Times New Roman" w:hAnsi="Times New Roman" w:cs="Times New Roman"/>
          <w:sz w:val="24"/>
          <w:szCs w:val="28"/>
        </w:rPr>
        <w:t xml:space="preserve">ниверситета от научных исследований и разработок. </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 </w:t>
      </w:r>
      <w:r w:rsidRPr="0037168D">
        <w:rPr>
          <w:rFonts w:ascii="Times New Roman" w:hAnsi="Times New Roman" w:cs="Times New Roman"/>
          <w:b/>
          <w:sz w:val="24"/>
          <w:szCs w:val="28"/>
        </w:rPr>
        <w:t>сфере экспертно-аналитических и консалтинговых услуг</w:t>
      </w:r>
      <w:r w:rsidRPr="0037168D">
        <w:rPr>
          <w:rFonts w:ascii="Times New Roman" w:hAnsi="Times New Roman" w:cs="Times New Roman"/>
          <w:sz w:val="24"/>
          <w:szCs w:val="28"/>
        </w:rPr>
        <w:t xml:space="preserve"> НИУ ВШЭ стремится к выводу проектно-консультативной деятельности на уровень лучших мировых «фабрик мысли» и агентств развития как по качеству продуктов, так и по географии их распространения.</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Ключевыми характеристиками проектной и экспертно-аналитической деятельности </w:t>
      </w:r>
      <w:r w:rsidR="000F11F8">
        <w:rPr>
          <w:rFonts w:ascii="Times New Roman" w:hAnsi="Times New Roman" w:cs="Times New Roman"/>
          <w:sz w:val="24"/>
          <w:szCs w:val="28"/>
        </w:rPr>
        <w:t xml:space="preserve">НИУ </w:t>
      </w:r>
      <w:r w:rsidRPr="0037168D">
        <w:rPr>
          <w:rFonts w:ascii="Times New Roman" w:hAnsi="Times New Roman" w:cs="Times New Roman"/>
          <w:sz w:val="24"/>
          <w:szCs w:val="28"/>
        </w:rPr>
        <w:t>ВШЭ являются:</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Дальнейшее усиление роли </w:t>
      </w:r>
      <w:r w:rsidR="00EA6606" w:rsidRPr="0037168D">
        <w:rPr>
          <w:rFonts w:ascii="Times New Roman" w:hAnsi="Times New Roman"/>
          <w:sz w:val="24"/>
          <w:szCs w:val="28"/>
        </w:rPr>
        <w:t>у</w:t>
      </w:r>
      <w:r w:rsidRPr="0037168D">
        <w:rPr>
          <w:rFonts w:ascii="Times New Roman" w:hAnsi="Times New Roman"/>
          <w:sz w:val="24"/>
          <w:szCs w:val="28"/>
        </w:rPr>
        <w:t xml:space="preserve">ниверситета как ведущего российского центра экспертизы экономической и социальной политики в интересах государственных органов и гражданского общества на основе расширения тематики экспертно-аналитической работы и применения современных научных методов анализа данных. </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Участие в экспертизе по вопросам глобальной повестки дня в сотрудничестве с ведущими мировыми аналитическими центрами и международными организациями. </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Трансляция накопленного опыта на постсоветское пространство и участие в подготовке экспертных решений для стран СНГ.</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Формирование при активной роли НИУ ВШЭ глобальной сети экспертных организаций, работающих с переходными экономиками.</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Включение в международные проекты по формированию глобальных </w:t>
      </w:r>
      <w:r w:rsidR="00D15C19">
        <w:rPr>
          <w:rFonts w:ascii="Times New Roman" w:hAnsi="Times New Roman"/>
          <w:sz w:val="24"/>
          <w:szCs w:val="28"/>
        </w:rPr>
        <w:t>и</w:t>
      </w:r>
      <w:r w:rsidRPr="0037168D">
        <w:rPr>
          <w:rFonts w:ascii="Times New Roman" w:hAnsi="Times New Roman"/>
          <w:sz w:val="24"/>
          <w:szCs w:val="28"/>
        </w:rPr>
        <w:t>нтернет-ресурсов в сфере социально-экономических гуманитарных политик.</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Расширение проектной работы с использованием современной аналитической методологии (включая </w:t>
      </w:r>
      <w:proofErr w:type="spellStart"/>
      <w:r w:rsidRPr="0037168D">
        <w:rPr>
          <w:rFonts w:ascii="Times New Roman" w:hAnsi="Times New Roman"/>
          <w:sz w:val="24"/>
          <w:szCs w:val="28"/>
        </w:rPr>
        <w:t>рандомизированные</w:t>
      </w:r>
      <w:proofErr w:type="spellEnd"/>
      <w:r w:rsidRPr="0037168D">
        <w:rPr>
          <w:rFonts w:ascii="Times New Roman" w:hAnsi="Times New Roman"/>
          <w:sz w:val="24"/>
          <w:szCs w:val="28"/>
        </w:rPr>
        <w:t xml:space="preserve"> эксперименты).</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Тесное взаимодействие с глобально ориентированными российскими и зарубежными компаниями в целях приведения в соответствие консалтинговых и экспертно-аналитических услуг </w:t>
      </w:r>
      <w:r w:rsidR="00D15C19">
        <w:rPr>
          <w:rFonts w:ascii="Times New Roman" w:hAnsi="Times New Roman"/>
          <w:sz w:val="24"/>
          <w:szCs w:val="28"/>
        </w:rPr>
        <w:t xml:space="preserve">НИУ </w:t>
      </w:r>
      <w:r w:rsidRPr="0037168D">
        <w:rPr>
          <w:rFonts w:ascii="Times New Roman" w:hAnsi="Times New Roman"/>
          <w:sz w:val="24"/>
          <w:szCs w:val="28"/>
        </w:rPr>
        <w:t>ВШЭ с перспективными потребностями рынка и планами развития корпораций.</w:t>
      </w:r>
    </w:p>
    <w:p w:rsidR="00AD031F" w:rsidRPr="0037168D" w:rsidRDefault="00AD031F" w:rsidP="00AD031F">
      <w:pPr>
        <w:pStyle w:val="14"/>
        <w:numPr>
          <w:ilvl w:val="0"/>
          <w:numId w:val="7"/>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Развитие партнерств с инновационными компаниями, способными </w:t>
      </w:r>
      <w:proofErr w:type="spellStart"/>
      <w:r w:rsidRPr="0037168D">
        <w:rPr>
          <w:rFonts w:ascii="Times New Roman" w:hAnsi="Times New Roman"/>
          <w:sz w:val="24"/>
          <w:szCs w:val="28"/>
        </w:rPr>
        <w:t>коммерциализировать</w:t>
      </w:r>
      <w:proofErr w:type="spellEnd"/>
      <w:r w:rsidRPr="0037168D">
        <w:rPr>
          <w:rFonts w:ascii="Times New Roman" w:hAnsi="Times New Roman"/>
          <w:sz w:val="24"/>
          <w:szCs w:val="28"/>
        </w:rPr>
        <w:t xml:space="preserve"> результаты исследований НИУ ВШЭ, а также выращивание таких компаний в </w:t>
      </w:r>
      <w:proofErr w:type="gramStart"/>
      <w:r w:rsidRPr="0037168D">
        <w:rPr>
          <w:rFonts w:ascii="Times New Roman" w:hAnsi="Times New Roman"/>
          <w:sz w:val="24"/>
          <w:szCs w:val="28"/>
        </w:rPr>
        <w:t>бизнес-инкубаторе</w:t>
      </w:r>
      <w:proofErr w:type="gramEnd"/>
      <w:r w:rsidRPr="0037168D">
        <w:rPr>
          <w:rFonts w:ascii="Times New Roman" w:hAnsi="Times New Roman"/>
          <w:sz w:val="24"/>
          <w:szCs w:val="28"/>
        </w:rPr>
        <w:t xml:space="preserve"> </w:t>
      </w:r>
      <w:r w:rsidR="00D15C19">
        <w:rPr>
          <w:rFonts w:ascii="Times New Roman" w:hAnsi="Times New Roman"/>
          <w:sz w:val="24"/>
          <w:szCs w:val="28"/>
        </w:rPr>
        <w:t>университета</w:t>
      </w:r>
      <w:r w:rsidRPr="0037168D">
        <w:rPr>
          <w:rFonts w:ascii="Times New Roman" w:hAnsi="Times New Roman"/>
          <w:sz w:val="24"/>
          <w:szCs w:val="28"/>
        </w:rPr>
        <w:t>.</w:t>
      </w:r>
    </w:p>
    <w:p w:rsidR="0050646D"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 xml:space="preserve">Данная стратегия нацелена на реализацию миссии НИУ ВШЭ как международного аналитического, консалтингового и проектного центра в области социально-экономических наук. </w:t>
      </w:r>
    </w:p>
    <w:p w:rsidR="0050646D" w:rsidRPr="0037168D" w:rsidRDefault="0050646D" w:rsidP="0050646D">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первом этапе реализации Дорожной карты </w:t>
      </w:r>
      <w:r w:rsidR="009A351D" w:rsidRPr="0037168D">
        <w:rPr>
          <w:rFonts w:ascii="Times New Roman" w:hAnsi="Times New Roman" w:cs="Times New Roman"/>
          <w:sz w:val="24"/>
          <w:szCs w:val="28"/>
        </w:rPr>
        <w:t>в интересах Администрации Президента Российской Федерации и Правительства Российской Федерации выполнено более 60 прикладных исследований, о</w:t>
      </w:r>
      <w:r w:rsidRPr="0037168D">
        <w:rPr>
          <w:rFonts w:ascii="Times New Roman" w:hAnsi="Times New Roman" w:cs="Times New Roman"/>
          <w:sz w:val="24"/>
          <w:szCs w:val="28"/>
        </w:rPr>
        <w:t>беспечена подготовка экспертиз значительного количества проектов нормативных актов и стратегических документов</w:t>
      </w:r>
      <w:r w:rsidR="009A351D" w:rsidRPr="0037168D">
        <w:rPr>
          <w:rFonts w:ascii="Times New Roman" w:hAnsi="Times New Roman" w:cs="Times New Roman"/>
          <w:sz w:val="24"/>
          <w:szCs w:val="28"/>
        </w:rPr>
        <w:t>,</w:t>
      </w:r>
      <w:r w:rsidRPr="0037168D">
        <w:rPr>
          <w:rFonts w:ascii="Times New Roman" w:hAnsi="Times New Roman" w:cs="Times New Roman"/>
          <w:sz w:val="24"/>
          <w:szCs w:val="28"/>
        </w:rPr>
        <w:t xml:space="preserve"> </w:t>
      </w:r>
      <w:r w:rsidR="009A351D" w:rsidRPr="0037168D">
        <w:rPr>
          <w:rFonts w:ascii="Times New Roman" w:hAnsi="Times New Roman" w:cs="Times New Roman"/>
          <w:sz w:val="24"/>
          <w:szCs w:val="28"/>
        </w:rPr>
        <w:t xml:space="preserve">а также </w:t>
      </w:r>
      <w:r w:rsidRPr="0037168D">
        <w:rPr>
          <w:rFonts w:ascii="Times New Roman" w:hAnsi="Times New Roman" w:cs="Times New Roman"/>
          <w:sz w:val="24"/>
          <w:szCs w:val="28"/>
        </w:rPr>
        <w:t>подготовка независимой оценки резервов эффективности бюджетных расходов и предложений по их оптимизации. Специалисты НИУ ВШЭ участвуют в работе Экспертного совета при Правительстве Российской Федерации.</w:t>
      </w:r>
    </w:p>
    <w:p w:rsidR="006D5E7A" w:rsidRPr="0037168D" w:rsidRDefault="006D5E7A" w:rsidP="006D5E7A">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 2015–2016 </w:t>
      </w:r>
      <w:r w:rsidR="00E00323" w:rsidRPr="0037168D">
        <w:rPr>
          <w:rFonts w:ascii="Times New Roman" w:hAnsi="Times New Roman" w:cs="Times New Roman"/>
          <w:sz w:val="24"/>
          <w:szCs w:val="28"/>
        </w:rPr>
        <w:t xml:space="preserve">гг. </w:t>
      </w:r>
      <w:r w:rsidR="00486CF9" w:rsidRPr="0037168D">
        <w:rPr>
          <w:rFonts w:ascii="Times New Roman" w:hAnsi="Times New Roman" w:cs="Times New Roman"/>
          <w:sz w:val="24"/>
          <w:szCs w:val="28"/>
        </w:rPr>
        <w:t xml:space="preserve">будет расширена экспертно-аналитическая работа в интересах Правительства Российской Федерации, федеральных министерств и ведомств, нацеленная на обеспечение разработки эффективной антикризисной политики. При этом будут </w:t>
      </w:r>
      <w:r w:rsidRPr="0037168D">
        <w:rPr>
          <w:rFonts w:ascii="Times New Roman" w:hAnsi="Times New Roman" w:cs="Times New Roman"/>
          <w:sz w:val="24"/>
          <w:szCs w:val="28"/>
        </w:rPr>
        <w:t>расширены тематические сферы, по которым НИУ ВШЭ осуществляет экспертизу</w:t>
      </w:r>
      <w:r w:rsidR="00486CF9" w:rsidRPr="0037168D">
        <w:rPr>
          <w:rFonts w:ascii="Times New Roman" w:hAnsi="Times New Roman" w:cs="Times New Roman"/>
          <w:sz w:val="24"/>
          <w:szCs w:val="28"/>
        </w:rPr>
        <w:t xml:space="preserve"> и</w:t>
      </w:r>
      <w:r w:rsidRPr="0037168D">
        <w:rPr>
          <w:rFonts w:ascii="Times New Roman" w:hAnsi="Times New Roman" w:cs="Times New Roman"/>
          <w:sz w:val="24"/>
          <w:szCs w:val="28"/>
        </w:rPr>
        <w:t xml:space="preserve"> готовит аналитические материалы, в частности, </w:t>
      </w:r>
      <w:r w:rsidR="009A351D" w:rsidRPr="0037168D">
        <w:rPr>
          <w:rFonts w:ascii="Times New Roman" w:hAnsi="Times New Roman" w:cs="Times New Roman"/>
          <w:sz w:val="24"/>
          <w:szCs w:val="28"/>
        </w:rPr>
        <w:t>будут рассматриваться</w:t>
      </w:r>
      <w:r w:rsidRPr="0037168D">
        <w:rPr>
          <w:rFonts w:ascii="Times New Roman" w:hAnsi="Times New Roman" w:cs="Times New Roman"/>
          <w:sz w:val="24"/>
          <w:szCs w:val="28"/>
        </w:rPr>
        <w:t xml:space="preserve"> прикладные правовые вопросы, экономические аспекты деятельности предприятий оборонно-промышленного комплекса, будет осуществлен комплексный анализ отдельных регионов России. </w:t>
      </w:r>
      <w:r w:rsidR="00486CF9" w:rsidRPr="0037168D">
        <w:rPr>
          <w:rFonts w:ascii="Times New Roman" w:hAnsi="Times New Roman" w:cs="Times New Roman"/>
          <w:sz w:val="24"/>
          <w:szCs w:val="28"/>
        </w:rPr>
        <w:t>П</w:t>
      </w:r>
      <w:r w:rsidRPr="0037168D">
        <w:rPr>
          <w:rFonts w:ascii="Times New Roman" w:hAnsi="Times New Roman" w:cs="Times New Roman"/>
          <w:sz w:val="24"/>
          <w:szCs w:val="28"/>
        </w:rPr>
        <w:t xml:space="preserve">ланируется увеличить число специалистов </w:t>
      </w:r>
      <w:r w:rsidR="00410B42">
        <w:rPr>
          <w:rFonts w:ascii="Times New Roman" w:hAnsi="Times New Roman" w:cs="Times New Roman"/>
          <w:sz w:val="24"/>
          <w:szCs w:val="28"/>
        </w:rPr>
        <w:t xml:space="preserve">НИУ </w:t>
      </w:r>
      <w:r w:rsidRPr="0037168D">
        <w:rPr>
          <w:rFonts w:ascii="Times New Roman" w:hAnsi="Times New Roman" w:cs="Times New Roman"/>
          <w:sz w:val="24"/>
          <w:szCs w:val="28"/>
        </w:rPr>
        <w:t>ВШЭ, работающих в экспертных, коллегиальных и рабочих органах при Правительстве Российской Федерации и федеральных орган</w:t>
      </w:r>
      <w:r w:rsidR="00D8095F" w:rsidRPr="0037168D">
        <w:rPr>
          <w:rFonts w:ascii="Times New Roman" w:hAnsi="Times New Roman" w:cs="Times New Roman"/>
          <w:sz w:val="24"/>
          <w:szCs w:val="28"/>
        </w:rPr>
        <w:t>ах</w:t>
      </w:r>
      <w:r w:rsidRPr="0037168D">
        <w:rPr>
          <w:rFonts w:ascii="Times New Roman" w:hAnsi="Times New Roman" w:cs="Times New Roman"/>
          <w:sz w:val="24"/>
          <w:szCs w:val="28"/>
        </w:rPr>
        <w:t xml:space="preserve"> исполнительной власти. </w:t>
      </w:r>
    </w:p>
    <w:p w:rsidR="008768B5" w:rsidRPr="0037168D" w:rsidRDefault="008768B5" w:rsidP="008768B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Университет участвует в разработке экономической и социальной политики государства в режиме откровенного диалога с государственными органами, строго придерживаясь принципа беспристрастности, дистанцируясь от ведомственных и других специальных интересов и регулярно выступая с инициативами, нацеленными на развитие демократии, повышение эффективности рыночной экономики и обеспечение социальной справедливости. НИУ ВШЭ систематически знакомит общественность с основными результатами своей аналитической работы с помощью экспертных докладов, информационных бюллетеней, публичных обсуждений и публикаций в СМИ. </w:t>
      </w:r>
    </w:p>
    <w:p w:rsidR="00486CF9" w:rsidRPr="0037168D" w:rsidRDefault="008768B5" w:rsidP="00486CF9">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 ходе совершенствования экспертно-аналитической работы НИУ ВШЭ будет усиливать интеграцию с мировым экспертным сообществом, овладевая наиболее современными методами анализа и расширяя контакты c ведущими аналитическими центрами (</w:t>
      </w:r>
      <w:proofErr w:type="spellStart"/>
      <w:r w:rsidRPr="0037168D">
        <w:rPr>
          <w:rFonts w:ascii="Times New Roman" w:hAnsi="Times New Roman" w:cs="Times New Roman"/>
          <w:sz w:val="24"/>
          <w:szCs w:val="28"/>
        </w:rPr>
        <w:t>think</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tanks</w:t>
      </w:r>
      <w:proofErr w:type="spellEnd"/>
      <w:r w:rsidRPr="0037168D">
        <w:rPr>
          <w:rFonts w:ascii="Times New Roman" w:hAnsi="Times New Roman" w:cs="Times New Roman"/>
          <w:sz w:val="24"/>
          <w:szCs w:val="28"/>
        </w:rPr>
        <w:t xml:space="preserve">) зарубежных стран. </w:t>
      </w:r>
      <w:r w:rsidR="00486CF9" w:rsidRPr="0037168D">
        <w:rPr>
          <w:rFonts w:ascii="Times New Roman" w:hAnsi="Times New Roman" w:cs="Times New Roman"/>
          <w:sz w:val="24"/>
          <w:szCs w:val="28"/>
        </w:rPr>
        <w:t xml:space="preserve">В рамках сотрудничества с университетами и научными организациями стран БРИКС </w:t>
      </w:r>
      <w:r w:rsidR="0018408A">
        <w:rPr>
          <w:rFonts w:ascii="Times New Roman" w:hAnsi="Times New Roman" w:cs="Times New Roman"/>
          <w:sz w:val="24"/>
          <w:szCs w:val="28"/>
        </w:rPr>
        <w:t xml:space="preserve">НИУ </w:t>
      </w:r>
      <w:r w:rsidR="00486CF9" w:rsidRPr="0037168D">
        <w:rPr>
          <w:rFonts w:ascii="Times New Roman" w:hAnsi="Times New Roman" w:cs="Times New Roman"/>
          <w:sz w:val="24"/>
          <w:szCs w:val="28"/>
        </w:rPr>
        <w:t xml:space="preserve">ВШЭ выступит организатором международных экспертных команд, выполняющих прикладные исследования в области </w:t>
      </w:r>
      <w:r w:rsidR="00486CF9" w:rsidRPr="0037168D">
        <w:rPr>
          <w:rFonts w:ascii="Times New Roman" w:hAnsi="Times New Roman" w:cs="Times New Roman"/>
          <w:sz w:val="24"/>
          <w:szCs w:val="28"/>
        </w:rPr>
        <w:lastRenderedPageBreak/>
        <w:t>переходных экономик и анализирующих опыт социально-экономических и политических реформ в развивающихся странах.</w:t>
      </w:r>
    </w:p>
    <w:p w:rsidR="00AD031F" w:rsidRPr="0037168D" w:rsidRDefault="00E8606C" w:rsidP="00112A5B">
      <w:pPr>
        <w:pStyle w:val="2"/>
        <w:spacing w:before="0" w:after="0" w:line="360" w:lineRule="auto"/>
        <w:ind w:firstLine="709"/>
        <w:rPr>
          <w:rFonts w:ascii="Times New Roman" w:hAnsi="Times New Roman" w:cs="Times New Roman"/>
          <w:i w:val="0"/>
          <w:sz w:val="24"/>
        </w:rPr>
      </w:pPr>
      <w:bookmarkStart w:id="9" w:name="_Toc428283347"/>
      <w:r w:rsidRPr="0037168D">
        <w:rPr>
          <w:rFonts w:ascii="Times New Roman" w:hAnsi="Times New Roman" w:cs="Times New Roman"/>
          <w:i w:val="0"/>
          <w:sz w:val="24"/>
        </w:rPr>
        <w:t>Рынок абитуриентов</w:t>
      </w:r>
      <w:bookmarkEnd w:id="9"/>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Университет ориентирован на создание глобально ориентированных образовательных продуктов</w:t>
      </w:r>
      <w:r w:rsidR="00C85382" w:rsidRPr="0037168D">
        <w:rPr>
          <w:rFonts w:ascii="Times New Roman" w:hAnsi="Times New Roman" w:cs="Times New Roman"/>
          <w:sz w:val="24"/>
          <w:szCs w:val="28"/>
        </w:rPr>
        <w:t xml:space="preserve"> и</w:t>
      </w:r>
      <w:r w:rsidRPr="0037168D">
        <w:rPr>
          <w:rFonts w:ascii="Times New Roman" w:hAnsi="Times New Roman" w:cs="Times New Roman"/>
          <w:sz w:val="24"/>
          <w:szCs w:val="28"/>
        </w:rPr>
        <w:t xml:space="preserve"> </w:t>
      </w:r>
      <w:r w:rsidR="00C85382" w:rsidRPr="0037168D">
        <w:rPr>
          <w:rFonts w:ascii="Times New Roman" w:hAnsi="Times New Roman" w:cs="Times New Roman"/>
          <w:sz w:val="24"/>
          <w:szCs w:val="28"/>
        </w:rPr>
        <w:t xml:space="preserve">на </w:t>
      </w:r>
      <w:r w:rsidRPr="0037168D">
        <w:rPr>
          <w:rFonts w:ascii="Times New Roman" w:hAnsi="Times New Roman" w:cs="Times New Roman"/>
          <w:sz w:val="24"/>
          <w:szCs w:val="28"/>
        </w:rPr>
        <w:t>привле</w:t>
      </w:r>
      <w:r w:rsidR="00C85382" w:rsidRPr="0037168D">
        <w:rPr>
          <w:rFonts w:ascii="Times New Roman" w:hAnsi="Times New Roman" w:cs="Times New Roman"/>
          <w:sz w:val="24"/>
          <w:szCs w:val="28"/>
        </w:rPr>
        <w:t>чение</w:t>
      </w:r>
      <w:r w:rsidRPr="0037168D">
        <w:rPr>
          <w:rFonts w:ascii="Times New Roman" w:hAnsi="Times New Roman" w:cs="Times New Roman"/>
          <w:sz w:val="24"/>
          <w:szCs w:val="28"/>
        </w:rPr>
        <w:t xml:space="preserve"> наиболее талантливых студентов как на национальном уровне, так и из стран СНГ, </w:t>
      </w:r>
      <w:r w:rsidR="003D1DCF" w:rsidRPr="0037168D">
        <w:rPr>
          <w:rFonts w:ascii="Times New Roman" w:hAnsi="Times New Roman" w:cs="Times New Roman"/>
          <w:sz w:val="24"/>
          <w:szCs w:val="28"/>
        </w:rPr>
        <w:t xml:space="preserve">Восточной Европы, </w:t>
      </w:r>
      <w:r w:rsidRPr="0037168D">
        <w:rPr>
          <w:rFonts w:ascii="Times New Roman" w:hAnsi="Times New Roman" w:cs="Times New Roman"/>
          <w:sz w:val="24"/>
          <w:szCs w:val="28"/>
        </w:rPr>
        <w:t xml:space="preserve">а также дальнего зарубежья. </w:t>
      </w:r>
      <w:r w:rsidR="00D236E3" w:rsidRPr="0037168D">
        <w:rPr>
          <w:rFonts w:ascii="Times New Roman" w:hAnsi="Times New Roman" w:cs="Times New Roman"/>
          <w:sz w:val="24"/>
          <w:szCs w:val="28"/>
        </w:rPr>
        <w:t>Для этого предлагается новая модель образовательного процесса, к</w:t>
      </w:r>
      <w:r w:rsidRPr="0037168D">
        <w:rPr>
          <w:rFonts w:ascii="Times New Roman" w:hAnsi="Times New Roman" w:cs="Times New Roman"/>
          <w:sz w:val="24"/>
          <w:szCs w:val="28"/>
        </w:rPr>
        <w:t xml:space="preserve">лючевыми </w:t>
      </w:r>
      <w:r w:rsidR="00D236E3" w:rsidRPr="0037168D">
        <w:rPr>
          <w:rFonts w:ascii="Times New Roman" w:hAnsi="Times New Roman" w:cs="Times New Roman"/>
          <w:sz w:val="24"/>
          <w:szCs w:val="28"/>
        </w:rPr>
        <w:t xml:space="preserve">элементами которой </w:t>
      </w:r>
      <w:r w:rsidRPr="0037168D">
        <w:rPr>
          <w:rFonts w:ascii="Times New Roman" w:hAnsi="Times New Roman" w:cs="Times New Roman"/>
          <w:sz w:val="24"/>
          <w:szCs w:val="28"/>
        </w:rPr>
        <w:t>являются:</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проведение международной экспертизы образовательных продуктов и оценка формируемых прикладных компетенций представителями глобально ориентированных компаний;</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индивидуализация образовательных траекторий;</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предоставление возможности студентам самостоятельно формировать набор профессиональных компетенций и получать профессиональный опыт в процессе обучения;</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превращение проектной и научно-исследовательской деятельности в одну из основных компонент образовательного процесса (в т.ч. за счет расширения сети научно-учебных и проектно-учебных лабораторий и групп);</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формирование двуязычной образовательной среды (</w:t>
      </w:r>
      <w:r w:rsidR="002F050C" w:rsidRPr="0037168D">
        <w:rPr>
          <w:rFonts w:ascii="Times New Roman" w:hAnsi="Times New Roman"/>
          <w:sz w:val="24"/>
          <w:szCs w:val="28"/>
        </w:rPr>
        <w:t xml:space="preserve">второй </w:t>
      </w:r>
      <w:r w:rsidRPr="0037168D">
        <w:rPr>
          <w:rFonts w:ascii="Times New Roman" w:hAnsi="Times New Roman"/>
          <w:sz w:val="24"/>
          <w:szCs w:val="28"/>
        </w:rPr>
        <w:t xml:space="preserve">рабочий язык – английский);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реализация значительной доли образовательных программ в партнерстве с ведущими зарубежными университетами и образовательными центрами;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развитие модели академической аспирантуры (</w:t>
      </w:r>
      <w:r w:rsidRPr="0037168D">
        <w:rPr>
          <w:rFonts w:ascii="Times New Roman" w:hAnsi="Times New Roman"/>
          <w:sz w:val="24"/>
          <w:szCs w:val="28"/>
          <w:lang w:val="en-US"/>
        </w:rPr>
        <w:t>structured</w:t>
      </w:r>
      <w:r w:rsidRPr="0037168D">
        <w:rPr>
          <w:rFonts w:ascii="Times New Roman" w:hAnsi="Times New Roman"/>
          <w:sz w:val="24"/>
          <w:szCs w:val="28"/>
        </w:rPr>
        <w:t xml:space="preserve"> </w:t>
      </w:r>
      <w:r w:rsidRPr="0037168D">
        <w:rPr>
          <w:rFonts w:ascii="Times New Roman" w:hAnsi="Times New Roman"/>
          <w:sz w:val="24"/>
          <w:szCs w:val="28"/>
          <w:lang w:val="en-US"/>
        </w:rPr>
        <w:t>PhD</w:t>
      </w:r>
      <w:r w:rsidRPr="0037168D">
        <w:rPr>
          <w:rFonts w:ascii="Times New Roman" w:hAnsi="Times New Roman"/>
          <w:sz w:val="24"/>
          <w:szCs w:val="28"/>
        </w:rPr>
        <w:t>);</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продвижение продуктов онлайн-образования на русском и английском языках;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расширение спектра программ </w:t>
      </w:r>
      <w:r w:rsidR="002E3369">
        <w:rPr>
          <w:rFonts w:ascii="Times New Roman" w:hAnsi="Times New Roman"/>
          <w:sz w:val="24"/>
          <w:szCs w:val="28"/>
        </w:rPr>
        <w:t xml:space="preserve">дополнительного профессионального образования </w:t>
      </w:r>
      <w:r w:rsidR="002E3369" w:rsidRPr="0037168D">
        <w:rPr>
          <w:rFonts w:ascii="Times New Roman" w:hAnsi="Times New Roman"/>
          <w:sz w:val="24"/>
          <w:szCs w:val="28"/>
        </w:rPr>
        <w:t>(далее – ДПО)</w:t>
      </w:r>
      <w:r w:rsidRPr="0037168D">
        <w:rPr>
          <w:rFonts w:ascii="Times New Roman" w:hAnsi="Times New Roman"/>
          <w:sz w:val="24"/>
          <w:szCs w:val="28"/>
        </w:rPr>
        <w:t>, нацеленных на развитие прикладных компетенций.</w:t>
      </w:r>
    </w:p>
    <w:p w:rsidR="00374154" w:rsidRPr="0037168D" w:rsidRDefault="00A64684" w:rsidP="00374154">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первом этапе реализации Дорожной карты </w:t>
      </w:r>
      <w:r w:rsidR="00017AE2" w:rsidRPr="0037168D">
        <w:rPr>
          <w:rFonts w:ascii="Times New Roman" w:hAnsi="Times New Roman" w:cs="Times New Roman"/>
          <w:sz w:val="24"/>
          <w:szCs w:val="28"/>
        </w:rPr>
        <w:t xml:space="preserve">в пилотном режиме реализованы ключевые элементы новой </w:t>
      </w:r>
      <w:r w:rsidRPr="0037168D">
        <w:rPr>
          <w:rFonts w:ascii="Times New Roman" w:hAnsi="Times New Roman" w:cs="Times New Roman"/>
          <w:sz w:val="24"/>
          <w:szCs w:val="28"/>
        </w:rPr>
        <w:t xml:space="preserve">образовательной модели НИУ ВШЭ: разработаны новые образовательные стандарты (по модели </w:t>
      </w:r>
      <w:proofErr w:type="spellStart"/>
      <w:proofErr w:type="gramStart"/>
      <w:r w:rsidRPr="0037168D">
        <w:rPr>
          <w:rFonts w:ascii="Times New Roman" w:hAnsi="Times New Roman" w:cs="Times New Roman"/>
          <w:sz w:val="24"/>
          <w:szCs w:val="28"/>
        </w:rPr>
        <w:t>М</w:t>
      </w:r>
      <w:proofErr w:type="gramEnd"/>
      <w:r w:rsidRPr="0037168D">
        <w:rPr>
          <w:rFonts w:ascii="Times New Roman" w:hAnsi="Times New Roman" w:cs="Times New Roman"/>
          <w:sz w:val="24"/>
          <w:szCs w:val="28"/>
        </w:rPr>
        <w:t>ajor-Minor</w:t>
      </w:r>
      <w:proofErr w:type="spellEnd"/>
      <w:r w:rsidRPr="0037168D">
        <w:rPr>
          <w:rFonts w:ascii="Times New Roman" w:hAnsi="Times New Roman" w:cs="Times New Roman"/>
          <w:sz w:val="24"/>
          <w:szCs w:val="28"/>
        </w:rPr>
        <w:t>), обеспечивающие гибкость образовательных траекторий студентов</w:t>
      </w:r>
      <w:r w:rsidR="00F15D58" w:rsidRPr="0037168D">
        <w:rPr>
          <w:rFonts w:ascii="Times New Roman" w:hAnsi="Times New Roman" w:cs="Times New Roman"/>
          <w:sz w:val="24"/>
          <w:szCs w:val="28"/>
        </w:rPr>
        <w:t xml:space="preserve"> </w:t>
      </w:r>
      <w:r w:rsidRPr="0037168D">
        <w:rPr>
          <w:rFonts w:ascii="Times New Roman" w:hAnsi="Times New Roman" w:cs="Times New Roman"/>
          <w:sz w:val="24"/>
          <w:szCs w:val="28"/>
        </w:rPr>
        <w:t>и усиление научно-исследовательской и проектной составляющих в процессе подготовки</w:t>
      </w:r>
      <w:r w:rsidR="00155B8E" w:rsidRPr="0037168D">
        <w:rPr>
          <w:rFonts w:ascii="Times New Roman" w:hAnsi="Times New Roman" w:cs="Times New Roman"/>
          <w:sz w:val="24"/>
          <w:szCs w:val="28"/>
        </w:rPr>
        <w:t>;</w:t>
      </w:r>
      <w:r w:rsidR="00F15D58" w:rsidRPr="0037168D">
        <w:rPr>
          <w:rFonts w:ascii="Times New Roman" w:hAnsi="Times New Roman" w:cs="Times New Roman"/>
          <w:sz w:val="24"/>
          <w:szCs w:val="28"/>
        </w:rPr>
        <w:t xml:space="preserve"> </w:t>
      </w:r>
      <w:r w:rsidR="0040008C" w:rsidRPr="0037168D">
        <w:rPr>
          <w:rFonts w:ascii="Times New Roman" w:hAnsi="Times New Roman" w:cs="Times New Roman"/>
          <w:sz w:val="24"/>
          <w:szCs w:val="28"/>
        </w:rPr>
        <w:t xml:space="preserve">формируется </w:t>
      </w:r>
      <w:r w:rsidR="00F15D58" w:rsidRPr="0037168D">
        <w:rPr>
          <w:rFonts w:ascii="Times New Roman" w:hAnsi="Times New Roman" w:cs="Times New Roman"/>
          <w:sz w:val="24"/>
          <w:szCs w:val="28"/>
        </w:rPr>
        <w:t>институт тьюторства</w:t>
      </w:r>
      <w:r w:rsidR="00890831" w:rsidRPr="0037168D">
        <w:rPr>
          <w:rFonts w:ascii="Times New Roman" w:hAnsi="Times New Roman" w:cs="Times New Roman"/>
          <w:sz w:val="24"/>
          <w:szCs w:val="28"/>
        </w:rPr>
        <w:t xml:space="preserve">; </w:t>
      </w:r>
      <w:r w:rsidR="00084C8E" w:rsidRPr="0037168D">
        <w:rPr>
          <w:rFonts w:ascii="Times New Roman" w:hAnsi="Times New Roman" w:cs="Times New Roman"/>
          <w:sz w:val="24"/>
          <w:szCs w:val="28"/>
        </w:rPr>
        <w:t>начат процесс перехода к управлению образовательными программами</w:t>
      </w:r>
      <w:r w:rsidR="001F44B5">
        <w:rPr>
          <w:rFonts w:ascii="Times New Roman" w:hAnsi="Times New Roman" w:cs="Times New Roman"/>
          <w:sz w:val="24"/>
          <w:szCs w:val="28"/>
        </w:rPr>
        <w:t>,</w:t>
      </w:r>
      <w:r w:rsidR="00084C8E" w:rsidRPr="0037168D">
        <w:rPr>
          <w:rFonts w:ascii="Times New Roman" w:hAnsi="Times New Roman" w:cs="Times New Roman"/>
          <w:sz w:val="24"/>
          <w:szCs w:val="28"/>
        </w:rPr>
        <w:t xml:space="preserve"> и организованы учебные офисы с профессиональными менеджерами, владеющими английским языком; </w:t>
      </w:r>
      <w:r w:rsidR="006E7A74" w:rsidRPr="0037168D">
        <w:rPr>
          <w:rFonts w:ascii="Times New Roman" w:hAnsi="Times New Roman" w:cs="Times New Roman"/>
          <w:sz w:val="24"/>
          <w:szCs w:val="28"/>
        </w:rPr>
        <w:lastRenderedPageBreak/>
        <w:t>ф</w:t>
      </w:r>
      <w:r w:rsidR="006E7A74" w:rsidRPr="0037168D">
        <w:rPr>
          <w:rFonts w:ascii="Times New Roman" w:eastAsia="Calibri" w:hAnsi="Times New Roman" w:cs="Times New Roman"/>
          <w:sz w:val="24"/>
          <w:szCs w:val="28"/>
          <w:lang w:eastAsia="en-US"/>
        </w:rPr>
        <w:t xml:space="preserve">ормируется система регулярной </w:t>
      </w:r>
      <w:r w:rsidR="0040008C" w:rsidRPr="0037168D">
        <w:rPr>
          <w:rFonts w:ascii="Times New Roman" w:eastAsia="Calibri" w:hAnsi="Times New Roman" w:cs="Times New Roman"/>
          <w:sz w:val="24"/>
          <w:szCs w:val="28"/>
          <w:lang w:eastAsia="en-US"/>
        </w:rPr>
        <w:t>внешней оценки</w:t>
      </w:r>
      <w:r w:rsidR="006E7A74" w:rsidRPr="0037168D">
        <w:rPr>
          <w:rFonts w:ascii="Times New Roman" w:eastAsia="Calibri" w:hAnsi="Times New Roman" w:cs="Times New Roman"/>
          <w:sz w:val="24"/>
          <w:szCs w:val="28"/>
          <w:lang w:eastAsia="en-US"/>
        </w:rPr>
        <w:t xml:space="preserve"> образовательных программ</w:t>
      </w:r>
      <w:r w:rsidR="002F050C" w:rsidRPr="0037168D">
        <w:rPr>
          <w:rFonts w:ascii="Times New Roman" w:eastAsia="Calibri" w:hAnsi="Times New Roman" w:cs="Times New Roman"/>
          <w:sz w:val="24"/>
          <w:szCs w:val="28"/>
          <w:lang w:eastAsia="en-US"/>
        </w:rPr>
        <w:t xml:space="preserve"> с участием международных экспертов</w:t>
      </w:r>
      <w:r w:rsidR="007B6FD6" w:rsidRPr="0037168D">
        <w:rPr>
          <w:rFonts w:ascii="Times New Roman" w:hAnsi="Times New Roman" w:cs="Times New Roman"/>
          <w:sz w:val="24"/>
          <w:szCs w:val="28"/>
        </w:rPr>
        <w:t xml:space="preserve">. </w:t>
      </w:r>
    </w:p>
    <w:p w:rsidR="00374154" w:rsidRPr="0037168D" w:rsidRDefault="00767E9C" w:rsidP="00374154">
      <w:pPr>
        <w:spacing w:after="0" w:line="360" w:lineRule="auto"/>
        <w:ind w:firstLine="709"/>
        <w:jc w:val="both"/>
        <w:rPr>
          <w:rFonts w:ascii="Times New Roman" w:hAnsi="Times New Roman" w:cs="Times New Roman"/>
          <w:sz w:val="24"/>
          <w:szCs w:val="28"/>
        </w:rPr>
      </w:pPr>
      <w:proofErr w:type="gramStart"/>
      <w:r w:rsidRPr="0037168D">
        <w:rPr>
          <w:rFonts w:ascii="Times New Roman" w:hAnsi="Times New Roman" w:cs="Times New Roman"/>
          <w:sz w:val="24"/>
          <w:szCs w:val="28"/>
        </w:rPr>
        <w:t>Существенно п</w:t>
      </w:r>
      <w:r w:rsidR="007B6FD6" w:rsidRPr="0037168D">
        <w:rPr>
          <w:rFonts w:ascii="Times New Roman" w:hAnsi="Times New Roman" w:cs="Times New Roman"/>
          <w:sz w:val="24"/>
          <w:szCs w:val="28"/>
        </w:rPr>
        <w:t xml:space="preserve">овышен уровень интернационализации образования: </w:t>
      </w:r>
      <w:r w:rsidR="00890831" w:rsidRPr="0037168D">
        <w:rPr>
          <w:rFonts w:ascii="Times New Roman" w:hAnsi="Times New Roman" w:cs="Times New Roman"/>
          <w:sz w:val="24"/>
          <w:szCs w:val="28"/>
        </w:rPr>
        <w:t xml:space="preserve">доля учебных курсов, преподаваемых на английском языке увеличена в бакалавриате до 7%, в магистратуре – до 17%, открыты </w:t>
      </w:r>
      <w:r w:rsidR="007B6FD6" w:rsidRPr="0037168D">
        <w:rPr>
          <w:rFonts w:ascii="Times New Roman" w:hAnsi="Times New Roman" w:cs="Times New Roman"/>
          <w:sz w:val="24"/>
          <w:szCs w:val="28"/>
        </w:rPr>
        <w:t xml:space="preserve">13 </w:t>
      </w:r>
      <w:r w:rsidR="00890831" w:rsidRPr="0037168D">
        <w:rPr>
          <w:rFonts w:ascii="Times New Roman" w:hAnsi="Times New Roman" w:cs="Times New Roman"/>
          <w:sz w:val="24"/>
          <w:szCs w:val="28"/>
        </w:rPr>
        <w:t>новы</w:t>
      </w:r>
      <w:r w:rsidR="007B6FD6" w:rsidRPr="0037168D">
        <w:rPr>
          <w:rFonts w:ascii="Times New Roman" w:hAnsi="Times New Roman" w:cs="Times New Roman"/>
          <w:sz w:val="24"/>
          <w:szCs w:val="28"/>
        </w:rPr>
        <w:t>х</w:t>
      </w:r>
      <w:r w:rsidR="00890831" w:rsidRPr="0037168D">
        <w:rPr>
          <w:rFonts w:ascii="Times New Roman" w:hAnsi="Times New Roman" w:cs="Times New Roman"/>
          <w:sz w:val="24"/>
          <w:szCs w:val="28"/>
        </w:rPr>
        <w:t xml:space="preserve"> магистерски</w:t>
      </w:r>
      <w:r w:rsidR="007B6FD6" w:rsidRPr="0037168D">
        <w:rPr>
          <w:rFonts w:ascii="Times New Roman" w:hAnsi="Times New Roman" w:cs="Times New Roman"/>
          <w:sz w:val="24"/>
          <w:szCs w:val="28"/>
        </w:rPr>
        <w:t>х</w:t>
      </w:r>
      <w:r w:rsidR="00890831" w:rsidRPr="0037168D">
        <w:rPr>
          <w:rFonts w:ascii="Times New Roman" w:hAnsi="Times New Roman" w:cs="Times New Roman"/>
          <w:sz w:val="24"/>
          <w:szCs w:val="28"/>
        </w:rPr>
        <w:t xml:space="preserve"> программ на английском языке</w:t>
      </w:r>
      <w:r w:rsidR="007B6FD6" w:rsidRPr="0037168D">
        <w:rPr>
          <w:rFonts w:ascii="Times New Roman" w:hAnsi="Times New Roman" w:cs="Times New Roman"/>
          <w:sz w:val="24"/>
          <w:szCs w:val="28"/>
        </w:rPr>
        <w:t>, в партнерстве с ведущими университетами Великобритании, Германии, Австрии, США, Франции, Нидерландов, Италии, Финляндии, Люксембурга и Китая реализуются 38 программ двух дипломов (</w:t>
      </w:r>
      <w:r w:rsidRPr="0037168D">
        <w:rPr>
          <w:rFonts w:ascii="Times New Roman" w:hAnsi="Times New Roman" w:cs="Times New Roman"/>
          <w:sz w:val="24"/>
          <w:szCs w:val="28"/>
        </w:rPr>
        <w:t>21 в 2012 г</w:t>
      </w:r>
      <w:r w:rsidR="009C3AC1">
        <w:rPr>
          <w:rFonts w:ascii="Times New Roman" w:hAnsi="Times New Roman" w:cs="Times New Roman"/>
          <w:sz w:val="24"/>
          <w:szCs w:val="28"/>
        </w:rPr>
        <w:t>.</w:t>
      </w:r>
      <w:r w:rsidRPr="0037168D">
        <w:rPr>
          <w:rFonts w:ascii="Times New Roman" w:hAnsi="Times New Roman" w:cs="Times New Roman"/>
          <w:sz w:val="24"/>
          <w:szCs w:val="28"/>
        </w:rPr>
        <w:t>).</w:t>
      </w:r>
      <w:proofErr w:type="gramEnd"/>
      <w:r w:rsidRPr="0037168D">
        <w:rPr>
          <w:rFonts w:ascii="Times New Roman" w:hAnsi="Times New Roman" w:cs="Times New Roman"/>
          <w:sz w:val="24"/>
          <w:szCs w:val="28"/>
        </w:rPr>
        <w:t xml:space="preserve"> Начато продвижение открытых онлайн</w:t>
      </w:r>
      <w:r w:rsidR="00155B8E" w:rsidRPr="0037168D">
        <w:rPr>
          <w:rFonts w:ascii="Times New Roman" w:hAnsi="Times New Roman" w:cs="Times New Roman"/>
          <w:sz w:val="24"/>
          <w:szCs w:val="28"/>
        </w:rPr>
        <w:t>-</w:t>
      </w:r>
      <w:r w:rsidRPr="0037168D">
        <w:rPr>
          <w:rFonts w:ascii="Times New Roman" w:hAnsi="Times New Roman" w:cs="Times New Roman"/>
          <w:sz w:val="24"/>
          <w:szCs w:val="28"/>
        </w:rPr>
        <w:t xml:space="preserve">курсов НИУ ВШЭ на русском и английском языках на платформе Coursera. </w:t>
      </w:r>
      <w:r w:rsidR="00F5682C" w:rsidRPr="0037168D">
        <w:rPr>
          <w:rFonts w:ascii="Times New Roman" w:hAnsi="Times New Roman" w:cs="Times New Roman"/>
          <w:sz w:val="24"/>
          <w:szCs w:val="28"/>
        </w:rPr>
        <w:t>Успехи в области интернационализации образования НИУ ВШЭ в 201</w:t>
      </w:r>
      <w:r w:rsidR="00992C60" w:rsidRPr="0037168D">
        <w:rPr>
          <w:rFonts w:ascii="Times New Roman" w:hAnsi="Times New Roman" w:cs="Times New Roman"/>
          <w:sz w:val="24"/>
          <w:szCs w:val="28"/>
        </w:rPr>
        <w:t>5</w:t>
      </w:r>
      <w:r w:rsidR="00F5682C" w:rsidRPr="0037168D">
        <w:rPr>
          <w:rFonts w:ascii="Times New Roman" w:hAnsi="Times New Roman" w:cs="Times New Roman"/>
          <w:sz w:val="24"/>
          <w:szCs w:val="28"/>
        </w:rPr>
        <w:t xml:space="preserve"> г</w:t>
      </w:r>
      <w:r w:rsidR="009C3AC1">
        <w:rPr>
          <w:rFonts w:ascii="Times New Roman" w:hAnsi="Times New Roman" w:cs="Times New Roman"/>
          <w:sz w:val="24"/>
          <w:szCs w:val="28"/>
        </w:rPr>
        <w:t>.</w:t>
      </w:r>
      <w:r w:rsidR="00F5682C" w:rsidRPr="0037168D">
        <w:rPr>
          <w:rFonts w:ascii="Times New Roman" w:hAnsi="Times New Roman" w:cs="Times New Roman"/>
          <w:sz w:val="24"/>
          <w:szCs w:val="28"/>
        </w:rPr>
        <w:t xml:space="preserve"> отмечены </w:t>
      </w:r>
      <w:proofErr w:type="spellStart"/>
      <w:r w:rsidR="00992C60" w:rsidRPr="0037168D">
        <w:rPr>
          <w:rFonts w:ascii="Times New Roman" w:hAnsi="Times New Roman" w:cs="Times New Roman"/>
          <w:sz w:val="24"/>
          <w:szCs w:val="28"/>
        </w:rPr>
        <w:t>Andrew</w:t>
      </w:r>
      <w:proofErr w:type="spellEnd"/>
      <w:r w:rsidR="00992C60" w:rsidRPr="0037168D">
        <w:rPr>
          <w:rFonts w:ascii="Times New Roman" w:hAnsi="Times New Roman" w:cs="Times New Roman"/>
          <w:sz w:val="24"/>
          <w:szCs w:val="28"/>
        </w:rPr>
        <w:t xml:space="preserve"> </w:t>
      </w:r>
      <w:proofErr w:type="spellStart"/>
      <w:r w:rsidR="00992C60" w:rsidRPr="0037168D">
        <w:rPr>
          <w:rFonts w:ascii="Times New Roman" w:hAnsi="Times New Roman" w:cs="Times New Roman"/>
          <w:sz w:val="24"/>
          <w:szCs w:val="28"/>
        </w:rPr>
        <w:t>Heiskell</w:t>
      </w:r>
      <w:proofErr w:type="spellEnd"/>
      <w:r w:rsidR="00992C60" w:rsidRPr="0037168D">
        <w:rPr>
          <w:rFonts w:ascii="Times New Roman" w:hAnsi="Times New Roman" w:cs="Times New Roman"/>
          <w:sz w:val="24"/>
          <w:szCs w:val="28"/>
        </w:rPr>
        <w:t xml:space="preserve"> </w:t>
      </w:r>
      <w:proofErr w:type="spellStart"/>
      <w:r w:rsidR="00992C60" w:rsidRPr="0037168D">
        <w:rPr>
          <w:rFonts w:ascii="Times New Roman" w:hAnsi="Times New Roman" w:cs="Times New Roman"/>
          <w:sz w:val="24"/>
          <w:szCs w:val="28"/>
        </w:rPr>
        <w:t>Aw</w:t>
      </w:r>
      <w:proofErr w:type="spellEnd"/>
      <w:r w:rsidR="00505F4C" w:rsidRPr="0037168D">
        <w:rPr>
          <w:rFonts w:ascii="Times New Roman" w:hAnsi="Times New Roman" w:cs="Times New Roman"/>
          <w:sz w:val="24"/>
          <w:szCs w:val="28"/>
          <w:lang w:val="en-US"/>
        </w:rPr>
        <w:t>a</w:t>
      </w:r>
      <w:proofErr w:type="spellStart"/>
      <w:r w:rsidR="00992C60" w:rsidRPr="0037168D">
        <w:rPr>
          <w:rFonts w:ascii="Times New Roman" w:hAnsi="Times New Roman" w:cs="Times New Roman"/>
          <w:sz w:val="24"/>
          <w:szCs w:val="28"/>
        </w:rPr>
        <w:t>rds</w:t>
      </w:r>
      <w:proofErr w:type="spellEnd"/>
      <w:r w:rsidR="00992C60" w:rsidRPr="0037168D">
        <w:rPr>
          <w:rFonts w:ascii="Times New Roman" w:hAnsi="Times New Roman" w:cs="Times New Roman"/>
          <w:sz w:val="24"/>
          <w:szCs w:val="28"/>
        </w:rPr>
        <w:t xml:space="preserve"> </w:t>
      </w:r>
      <w:proofErr w:type="spellStart"/>
      <w:r w:rsidR="00992C60" w:rsidRPr="0037168D">
        <w:rPr>
          <w:rFonts w:ascii="Times New Roman" w:hAnsi="Times New Roman" w:cs="Times New Roman"/>
          <w:sz w:val="24"/>
          <w:szCs w:val="28"/>
        </w:rPr>
        <w:t>for</w:t>
      </w:r>
      <w:proofErr w:type="spellEnd"/>
      <w:r w:rsidR="00992C60" w:rsidRPr="0037168D">
        <w:rPr>
          <w:rFonts w:ascii="Times New Roman" w:hAnsi="Times New Roman" w:cs="Times New Roman"/>
          <w:sz w:val="24"/>
          <w:szCs w:val="28"/>
        </w:rPr>
        <w:t xml:space="preserve"> </w:t>
      </w:r>
      <w:proofErr w:type="spellStart"/>
      <w:r w:rsidR="00992C60" w:rsidRPr="0037168D">
        <w:rPr>
          <w:rFonts w:ascii="Times New Roman" w:hAnsi="Times New Roman" w:cs="Times New Roman"/>
          <w:sz w:val="24"/>
          <w:szCs w:val="28"/>
        </w:rPr>
        <w:t>Innovation</w:t>
      </w:r>
      <w:proofErr w:type="spellEnd"/>
      <w:r w:rsidR="00992C60" w:rsidRPr="0037168D">
        <w:rPr>
          <w:rFonts w:ascii="Times New Roman" w:hAnsi="Times New Roman" w:cs="Times New Roman"/>
          <w:sz w:val="24"/>
          <w:szCs w:val="28"/>
        </w:rPr>
        <w:t xml:space="preserve"> </w:t>
      </w:r>
      <w:proofErr w:type="spellStart"/>
      <w:r w:rsidR="00992C60" w:rsidRPr="0037168D">
        <w:rPr>
          <w:rFonts w:ascii="Times New Roman" w:hAnsi="Times New Roman" w:cs="Times New Roman"/>
          <w:sz w:val="24"/>
          <w:szCs w:val="28"/>
        </w:rPr>
        <w:t>in</w:t>
      </w:r>
      <w:proofErr w:type="spellEnd"/>
      <w:r w:rsidR="00992C60" w:rsidRPr="0037168D">
        <w:rPr>
          <w:rFonts w:ascii="Times New Roman" w:hAnsi="Times New Roman" w:cs="Times New Roman"/>
          <w:sz w:val="24"/>
          <w:szCs w:val="28"/>
        </w:rPr>
        <w:t xml:space="preserve"> </w:t>
      </w:r>
      <w:r w:rsidR="005D33AA" w:rsidRPr="0037168D">
        <w:rPr>
          <w:rFonts w:ascii="Times New Roman" w:hAnsi="Times New Roman" w:cs="Times New Roman"/>
          <w:sz w:val="24"/>
          <w:szCs w:val="28"/>
          <w:lang w:val="en-US"/>
        </w:rPr>
        <w:t>International</w:t>
      </w:r>
      <w:r w:rsidR="005D33AA" w:rsidRPr="0037168D">
        <w:rPr>
          <w:rFonts w:ascii="Times New Roman" w:hAnsi="Times New Roman" w:cs="Times New Roman"/>
          <w:sz w:val="24"/>
          <w:szCs w:val="28"/>
        </w:rPr>
        <w:t xml:space="preserve"> </w:t>
      </w:r>
      <w:r w:rsidR="00992C60" w:rsidRPr="0037168D">
        <w:rPr>
          <w:rFonts w:ascii="Times New Roman" w:hAnsi="Times New Roman" w:cs="Times New Roman"/>
          <w:sz w:val="24"/>
          <w:szCs w:val="28"/>
        </w:rPr>
        <w:t>Education.</w:t>
      </w:r>
    </w:p>
    <w:p w:rsidR="00374154" w:rsidRPr="0037168D" w:rsidRDefault="00374154" w:rsidP="00374154">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Осуществлен переход к аспирантуре нового типа (</w:t>
      </w:r>
      <w:proofErr w:type="spellStart"/>
      <w:r w:rsidRPr="0037168D">
        <w:rPr>
          <w:rFonts w:ascii="Times New Roman" w:hAnsi="Times New Roman" w:cs="Times New Roman"/>
          <w:sz w:val="24"/>
          <w:szCs w:val="28"/>
        </w:rPr>
        <w:t>structured</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PhD</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model</w:t>
      </w:r>
      <w:proofErr w:type="spellEnd"/>
      <w:r w:rsidRPr="0037168D">
        <w:rPr>
          <w:rFonts w:ascii="Times New Roman" w:hAnsi="Times New Roman" w:cs="Times New Roman"/>
          <w:sz w:val="24"/>
          <w:szCs w:val="28"/>
        </w:rPr>
        <w:t>), созданы 13 аспирантских школ, которые объединяют аспирантов, научных руководителей и широкий круг экспертов по одному направлению подготовки и предусматривают экспертизу деятельности аспирантов не только научным руководителем, но и другими исследователями по профилю диссертации</w:t>
      </w:r>
      <w:r w:rsidR="00D376EC" w:rsidRPr="0037168D">
        <w:rPr>
          <w:rFonts w:ascii="Times New Roman" w:hAnsi="Times New Roman" w:cs="Times New Roman"/>
          <w:sz w:val="24"/>
          <w:szCs w:val="28"/>
        </w:rPr>
        <w:t>, в том числе зарубежными</w:t>
      </w:r>
      <w:r w:rsidRPr="0037168D">
        <w:rPr>
          <w:rFonts w:ascii="Times New Roman" w:hAnsi="Times New Roman" w:cs="Times New Roman"/>
          <w:sz w:val="24"/>
          <w:szCs w:val="28"/>
        </w:rPr>
        <w:t>.</w:t>
      </w:r>
    </w:p>
    <w:p w:rsidR="0087358D" w:rsidRPr="0037168D" w:rsidRDefault="0087358D" w:rsidP="008D070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 2015–2016 г</w:t>
      </w:r>
      <w:r w:rsidR="002F050C" w:rsidRPr="0037168D">
        <w:rPr>
          <w:rFonts w:ascii="Times New Roman" w:hAnsi="Times New Roman" w:cs="Times New Roman"/>
          <w:sz w:val="24"/>
          <w:szCs w:val="28"/>
        </w:rPr>
        <w:t>г.</w:t>
      </w:r>
      <w:r w:rsidRPr="0037168D">
        <w:rPr>
          <w:rFonts w:ascii="Times New Roman" w:hAnsi="Times New Roman" w:cs="Times New Roman"/>
          <w:sz w:val="24"/>
          <w:szCs w:val="28"/>
        </w:rPr>
        <w:t xml:space="preserve"> планируется </w:t>
      </w:r>
      <w:r w:rsidR="00D236E3" w:rsidRPr="0037168D">
        <w:rPr>
          <w:rFonts w:ascii="Times New Roman" w:hAnsi="Times New Roman" w:cs="Times New Roman"/>
          <w:sz w:val="24"/>
          <w:szCs w:val="28"/>
        </w:rPr>
        <w:t xml:space="preserve">широко внедрить эту модель с учетом полученных на первом этапе </w:t>
      </w:r>
      <w:r w:rsidR="00CF2991" w:rsidRPr="0037168D">
        <w:rPr>
          <w:rFonts w:ascii="Times New Roman" w:hAnsi="Times New Roman" w:cs="Times New Roman"/>
          <w:sz w:val="24"/>
          <w:szCs w:val="28"/>
        </w:rPr>
        <w:t>результатов</w:t>
      </w:r>
      <w:r w:rsidR="00D236E3" w:rsidRPr="0037168D">
        <w:rPr>
          <w:rFonts w:ascii="Times New Roman" w:hAnsi="Times New Roman" w:cs="Times New Roman"/>
          <w:sz w:val="24"/>
          <w:szCs w:val="28"/>
        </w:rPr>
        <w:t xml:space="preserve">, </w:t>
      </w:r>
      <w:r w:rsidRPr="0037168D">
        <w:rPr>
          <w:rFonts w:ascii="Times New Roman" w:hAnsi="Times New Roman" w:cs="Times New Roman"/>
          <w:sz w:val="24"/>
          <w:szCs w:val="28"/>
        </w:rPr>
        <w:t xml:space="preserve">существенно расширить линейку образовательных продуктов, доступных и привлекательных для иностранных студентов, </w:t>
      </w:r>
      <w:r w:rsidR="00155B8E" w:rsidRPr="0037168D">
        <w:rPr>
          <w:rFonts w:ascii="Times New Roman" w:hAnsi="Times New Roman" w:cs="Times New Roman"/>
          <w:sz w:val="24"/>
          <w:szCs w:val="28"/>
        </w:rPr>
        <w:t xml:space="preserve">а также </w:t>
      </w:r>
      <w:r w:rsidRPr="0037168D">
        <w:rPr>
          <w:rFonts w:ascii="Times New Roman" w:hAnsi="Times New Roman" w:cs="Times New Roman"/>
          <w:sz w:val="24"/>
          <w:szCs w:val="28"/>
        </w:rPr>
        <w:t xml:space="preserve">укрепить международную репутацию НИУ ВШЭ за счет представления курсов ведущих преподавателей </w:t>
      </w:r>
      <w:r w:rsidR="00EA6606" w:rsidRPr="0037168D">
        <w:rPr>
          <w:rFonts w:ascii="Times New Roman" w:hAnsi="Times New Roman" w:cs="Times New Roman"/>
          <w:sz w:val="24"/>
          <w:szCs w:val="28"/>
        </w:rPr>
        <w:t>у</w:t>
      </w:r>
      <w:r w:rsidRPr="0037168D">
        <w:rPr>
          <w:rFonts w:ascii="Times New Roman" w:hAnsi="Times New Roman" w:cs="Times New Roman"/>
          <w:sz w:val="24"/>
          <w:szCs w:val="28"/>
        </w:rPr>
        <w:t>ниверситета на мировых открытых образовательных площадках (Coursera и др.).</w:t>
      </w:r>
    </w:p>
    <w:p w:rsidR="0087358D" w:rsidRPr="00366F78" w:rsidRDefault="0087358D" w:rsidP="008D070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Англоязычные программы будут открыты на всех уровнях обучения (не только в магистратуре, но также в бакалавриате и аспирантуре), начнется</w:t>
      </w:r>
      <w:r w:rsidR="00155B8E" w:rsidRPr="0037168D">
        <w:rPr>
          <w:rFonts w:ascii="Times New Roman" w:hAnsi="Times New Roman" w:cs="Times New Roman"/>
          <w:sz w:val="24"/>
          <w:szCs w:val="28"/>
        </w:rPr>
        <w:t xml:space="preserve"> </w:t>
      </w:r>
      <w:r w:rsidRPr="0037168D">
        <w:rPr>
          <w:rFonts w:ascii="Times New Roman" w:hAnsi="Times New Roman" w:cs="Times New Roman"/>
          <w:sz w:val="24"/>
          <w:szCs w:val="28"/>
        </w:rPr>
        <w:t>позиционирование на глобальном образовательном</w:t>
      </w:r>
      <w:r w:rsidR="00155B8E" w:rsidRPr="0037168D">
        <w:rPr>
          <w:rFonts w:ascii="Times New Roman" w:hAnsi="Times New Roman" w:cs="Times New Roman"/>
          <w:sz w:val="24"/>
          <w:szCs w:val="28"/>
        </w:rPr>
        <w:t xml:space="preserve"> </w:t>
      </w:r>
      <w:r w:rsidRPr="0037168D">
        <w:rPr>
          <w:rFonts w:ascii="Times New Roman" w:hAnsi="Times New Roman" w:cs="Times New Roman"/>
          <w:sz w:val="24"/>
          <w:szCs w:val="28"/>
        </w:rPr>
        <w:t>рынке аспиран</w:t>
      </w:r>
      <w:r w:rsidR="00155B8E" w:rsidRPr="0037168D">
        <w:rPr>
          <w:rFonts w:ascii="Times New Roman" w:hAnsi="Times New Roman" w:cs="Times New Roman"/>
          <w:sz w:val="24"/>
          <w:szCs w:val="28"/>
        </w:rPr>
        <w:t>тских образовательных программ НИУ ВШЭ.</w:t>
      </w:r>
      <w:r w:rsidR="0040008C" w:rsidRPr="0037168D">
        <w:rPr>
          <w:rFonts w:ascii="Times New Roman" w:hAnsi="Times New Roman" w:cs="Times New Roman"/>
          <w:sz w:val="24"/>
          <w:szCs w:val="28"/>
        </w:rPr>
        <w:t xml:space="preserve"> В качестве приоритетных направлений рассматриваются компьютерные науки, </w:t>
      </w:r>
      <w:r w:rsidR="0040008C" w:rsidRPr="00366F78">
        <w:rPr>
          <w:rFonts w:ascii="Times New Roman" w:hAnsi="Times New Roman" w:cs="Times New Roman"/>
          <w:sz w:val="24"/>
          <w:szCs w:val="28"/>
        </w:rPr>
        <w:t>экономическая и социальная политика, менеджмент.</w:t>
      </w:r>
    </w:p>
    <w:p w:rsidR="00162940" w:rsidRPr="00366F78" w:rsidRDefault="00553984" w:rsidP="00162940">
      <w:pPr>
        <w:spacing w:after="0" w:line="360" w:lineRule="auto"/>
        <w:ind w:firstLine="709"/>
        <w:jc w:val="both"/>
        <w:rPr>
          <w:rFonts w:ascii="Times New Roman" w:hAnsi="Times New Roman" w:cs="Times New Roman"/>
          <w:sz w:val="24"/>
          <w:szCs w:val="28"/>
        </w:rPr>
      </w:pPr>
      <w:r w:rsidRPr="00366F78">
        <w:rPr>
          <w:rFonts w:ascii="Times New Roman" w:hAnsi="Times New Roman" w:cs="Times New Roman"/>
          <w:sz w:val="24"/>
          <w:szCs w:val="28"/>
        </w:rPr>
        <w:t xml:space="preserve">На уровне международных стандартов будет обеспечена подготовка специалистов по приоритетным направлениям социально-экономического развития страны, в том числе в области </w:t>
      </w:r>
      <w:proofErr w:type="spellStart"/>
      <w:r w:rsidRPr="00366F78">
        <w:rPr>
          <w:rFonts w:ascii="Times New Roman" w:hAnsi="Times New Roman" w:cs="Times New Roman"/>
          <w:sz w:val="24"/>
          <w:szCs w:val="28"/>
        </w:rPr>
        <w:t>урбанистики</w:t>
      </w:r>
      <w:proofErr w:type="spellEnd"/>
      <w:r w:rsidRPr="00366F78">
        <w:rPr>
          <w:rFonts w:ascii="Times New Roman" w:hAnsi="Times New Roman" w:cs="Times New Roman"/>
          <w:sz w:val="24"/>
          <w:szCs w:val="28"/>
        </w:rPr>
        <w:t xml:space="preserve">, транспортного планирования, </w:t>
      </w:r>
      <w:proofErr w:type="spellStart"/>
      <w:r w:rsidRPr="00366F78">
        <w:rPr>
          <w:rFonts w:ascii="Times New Roman" w:hAnsi="Times New Roman" w:cs="Times New Roman"/>
          <w:sz w:val="24"/>
          <w:szCs w:val="28"/>
        </w:rPr>
        <w:t>нейроэкономики</w:t>
      </w:r>
      <w:proofErr w:type="spellEnd"/>
      <w:r w:rsidRPr="00366F78">
        <w:rPr>
          <w:rFonts w:ascii="Times New Roman" w:hAnsi="Times New Roman" w:cs="Times New Roman"/>
          <w:sz w:val="24"/>
          <w:szCs w:val="28"/>
        </w:rPr>
        <w:t xml:space="preserve"> и нейропсихологии, управления и экономики здравоохранения, информационно-компьютерных технологий, развитие магистерских программ, ориентированных на решение конкретных проблем социально-экономического развития страны. </w:t>
      </w:r>
      <w:r w:rsidR="00D8018D" w:rsidRPr="00366F78">
        <w:rPr>
          <w:rFonts w:ascii="Times New Roman" w:hAnsi="Times New Roman" w:cs="Times New Roman"/>
          <w:sz w:val="24"/>
          <w:szCs w:val="28"/>
        </w:rPr>
        <w:t xml:space="preserve">Дополнительным результатом будет расширение культурного и политического влияния </w:t>
      </w:r>
      <w:r w:rsidR="00D8018D" w:rsidRPr="00366F78">
        <w:rPr>
          <w:rFonts w:ascii="Times New Roman" w:hAnsi="Times New Roman" w:cs="Times New Roman"/>
          <w:sz w:val="24"/>
          <w:szCs w:val="28"/>
        </w:rPr>
        <w:lastRenderedPageBreak/>
        <w:t>России в мире – через обучение представителей профессиональных и академических элит других стран и образовательную мобильность.</w:t>
      </w:r>
    </w:p>
    <w:p w:rsidR="0087358D" w:rsidRPr="0037168D" w:rsidRDefault="00155B8E" w:rsidP="008D0701">
      <w:pPr>
        <w:spacing w:after="0" w:line="360" w:lineRule="auto"/>
        <w:ind w:firstLine="709"/>
        <w:jc w:val="both"/>
        <w:rPr>
          <w:rFonts w:ascii="Times New Roman" w:hAnsi="Times New Roman" w:cs="Times New Roman"/>
          <w:sz w:val="24"/>
          <w:szCs w:val="28"/>
        </w:rPr>
      </w:pPr>
      <w:r w:rsidRPr="00366F78">
        <w:rPr>
          <w:rFonts w:ascii="Times New Roman" w:hAnsi="Times New Roman" w:cs="Times New Roman"/>
          <w:sz w:val="24"/>
          <w:szCs w:val="28"/>
        </w:rPr>
        <w:t xml:space="preserve">Особое внимание на следующем этапе будет </w:t>
      </w:r>
      <w:r w:rsidRPr="0037168D">
        <w:rPr>
          <w:rFonts w:ascii="Times New Roman" w:hAnsi="Times New Roman" w:cs="Times New Roman"/>
          <w:sz w:val="24"/>
          <w:szCs w:val="28"/>
        </w:rPr>
        <w:t xml:space="preserve">уделено международной аккредитации образовательных программ, что сделает их </w:t>
      </w:r>
      <w:r w:rsidR="0087358D" w:rsidRPr="0037168D">
        <w:rPr>
          <w:rFonts w:ascii="Times New Roman" w:hAnsi="Times New Roman" w:cs="Times New Roman"/>
          <w:sz w:val="24"/>
          <w:szCs w:val="28"/>
        </w:rPr>
        <w:t>более привлекательными на международном рынке образовательных услуг.</w:t>
      </w:r>
      <w:r w:rsidRPr="0037168D">
        <w:rPr>
          <w:rFonts w:ascii="Times New Roman" w:hAnsi="Times New Roman" w:cs="Times New Roman"/>
          <w:sz w:val="24"/>
          <w:szCs w:val="28"/>
        </w:rPr>
        <w:t xml:space="preserve"> </w:t>
      </w:r>
      <w:r w:rsidR="0087358D" w:rsidRPr="0037168D">
        <w:rPr>
          <w:rFonts w:ascii="Times New Roman" w:hAnsi="Times New Roman" w:cs="Times New Roman"/>
          <w:sz w:val="24"/>
          <w:szCs w:val="28"/>
        </w:rPr>
        <w:t xml:space="preserve">Иностранным студентам </w:t>
      </w:r>
      <w:r w:rsidRPr="0037168D">
        <w:rPr>
          <w:rFonts w:ascii="Times New Roman" w:hAnsi="Times New Roman" w:cs="Times New Roman"/>
          <w:sz w:val="24"/>
          <w:szCs w:val="28"/>
        </w:rPr>
        <w:t xml:space="preserve">станут </w:t>
      </w:r>
      <w:r w:rsidR="0087358D" w:rsidRPr="0037168D">
        <w:rPr>
          <w:rFonts w:ascii="Times New Roman" w:hAnsi="Times New Roman" w:cs="Times New Roman"/>
          <w:sz w:val="24"/>
          <w:szCs w:val="28"/>
        </w:rPr>
        <w:t>доступны такие инновационные для российской образовательной среды продукты НИУ ВШЭ</w:t>
      </w:r>
      <w:r w:rsidRPr="0037168D">
        <w:rPr>
          <w:rFonts w:ascii="Times New Roman" w:hAnsi="Times New Roman" w:cs="Times New Roman"/>
          <w:sz w:val="24"/>
          <w:szCs w:val="28"/>
        </w:rPr>
        <w:t xml:space="preserve">, </w:t>
      </w:r>
      <w:r w:rsidR="0087358D" w:rsidRPr="0037168D">
        <w:rPr>
          <w:rFonts w:ascii="Times New Roman" w:hAnsi="Times New Roman" w:cs="Times New Roman"/>
          <w:sz w:val="24"/>
          <w:szCs w:val="28"/>
        </w:rPr>
        <w:t>как одногодичные магистерские программы, а также «композитные» программы (</w:t>
      </w:r>
      <w:r w:rsidR="009C3AC1">
        <w:rPr>
          <w:rFonts w:ascii="Times New Roman" w:hAnsi="Times New Roman" w:cs="Times New Roman"/>
          <w:sz w:val="24"/>
          <w:szCs w:val="28"/>
        </w:rPr>
        <w:t>«</w:t>
      </w:r>
      <w:r w:rsidR="0087358D" w:rsidRPr="0037168D">
        <w:rPr>
          <w:rFonts w:ascii="Times New Roman" w:hAnsi="Times New Roman" w:cs="Times New Roman"/>
          <w:sz w:val="24"/>
          <w:szCs w:val="28"/>
        </w:rPr>
        <w:t>Летний университет</w:t>
      </w:r>
      <w:r w:rsidR="009C3AC1">
        <w:rPr>
          <w:rFonts w:ascii="Times New Roman" w:hAnsi="Times New Roman" w:cs="Times New Roman"/>
          <w:sz w:val="24"/>
          <w:szCs w:val="28"/>
        </w:rPr>
        <w:t>»</w:t>
      </w:r>
      <w:r w:rsidR="0087358D" w:rsidRPr="0037168D">
        <w:rPr>
          <w:rFonts w:ascii="Times New Roman" w:hAnsi="Times New Roman" w:cs="Times New Roman"/>
          <w:sz w:val="24"/>
          <w:szCs w:val="28"/>
        </w:rPr>
        <w:t xml:space="preserve">, </w:t>
      </w:r>
      <w:r w:rsidR="009C3AC1">
        <w:rPr>
          <w:rFonts w:ascii="Times New Roman" w:hAnsi="Times New Roman" w:cs="Times New Roman"/>
          <w:sz w:val="24"/>
          <w:szCs w:val="28"/>
        </w:rPr>
        <w:t>«</w:t>
      </w:r>
      <w:r w:rsidR="0087358D" w:rsidRPr="0037168D">
        <w:rPr>
          <w:rFonts w:ascii="Times New Roman" w:hAnsi="Times New Roman" w:cs="Times New Roman"/>
          <w:sz w:val="24"/>
          <w:szCs w:val="28"/>
        </w:rPr>
        <w:t>Семестр в Москве</w:t>
      </w:r>
      <w:r w:rsidR="009C3AC1">
        <w:rPr>
          <w:rFonts w:ascii="Times New Roman" w:hAnsi="Times New Roman" w:cs="Times New Roman"/>
          <w:sz w:val="24"/>
          <w:szCs w:val="28"/>
        </w:rPr>
        <w:t>»</w:t>
      </w:r>
      <w:r w:rsidR="0087358D" w:rsidRPr="0037168D">
        <w:rPr>
          <w:rFonts w:ascii="Times New Roman" w:hAnsi="Times New Roman" w:cs="Times New Roman"/>
          <w:sz w:val="24"/>
          <w:szCs w:val="28"/>
        </w:rPr>
        <w:t>), позволяющие эффективно распространять информацию об образовательных возможностях НИУ ВШЭ за рубежом.</w:t>
      </w:r>
    </w:p>
    <w:p w:rsidR="0087358D" w:rsidRPr="0037168D" w:rsidRDefault="00155B8E" w:rsidP="008D070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На международных открытых образовательных платформах будут размещены около 60 массовых открытых онлайн-курсов (</w:t>
      </w:r>
      <w:proofErr w:type="spellStart"/>
      <w:r w:rsidRPr="0037168D">
        <w:rPr>
          <w:rFonts w:ascii="Times New Roman" w:hAnsi="Times New Roman" w:cs="Times New Roman"/>
          <w:sz w:val="24"/>
          <w:szCs w:val="28"/>
        </w:rPr>
        <w:t>МOOCs</w:t>
      </w:r>
      <w:proofErr w:type="spellEnd"/>
      <w:r w:rsidRPr="0037168D">
        <w:rPr>
          <w:rFonts w:ascii="Times New Roman" w:hAnsi="Times New Roman" w:cs="Times New Roman"/>
          <w:sz w:val="24"/>
          <w:szCs w:val="28"/>
        </w:rPr>
        <w:t xml:space="preserve">) преимущественно </w:t>
      </w:r>
      <w:r w:rsidR="0087358D" w:rsidRPr="0037168D">
        <w:rPr>
          <w:rFonts w:ascii="Times New Roman" w:hAnsi="Times New Roman" w:cs="Times New Roman"/>
          <w:sz w:val="24"/>
          <w:szCs w:val="28"/>
        </w:rPr>
        <w:t xml:space="preserve">экономической, </w:t>
      </w:r>
      <w:proofErr w:type="spellStart"/>
      <w:r w:rsidR="0087358D" w:rsidRPr="0037168D">
        <w:rPr>
          <w:rFonts w:ascii="Times New Roman" w:hAnsi="Times New Roman" w:cs="Times New Roman"/>
          <w:sz w:val="24"/>
          <w:szCs w:val="28"/>
        </w:rPr>
        <w:t>менеджериальной</w:t>
      </w:r>
      <w:proofErr w:type="spellEnd"/>
      <w:r w:rsidR="0087358D" w:rsidRPr="0037168D">
        <w:rPr>
          <w:rFonts w:ascii="Times New Roman" w:hAnsi="Times New Roman" w:cs="Times New Roman"/>
          <w:sz w:val="24"/>
          <w:szCs w:val="28"/>
        </w:rPr>
        <w:t xml:space="preserve"> и социологической направленности, что будет способствовать </w:t>
      </w:r>
      <w:r w:rsidRPr="0037168D">
        <w:rPr>
          <w:rFonts w:ascii="Times New Roman" w:hAnsi="Times New Roman" w:cs="Times New Roman"/>
          <w:sz w:val="24"/>
          <w:szCs w:val="28"/>
        </w:rPr>
        <w:t xml:space="preserve">повышению </w:t>
      </w:r>
      <w:r w:rsidR="0087358D" w:rsidRPr="0037168D">
        <w:rPr>
          <w:rFonts w:ascii="Times New Roman" w:hAnsi="Times New Roman" w:cs="Times New Roman"/>
          <w:sz w:val="24"/>
          <w:szCs w:val="28"/>
        </w:rPr>
        <w:t xml:space="preserve">узнаваемости бренда </w:t>
      </w:r>
      <w:r w:rsidR="002F050C" w:rsidRPr="0037168D">
        <w:rPr>
          <w:rFonts w:ascii="Times New Roman" w:hAnsi="Times New Roman" w:cs="Times New Roman"/>
          <w:sz w:val="24"/>
          <w:szCs w:val="28"/>
        </w:rPr>
        <w:t>университета</w:t>
      </w:r>
      <w:r w:rsidRPr="0037168D">
        <w:rPr>
          <w:rFonts w:ascii="Times New Roman" w:hAnsi="Times New Roman" w:cs="Times New Roman"/>
          <w:sz w:val="24"/>
          <w:szCs w:val="28"/>
        </w:rPr>
        <w:t xml:space="preserve">. </w:t>
      </w:r>
    </w:p>
    <w:p w:rsidR="00084C8E" w:rsidRPr="0037168D" w:rsidRDefault="00084C8E" w:rsidP="008D070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Будет завершен переход на управление образовательными программами, что позволит усилить интеграцию науки и образования и расширить исследовательскую и проектную компоненты в процессе обучения.</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Маркетинговая стратегия НИУ ВШЭ на рынке абитуриентов предполагает продвижение образовательных продуктов на четырех уровнях: бакалавриат, магистратура, аспирантура и </w:t>
      </w:r>
      <w:r w:rsidR="002E3369">
        <w:rPr>
          <w:rFonts w:ascii="Times New Roman" w:hAnsi="Times New Roman" w:cs="Times New Roman"/>
          <w:sz w:val="24"/>
          <w:szCs w:val="28"/>
        </w:rPr>
        <w:t>ДПО</w:t>
      </w:r>
      <w:r w:rsidRPr="0037168D">
        <w:rPr>
          <w:rFonts w:ascii="Times New Roman" w:hAnsi="Times New Roman" w:cs="Times New Roman"/>
          <w:sz w:val="24"/>
          <w:szCs w:val="28"/>
        </w:rPr>
        <w:t xml:space="preserve">. На каждом из этих уровней НИУ ВШЭ ориентируется на «элитный» сегмент спроса – самых талантливых и мотивированных абитуриентов. </w:t>
      </w:r>
      <w:proofErr w:type="gramStart"/>
      <w:r w:rsidR="00E54B96" w:rsidRPr="00E54B96">
        <w:rPr>
          <w:rFonts w:ascii="Times New Roman" w:hAnsi="Times New Roman" w:cs="Times New Roman"/>
          <w:sz w:val="24"/>
          <w:szCs w:val="28"/>
        </w:rPr>
        <w:t xml:space="preserve">На трех программах бакалавриата (экономика, социология, прикладная математика и информатика) </w:t>
      </w:r>
      <w:r w:rsidR="00D3460A">
        <w:rPr>
          <w:rFonts w:ascii="Times New Roman" w:hAnsi="Times New Roman" w:cs="Times New Roman"/>
          <w:sz w:val="24"/>
          <w:szCs w:val="28"/>
        </w:rPr>
        <w:t>формируются</w:t>
      </w:r>
      <w:r w:rsidR="001F44B5">
        <w:rPr>
          <w:rFonts w:ascii="Times New Roman" w:hAnsi="Times New Roman" w:cs="Times New Roman"/>
          <w:sz w:val="24"/>
          <w:szCs w:val="28"/>
        </w:rPr>
        <w:t xml:space="preserve"> группы обучающихся, ориентированные главным образом на исследовательскую деятельность («исследовательский поток»</w:t>
      </w:r>
      <w:r w:rsidR="00D3460A">
        <w:rPr>
          <w:rFonts w:ascii="Times New Roman" w:hAnsi="Times New Roman" w:cs="Times New Roman"/>
          <w:sz w:val="24"/>
          <w:szCs w:val="28"/>
        </w:rPr>
        <w:t>)</w:t>
      </w:r>
      <w:r w:rsidR="00E54B96" w:rsidRPr="00E54B96">
        <w:rPr>
          <w:rFonts w:ascii="Times New Roman" w:hAnsi="Times New Roman" w:cs="Times New Roman"/>
          <w:sz w:val="24"/>
          <w:szCs w:val="28"/>
        </w:rPr>
        <w:t>.</w:t>
      </w:r>
      <w:proofErr w:type="gramEnd"/>
    </w:p>
    <w:p w:rsidR="003D1DCF" w:rsidRPr="0037168D" w:rsidRDefault="004418AE" w:rsidP="003D1DC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первом этапе реализации Дорожной карты сформирована комплексная система инструментов по привлечению </w:t>
      </w:r>
      <w:r w:rsidR="006D22D1" w:rsidRPr="0037168D">
        <w:rPr>
          <w:rFonts w:ascii="Times New Roman" w:hAnsi="Times New Roman" w:cs="Times New Roman"/>
          <w:sz w:val="24"/>
          <w:szCs w:val="28"/>
        </w:rPr>
        <w:t xml:space="preserve">в бакалавриат и магистратуру НИУ ВШЭ </w:t>
      </w:r>
      <w:r w:rsidRPr="0037168D">
        <w:rPr>
          <w:rFonts w:ascii="Times New Roman" w:hAnsi="Times New Roman" w:cs="Times New Roman"/>
          <w:sz w:val="24"/>
          <w:szCs w:val="28"/>
        </w:rPr>
        <w:t xml:space="preserve">талантливых абитуриентов из </w:t>
      </w:r>
      <w:r w:rsidR="006D22D1" w:rsidRPr="0037168D">
        <w:rPr>
          <w:rFonts w:ascii="Times New Roman" w:hAnsi="Times New Roman" w:cs="Times New Roman"/>
          <w:sz w:val="24"/>
          <w:szCs w:val="28"/>
        </w:rPr>
        <w:t xml:space="preserve">разных </w:t>
      </w:r>
      <w:r w:rsidRPr="0037168D">
        <w:rPr>
          <w:rFonts w:ascii="Times New Roman" w:hAnsi="Times New Roman" w:cs="Times New Roman"/>
          <w:sz w:val="24"/>
          <w:szCs w:val="28"/>
        </w:rPr>
        <w:t xml:space="preserve">регионов России, стран СНГ и Восточной Европы: </w:t>
      </w:r>
      <w:r w:rsidR="003D1DCF" w:rsidRPr="0037168D">
        <w:rPr>
          <w:rFonts w:ascii="Times New Roman" w:hAnsi="Times New Roman" w:cs="Times New Roman"/>
          <w:sz w:val="24"/>
          <w:szCs w:val="28"/>
        </w:rPr>
        <w:t>собственный лицей</w:t>
      </w:r>
      <w:r w:rsidR="00B95F26" w:rsidRPr="0037168D">
        <w:rPr>
          <w:rFonts w:ascii="Times New Roman" w:hAnsi="Times New Roman" w:cs="Times New Roman"/>
          <w:sz w:val="24"/>
          <w:szCs w:val="28"/>
        </w:rPr>
        <w:t xml:space="preserve"> (базовый и распределенный по школам)</w:t>
      </w:r>
      <w:r w:rsidR="003D1DCF" w:rsidRPr="0037168D">
        <w:rPr>
          <w:rFonts w:ascii="Times New Roman" w:hAnsi="Times New Roman" w:cs="Times New Roman"/>
          <w:sz w:val="24"/>
          <w:szCs w:val="28"/>
        </w:rPr>
        <w:t xml:space="preserve">, ведущий обучение по профильным для НИУ ВШЭ направлениям, </w:t>
      </w:r>
      <w:r w:rsidRPr="0037168D">
        <w:rPr>
          <w:rFonts w:ascii="Times New Roman" w:hAnsi="Times New Roman" w:cs="Times New Roman"/>
          <w:sz w:val="24"/>
          <w:szCs w:val="28"/>
        </w:rPr>
        <w:t>олимпиады</w:t>
      </w:r>
      <w:r w:rsidR="00E21ECE" w:rsidRPr="0037168D">
        <w:rPr>
          <w:rFonts w:ascii="Times New Roman" w:hAnsi="Times New Roman" w:cs="Times New Roman"/>
          <w:sz w:val="24"/>
          <w:szCs w:val="28"/>
        </w:rPr>
        <w:t xml:space="preserve">, творческие конкурсы, каникулярные научно-образовательные школы, подготовительные курсы, </w:t>
      </w:r>
      <w:r w:rsidR="00D721AD" w:rsidRPr="0037168D">
        <w:rPr>
          <w:rFonts w:ascii="Times New Roman" w:hAnsi="Times New Roman" w:cs="Times New Roman"/>
          <w:sz w:val="24"/>
          <w:szCs w:val="28"/>
        </w:rPr>
        <w:t>И</w:t>
      </w:r>
      <w:r w:rsidR="00E21ECE" w:rsidRPr="0037168D">
        <w:rPr>
          <w:rFonts w:ascii="Times New Roman" w:hAnsi="Times New Roman" w:cs="Times New Roman"/>
          <w:sz w:val="24"/>
          <w:szCs w:val="28"/>
        </w:rPr>
        <w:t xml:space="preserve">нтернет-школа. </w:t>
      </w:r>
    </w:p>
    <w:p w:rsidR="00CE7F81" w:rsidRPr="0037168D" w:rsidRDefault="00E21ECE" w:rsidP="003D1DC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 2014 г</w:t>
      </w:r>
      <w:r w:rsidR="009C3AC1">
        <w:rPr>
          <w:rFonts w:ascii="Times New Roman" w:hAnsi="Times New Roman" w:cs="Times New Roman"/>
          <w:sz w:val="24"/>
          <w:szCs w:val="28"/>
        </w:rPr>
        <w:t>.</w:t>
      </w:r>
      <w:r w:rsidRPr="0037168D">
        <w:rPr>
          <w:rFonts w:ascii="Times New Roman" w:hAnsi="Times New Roman" w:cs="Times New Roman"/>
          <w:sz w:val="24"/>
          <w:szCs w:val="28"/>
        </w:rPr>
        <w:t xml:space="preserve"> в олимпиаде НИУ ВШЭ для школьников приняли участие </w:t>
      </w:r>
      <w:r w:rsidR="006D22D1" w:rsidRPr="0037168D">
        <w:rPr>
          <w:rFonts w:ascii="Times New Roman" w:hAnsi="Times New Roman" w:cs="Times New Roman"/>
          <w:sz w:val="24"/>
          <w:szCs w:val="28"/>
        </w:rPr>
        <w:t>более 38 тыс.</w:t>
      </w:r>
      <w:r w:rsidRPr="0037168D">
        <w:rPr>
          <w:rFonts w:ascii="Times New Roman" w:hAnsi="Times New Roman" w:cs="Times New Roman"/>
          <w:sz w:val="24"/>
          <w:szCs w:val="28"/>
        </w:rPr>
        <w:t xml:space="preserve"> школьников из 21 страны, из них около 4 тыс. – иностранные </w:t>
      </w:r>
      <w:r w:rsidR="005D33AA" w:rsidRPr="0037168D">
        <w:rPr>
          <w:rFonts w:ascii="Times New Roman" w:hAnsi="Times New Roman" w:cs="Times New Roman"/>
          <w:sz w:val="24"/>
          <w:szCs w:val="28"/>
        </w:rPr>
        <w:t>гражда</w:t>
      </w:r>
      <w:r w:rsidR="00CF2991" w:rsidRPr="0037168D">
        <w:rPr>
          <w:rFonts w:ascii="Times New Roman" w:hAnsi="Times New Roman" w:cs="Times New Roman"/>
          <w:sz w:val="24"/>
          <w:szCs w:val="28"/>
        </w:rPr>
        <w:t>не</w:t>
      </w:r>
      <w:r w:rsidR="006D22D1" w:rsidRPr="0037168D">
        <w:rPr>
          <w:rFonts w:ascii="Times New Roman" w:hAnsi="Times New Roman" w:cs="Times New Roman"/>
          <w:sz w:val="24"/>
          <w:szCs w:val="28"/>
        </w:rPr>
        <w:t>.</w:t>
      </w:r>
      <w:r w:rsidRPr="0037168D">
        <w:rPr>
          <w:rFonts w:ascii="Times New Roman" w:hAnsi="Times New Roman" w:cs="Times New Roman"/>
          <w:sz w:val="24"/>
          <w:szCs w:val="28"/>
        </w:rPr>
        <w:t xml:space="preserve"> </w:t>
      </w:r>
      <w:r w:rsidR="006D22D1" w:rsidRPr="0037168D">
        <w:rPr>
          <w:rFonts w:ascii="Times New Roman" w:hAnsi="Times New Roman" w:cs="Times New Roman"/>
          <w:sz w:val="24"/>
          <w:szCs w:val="28"/>
        </w:rPr>
        <w:t xml:space="preserve">В странах СНГ, Балтии и Центрально-Восточной Европы была организована олимпиада для потенциальных </w:t>
      </w:r>
      <w:r w:rsidRPr="0037168D">
        <w:rPr>
          <w:rFonts w:ascii="Times New Roman" w:hAnsi="Times New Roman" w:cs="Times New Roman"/>
          <w:sz w:val="24"/>
          <w:szCs w:val="28"/>
        </w:rPr>
        <w:t xml:space="preserve">абитуриентов магистратуры </w:t>
      </w:r>
      <w:r w:rsidR="006D22D1" w:rsidRPr="0037168D">
        <w:rPr>
          <w:rFonts w:ascii="Times New Roman" w:hAnsi="Times New Roman" w:cs="Times New Roman"/>
          <w:sz w:val="24"/>
          <w:szCs w:val="28"/>
        </w:rPr>
        <w:t xml:space="preserve">НИУ ВШЭ, в которой приняли участие более 4500 человек. </w:t>
      </w:r>
      <w:r w:rsidR="00502E73" w:rsidRPr="0037168D">
        <w:rPr>
          <w:rFonts w:ascii="Times New Roman" w:hAnsi="Times New Roman" w:cs="Times New Roman"/>
          <w:sz w:val="24"/>
          <w:szCs w:val="28"/>
        </w:rPr>
        <w:t xml:space="preserve">На подготовительном отделении в магистратуру открыты специальные программы по обучению иностранных слушателей. </w:t>
      </w:r>
      <w:r w:rsidR="00355D1C" w:rsidRPr="0037168D">
        <w:rPr>
          <w:rFonts w:ascii="Times New Roman" w:hAnsi="Times New Roman" w:cs="Times New Roman"/>
          <w:sz w:val="24"/>
          <w:szCs w:val="28"/>
        </w:rPr>
        <w:t xml:space="preserve">Сформирован стипендиальный фонд </w:t>
      </w:r>
      <w:r w:rsidR="00355D1C" w:rsidRPr="0037168D">
        <w:rPr>
          <w:rFonts w:ascii="Times New Roman" w:hAnsi="Times New Roman" w:cs="Times New Roman"/>
          <w:sz w:val="24"/>
          <w:szCs w:val="28"/>
        </w:rPr>
        <w:lastRenderedPageBreak/>
        <w:t>для талантливых иностранных студентов</w:t>
      </w:r>
      <w:r w:rsidR="009C3AC1">
        <w:rPr>
          <w:rFonts w:ascii="Times New Roman" w:hAnsi="Times New Roman" w:cs="Times New Roman"/>
          <w:sz w:val="24"/>
          <w:szCs w:val="28"/>
        </w:rPr>
        <w:t>,</w:t>
      </w:r>
      <w:r w:rsidR="00502E73" w:rsidRPr="0037168D">
        <w:rPr>
          <w:rFonts w:ascii="Times New Roman" w:hAnsi="Times New Roman" w:cs="Times New Roman"/>
          <w:sz w:val="24"/>
          <w:szCs w:val="28"/>
        </w:rPr>
        <w:t xml:space="preserve"> организована работа комиссий по отбору </w:t>
      </w:r>
      <w:r w:rsidR="00355D1C" w:rsidRPr="0037168D">
        <w:rPr>
          <w:rFonts w:ascii="Times New Roman" w:hAnsi="Times New Roman" w:cs="Times New Roman"/>
          <w:sz w:val="24"/>
          <w:szCs w:val="28"/>
        </w:rPr>
        <w:t>иностранных студентов, принимаемых в университет в рамках межправительственных соглашений.</w:t>
      </w:r>
    </w:p>
    <w:p w:rsidR="002938D1" w:rsidRPr="0037168D" w:rsidRDefault="006D22D1" w:rsidP="003D1DC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Активная работа по данному направлению обеспечила увеличение доли иностранных студентов, обучающихся в НИУ ВШЭ, с 3% в 201</w:t>
      </w:r>
      <w:r w:rsidR="00AA5225" w:rsidRPr="0037168D">
        <w:rPr>
          <w:rFonts w:ascii="Times New Roman" w:hAnsi="Times New Roman" w:cs="Times New Roman"/>
          <w:sz w:val="24"/>
          <w:szCs w:val="28"/>
        </w:rPr>
        <w:t>2</w:t>
      </w:r>
      <w:r w:rsidRPr="0037168D">
        <w:rPr>
          <w:rFonts w:ascii="Times New Roman" w:hAnsi="Times New Roman" w:cs="Times New Roman"/>
          <w:sz w:val="24"/>
          <w:szCs w:val="28"/>
        </w:rPr>
        <w:t xml:space="preserve"> г</w:t>
      </w:r>
      <w:r w:rsidR="008C502D">
        <w:rPr>
          <w:rFonts w:ascii="Times New Roman" w:hAnsi="Times New Roman" w:cs="Times New Roman"/>
          <w:sz w:val="24"/>
          <w:szCs w:val="28"/>
        </w:rPr>
        <w:t>.</w:t>
      </w:r>
      <w:r w:rsidRPr="0037168D">
        <w:rPr>
          <w:rFonts w:ascii="Times New Roman" w:hAnsi="Times New Roman" w:cs="Times New Roman"/>
          <w:sz w:val="24"/>
          <w:szCs w:val="28"/>
        </w:rPr>
        <w:t xml:space="preserve"> до 5,34% в 2014 г.</w:t>
      </w:r>
      <w:r w:rsidR="00502E73" w:rsidRPr="0037168D">
        <w:rPr>
          <w:rFonts w:ascii="Times New Roman" w:hAnsi="Times New Roman" w:cs="Times New Roman"/>
          <w:sz w:val="24"/>
          <w:szCs w:val="28"/>
        </w:rPr>
        <w:t xml:space="preserve"> </w:t>
      </w:r>
    </w:p>
    <w:p w:rsidR="000C57AE" w:rsidRPr="0037168D" w:rsidRDefault="00A5003E" w:rsidP="00B95F26">
      <w:pPr>
        <w:tabs>
          <w:tab w:val="left" w:pos="1080"/>
        </w:tabs>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Стратегия работы </w:t>
      </w:r>
      <w:r w:rsidR="00502E73" w:rsidRPr="0037168D">
        <w:rPr>
          <w:rFonts w:ascii="Times New Roman" w:hAnsi="Times New Roman" w:cs="Times New Roman"/>
          <w:sz w:val="24"/>
          <w:szCs w:val="28"/>
        </w:rPr>
        <w:t>НИУ ВШЭ</w:t>
      </w:r>
      <w:r w:rsidR="000C57AE" w:rsidRPr="0037168D">
        <w:rPr>
          <w:rFonts w:ascii="Times New Roman" w:hAnsi="Times New Roman" w:cs="Times New Roman"/>
          <w:sz w:val="24"/>
          <w:szCs w:val="28"/>
        </w:rPr>
        <w:t xml:space="preserve"> на национальном рынке</w:t>
      </w:r>
      <w:r w:rsidRPr="0037168D">
        <w:rPr>
          <w:rFonts w:ascii="Times New Roman" w:hAnsi="Times New Roman" w:cs="Times New Roman"/>
          <w:sz w:val="24"/>
          <w:szCs w:val="28"/>
        </w:rPr>
        <w:t xml:space="preserve"> доказала свою эффективность</w:t>
      </w:r>
      <w:r w:rsidR="000C57AE" w:rsidRPr="0037168D">
        <w:rPr>
          <w:rFonts w:ascii="Times New Roman" w:hAnsi="Times New Roman" w:cs="Times New Roman"/>
          <w:sz w:val="24"/>
          <w:szCs w:val="28"/>
        </w:rPr>
        <w:t xml:space="preserve"> (высокие баллы ЕГЭ, высокая доля победителей олимпиад)</w:t>
      </w:r>
      <w:r w:rsidRPr="0037168D">
        <w:rPr>
          <w:rFonts w:ascii="Times New Roman" w:hAnsi="Times New Roman" w:cs="Times New Roman"/>
          <w:sz w:val="24"/>
          <w:szCs w:val="28"/>
        </w:rPr>
        <w:t xml:space="preserve"> и будет продолжена</w:t>
      </w:r>
      <w:r w:rsidR="0018408A">
        <w:rPr>
          <w:rFonts w:ascii="Times New Roman" w:hAnsi="Times New Roman" w:cs="Times New Roman"/>
          <w:sz w:val="24"/>
          <w:szCs w:val="28"/>
        </w:rPr>
        <w:t xml:space="preserve"> реализовываться</w:t>
      </w:r>
      <w:r w:rsidRPr="0037168D">
        <w:rPr>
          <w:rFonts w:ascii="Times New Roman" w:hAnsi="Times New Roman" w:cs="Times New Roman"/>
          <w:sz w:val="24"/>
          <w:szCs w:val="28"/>
        </w:rPr>
        <w:t>. К</w:t>
      </w:r>
      <w:r w:rsidR="000C57AE" w:rsidRPr="0037168D">
        <w:rPr>
          <w:rFonts w:ascii="Times New Roman" w:hAnsi="Times New Roman" w:cs="Times New Roman"/>
          <w:sz w:val="24"/>
          <w:szCs w:val="28"/>
        </w:rPr>
        <w:t>лючев</w:t>
      </w:r>
      <w:r w:rsidR="00502E73" w:rsidRPr="0037168D">
        <w:rPr>
          <w:rFonts w:ascii="Times New Roman" w:hAnsi="Times New Roman" w:cs="Times New Roman"/>
          <w:sz w:val="24"/>
          <w:szCs w:val="28"/>
        </w:rPr>
        <w:t>ым</w:t>
      </w:r>
      <w:r w:rsidR="000C57AE" w:rsidRPr="0037168D">
        <w:rPr>
          <w:rFonts w:ascii="Times New Roman" w:hAnsi="Times New Roman" w:cs="Times New Roman"/>
          <w:sz w:val="24"/>
          <w:szCs w:val="28"/>
        </w:rPr>
        <w:t xml:space="preserve"> приоритет</w:t>
      </w:r>
      <w:r w:rsidR="00F52B60" w:rsidRPr="0037168D">
        <w:rPr>
          <w:rFonts w:ascii="Times New Roman" w:hAnsi="Times New Roman" w:cs="Times New Roman"/>
          <w:sz w:val="24"/>
          <w:szCs w:val="28"/>
        </w:rPr>
        <w:t>ом</w:t>
      </w:r>
      <w:r w:rsidR="000C57AE" w:rsidRPr="0037168D">
        <w:rPr>
          <w:rFonts w:ascii="Times New Roman" w:hAnsi="Times New Roman" w:cs="Times New Roman"/>
          <w:sz w:val="24"/>
          <w:szCs w:val="28"/>
        </w:rPr>
        <w:t xml:space="preserve"> </w:t>
      </w:r>
      <w:r w:rsidR="00502E73" w:rsidRPr="0037168D">
        <w:rPr>
          <w:rFonts w:ascii="Times New Roman" w:hAnsi="Times New Roman" w:cs="Times New Roman"/>
          <w:sz w:val="24"/>
          <w:szCs w:val="28"/>
        </w:rPr>
        <w:t>на данном этапе является</w:t>
      </w:r>
      <w:r w:rsidR="000C57AE" w:rsidRPr="0037168D">
        <w:rPr>
          <w:rFonts w:ascii="Times New Roman" w:hAnsi="Times New Roman" w:cs="Times New Roman"/>
          <w:sz w:val="24"/>
          <w:szCs w:val="28"/>
        </w:rPr>
        <w:t xml:space="preserve"> привлечение талантливых и мотивированных студентов из стран СНГ, Восточной Европы и дальнего зарубежья</w:t>
      </w:r>
      <w:r w:rsidRPr="0037168D">
        <w:rPr>
          <w:rFonts w:ascii="Times New Roman" w:hAnsi="Times New Roman" w:cs="Times New Roman"/>
          <w:sz w:val="24"/>
          <w:szCs w:val="28"/>
        </w:rPr>
        <w:t>, а также повышение конкурса и качества приема в магистратуру и аспирантуру</w:t>
      </w:r>
      <w:r w:rsidR="000C57AE" w:rsidRPr="0037168D">
        <w:rPr>
          <w:rFonts w:ascii="Times New Roman" w:hAnsi="Times New Roman" w:cs="Times New Roman"/>
          <w:sz w:val="24"/>
          <w:szCs w:val="28"/>
        </w:rPr>
        <w:t>.</w:t>
      </w:r>
      <w:r w:rsidR="00B95F26" w:rsidRPr="0037168D">
        <w:rPr>
          <w:rFonts w:ascii="Times New Roman" w:hAnsi="Times New Roman" w:cs="Times New Roman"/>
          <w:sz w:val="24"/>
          <w:szCs w:val="28"/>
        </w:rPr>
        <w:t xml:space="preserve"> </w:t>
      </w:r>
    </w:p>
    <w:p w:rsidR="00B95F26" w:rsidRPr="0037168D" w:rsidRDefault="00B95F26" w:rsidP="00B95F26">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В работе НИУ ВШЭ по привлечению иностранных студентов происходит смена парадигмы «СНГ – дальнее зарубежье» на парадигму «обучение на русском языке – обучение на английском языке». В 2015 г. количество англоязычных </w:t>
      </w:r>
      <w:r w:rsidR="002F050C" w:rsidRPr="0037168D">
        <w:rPr>
          <w:rFonts w:ascii="Times New Roman" w:hAnsi="Times New Roman" w:cs="Times New Roman"/>
          <w:sz w:val="24"/>
          <w:szCs w:val="28"/>
        </w:rPr>
        <w:t>магистерских программ</w:t>
      </w:r>
      <w:r w:rsidRPr="0037168D">
        <w:rPr>
          <w:rFonts w:ascii="Times New Roman" w:hAnsi="Times New Roman" w:cs="Times New Roman"/>
          <w:sz w:val="24"/>
          <w:szCs w:val="28"/>
        </w:rPr>
        <w:t xml:space="preserve"> </w:t>
      </w:r>
      <w:r w:rsidR="002F050C" w:rsidRPr="0037168D">
        <w:rPr>
          <w:rFonts w:ascii="Times New Roman" w:hAnsi="Times New Roman" w:cs="Times New Roman"/>
          <w:sz w:val="24"/>
          <w:szCs w:val="28"/>
        </w:rPr>
        <w:t>вырастет</w:t>
      </w:r>
      <w:r w:rsidRPr="0037168D">
        <w:rPr>
          <w:rFonts w:ascii="Times New Roman" w:hAnsi="Times New Roman" w:cs="Times New Roman"/>
          <w:sz w:val="24"/>
          <w:szCs w:val="28"/>
        </w:rPr>
        <w:t xml:space="preserve"> с 13 до 17. Будет увеличено количество курсов на английском языке в рамках </w:t>
      </w:r>
      <w:r w:rsidR="008B52D6">
        <w:rPr>
          <w:rFonts w:ascii="Times New Roman" w:hAnsi="Times New Roman" w:cs="Times New Roman"/>
          <w:sz w:val="24"/>
          <w:szCs w:val="28"/>
        </w:rPr>
        <w:t>«</w:t>
      </w:r>
      <w:r w:rsidRPr="0037168D">
        <w:rPr>
          <w:rFonts w:ascii="Times New Roman" w:hAnsi="Times New Roman" w:cs="Times New Roman"/>
          <w:sz w:val="24"/>
          <w:szCs w:val="28"/>
        </w:rPr>
        <w:t>Летнего университета</w:t>
      </w:r>
      <w:r w:rsidR="008B52D6">
        <w:rPr>
          <w:rFonts w:ascii="Times New Roman" w:hAnsi="Times New Roman" w:cs="Times New Roman"/>
          <w:sz w:val="24"/>
          <w:szCs w:val="28"/>
        </w:rPr>
        <w:t>»</w:t>
      </w:r>
      <w:r w:rsidRPr="0037168D">
        <w:rPr>
          <w:rFonts w:ascii="Times New Roman" w:hAnsi="Times New Roman" w:cs="Times New Roman"/>
          <w:sz w:val="24"/>
          <w:szCs w:val="28"/>
        </w:rPr>
        <w:t xml:space="preserve"> и </w:t>
      </w:r>
      <w:r w:rsidR="008B52D6">
        <w:rPr>
          <w:rFonts w:ascii="Times New Roman" w:hAnsi="Times New Roman" w:cs="Times New Roman"/>
          <w:sz w:val="24"/>
          <w:szCs w:val="28"/>
        </w:rPr>
        <w:t>«</w:t>
      </w:r>
      <w:r w:rsidRPr="0037168D">
        <w:rPr>
          <w:rFonts w:ascii="Times New Roman" w:hAnsi="Times New Roman" w:cs="Times New Roman"/>
          <w:sz w:val="24"/>
          <w:szCs w:val="28"/>
        </w:rPr>
        <w:t>Семестра в Москве</w:t>
      </w:r>
      <w:r w:rsidR="008B52D6">
        <w:rPr>
          <w:rFonts w:ascii="Times New Roman" w:hAnsi="Times New Roman" w:cs="Times New Roman"/>
          <w:sz w:val="24"/>
          <w:szCs w:val="28"/>
        </w:rPr>
        <w:t>»</w:t>
      </w:r>
      <w:r w:rsidRPr="0037168D">
        <w:rPr>
          <w:rFonts w:ascii="Times New Roman" w:hAnsi="Times New Roman" w:cs="Times New Roman"/>
          <w:sz w:val="24"/>
          <w:szCs w:val="28"/>
        </w:rPr>
        <w:t xml:space="preserve">. Для обеспечения притока студентов из стран дальнего зарубежья будет внедрена международная процедура приема в магистратуру и аспирантуру, в том числе </w:t>
      </w:r>
      <w:r w:rsidR="002F050C" w:rsidRPr="0037168D">
        <w:rPr>
          <w:rFonts w:ascii="Times New Roman" w:hAnsi="Times New Roman" w:cs="Times New Roman"/>
          <w:sz w:val="24"/>
          <w:szCs w:val="28"/>
        </w:rPr>
        <w:t xml:space="preserve">будут введены </w:t>
      </w:r>
      <w:r w:rsidRPr="0037168D">
        <w:rPr>
          <w:rFonts w:ascii="Times New Roman" w:hAnsi="Times New Roman" w:cs="Times New Roman"/>
          <w:sz w:val="24"/>
          <w:szCs w:val="28"/>
        </w:rPr>
        <w:t>онлайн</w:t>
      </w:r>
      <w:r w:rsidR="008B52D6">
        <w:rPr>
          <w:rFonts w:ascii="Times New Roman" w:hAnsi="Times New Roman" w:cs="Times New Roman"/>
          <w:sz w:val="24"/>
          <w:szCs w:val="28"/>
        </w:rPr>
        <w:t>-</w:t>
      </w:r>
      <w:r w:rsidRPr="0037168D">
        <w:rPr>
          <w:rFonts w:ascii="Times New Roman" w:hAnsi="Times New Roman" w:cs="Times New Roman"/>
          <w:sz w:val="24"/>
          <w:szCs w:val="28"/>
        </w:rPr>
        <w:t xml:space="preserve">заявки на поступление, конкурсы портфолио и онлайн-собеседования на английском языке или в двуязычном формате </w:t>
      </w:r>
      <w:r w:rsidR="00A06D92" w:rsidRPr="0037168D">
        <w:rPr>
          <w:rFonts w:ascii="Times New Roman" w:hAnsi="Times New Roman" w:cs="Times New Roman"/>
          <w:sz w:val="24"/>
          <w:szCs w:val="28"/>
        </w:rPr>
        <w:t>(на русском и английском)</w:t>
      </w:r>
      <w:r w:rsidRPr="0037168D">
        <w:rPr>
          <w:rFonts w:ascii="Times New Roman" w:hAnsi="Times New Roman" w:cs="Times New Roman"/>
          <w:sz w:val="24"/>
          <w:szCs w:val="28"/>
        </w:rPr>
        <w:t xml:space="preserve">. </w:t>
      </w:r>
      <w:r w:rsidR="00A06D92" w:rsidRPr="0037168D">
        <w:rPr>
          <w:rFonts w:ascii="Times New Roman" w:hAnsi="Times New Roman" w:cs="Times New Roman"/>
          <w:sz w:val="24"/>
          <w:szCs w:val="28"/>
        </w:rPr>
        <w:t>Конкурсы портфолио и обязательные онлайн-собеседования позволят повысить качество процедур отбора абитуриентов, поступающих в НИУ ВШЭ (в том числе в рамках межправительственных соглашений).</w:t>
      </w:r>
    </w:p>
    <w:p w:rsidR="00A06D92" w:rsidRPr="0037168D" w:rsidRDefault="00A06D92" w:rsidP="00A06D92">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Фактором привлечения талантливых студентов станет годичное/семестровое обучение на бюджетных местах подготовительных программ НИУ ВШЭ перед поступлением в бакалавриат, магистратуру или аспирантуру, в рамках которых существенная роль отводится изучению русского языка, а также углубленному изучению профильных предметов на русском языке. Впоследствии данный механизм будет использоваться для привлечения на англоязычные программы талантливых иностранцев, уровень владения которых английским языком пока недостаточен. </w:t>
      </w:r>
    </w:p>
    <w:p w:rsidR="00B95F26" w:rsidRPr="0037168D" w:rsidRDefault="00F41143" w:rsidP="00B95F26">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Сохраняя приоритет работы с абитуриентами из стран СНГ, НИУ ВШЭ начинает активно продвигать свои образовательные продукты на новых рынках: </w:t>
      </w:r>
      <w:r w:rsidR="00CF6E87" w:rsidRPr="0037168D">
        <w:rPr>
          <w:rFonts w:ascii="Times New Roman" w:hAnsi="Times New Roman" w:cs="Times New Roman"/>
          <w:sz w:val="24"/>
          <w:szCs w:val="28"/>
        </w:rPr>
        <w:t>в Ц</w:t>
      </w:r>
      <w:r w:rsidR="00B95F26" w:rsidRPr="0037168D">
        <w:rPr>
          <w:rFonts w:ascii="Times New Roman" w:hAnsi="Times New Roman" w:cs="Times New Roman"/>
          <w:sz w:val="24"/>
          <w:szCs w:val="28"/>
        </w:rPr>
        <w:t>ентральн</w:t>
      </w:r>
      <w:r w:rsidR="00CF6E87" w:rsidRPr="0037168D">
        <w:rPr>
          <w:rFonts w:ascii="Times New Roman" w:hAnsi="Times New Roman" w:cs="Times New Roman"/>
          <w:sz w:val="24"/>
          <w:szCs w:val="28"/>
        </w:rPr>
        <w:t>о-</w:t>
      </w:r>
      <w:r w:rsidR="00B95F26" w:rsidRPr="0037168D">
        <w:rPr>
          <w:rFonts w:ascii="Times New Roman" w:hAnsi="Times New Roman" w:cs="Times New Roman"/>
          <w:sz w:val="24"/>
          <w:szCs w:val="28"/>
        </w:rPr>
        <w:t>Восточн</w:t>
      </w:r>
      <w:r w:rsidR="00CF6E87" w:rsidRPr="0037168D">
        <w:rPr>
          <w:rFonts w:ascii="Times New Roman" w:hAnsi="Times New Roman" w:cs="Times New Roman"/>
          <w:sz w:val="24"/>
          <w:szCs w:val="28"/>
        </w:rPr>
        <w:t>ой</w:t>
      </w:r>
      <w:r w:rsidR="00B95F26" w:rsidRPr="0037168D">
        <w:rPr>
          <w:rFonts w:ascii="Times New Roman" w:hAnsi="Times New Roman" w:cs="Times New Roman"/>
          <w:sz w:val="24"/>
          <w:szCs w:val="28"/>
        </w:rPr>
        <w:t xml:space="preserve"> Европ</w:t>
      </w:r>
      <w:r w:rsidR="00CF6E87" w:rsidRPr="0037168D">
        <w:rPr>
          <w:rFonts w:ascii="Times New Roman" w:hAnsi="Times New Roman" w:cs="Times New Roman"/>
          <w:sz w:val="24"/>
          <w:szCs w:val="28"/>
        </w:rPr>
        <w:t>е</w:t>
      </w:r>
      <w:r w:rsidR="00B95F26" w:rsidRPr="0037168D">
        <w:rPr>
          <w:rFonts w:ascii="Times New Roman" w:hAnsi="Times New Roman" w:cs="Times New Roman"/>
          <w:sz w:val="24"/>
          <w:szCs w:val="28"/>
        </w:rPr>
        <w:t>, Инди</w:t>
      </w:r>
      <w:r w:rsidR="00CF6E87" w:rsidRPr="0037168D">
        <w:rPr>
          <w:rFonts w:ascii="Times New Roman" w:hAnsi="Times New Roman" w:cs="Times New Roman"/>
          <w:sz w:val="24"/>
          <w:szCs w:val="28"/>
        </w:rPr>
        <w:t>и</w:t>
      </w:r>
      <w:r w:rsidR="00B95F26" w:rsidRPr="0037168D">
        <w:rPr>
          <w:rFonts w:ascii="Times New Roman" w:hAnsi="Times New Roman" w:cs="Times New Roman"/>
          <w:sz w:val="24"/>
          <w:szCs w:val="28"/>
        </w:rPr>
        <w:t>, Кита</w:t>
      </w:r>
      <w:r w:rsidR="00CF6E87" w:rsidRPr="0037168D">
        <w:rPr>
          <w:rFonts w:ascii="Times New Roman" w:hAnsi="Times New Roman" w:cs="Times New Roman"/>
          <w:sz w:val="24"/>
          <w:szCs w:val="28"/>
        </w:rPr>
        <w:t>е</w:t>
      </w:r>
      <w:r w:rsidR="00B95F26" w:rsidRPr="0037168D">
        <w:rPr>
          <w:rFonts w:ascii="Times New Roman" w:hAnsi="Times New Roman" w:cs="Times New Roman"/>
          <w:sz w:val="24"/>
          <w:szCs w:val="28"/>
        </w:rPr>
        <w:t>, США, Республик</w:t>
      </w:r>
      <w:r w:rsidR="00CF6E87" w:rsidRPr="0037168D">
        <w:rPr>
          <w:rFonts w:ascii="Times New Roman" w:hAnsi="Times New Roman" w:cs="Times New Roman"/>
          <w:sz w:val="24"/>
          <w:szCs w:val="28"/>
        </w:rPr>
        <w:t>е</w:t>
      </w:r>
      <w:r w:rsidR="00B95F26" w:rsidRPr="0037168D">
        <w:rPr>
          <w:rFonts w:ascii="Times New Roman" w:hAnsi="Times New Roman" w:cs="Times New Roman"/>
          <w:sz w:val="24"/>
          <w:szCs w:val="28"/>
        </w:rPr>
        <w:t xml:space="preserve"> Корея. Одновременно НИУ ВШЭ осуществит выход на рынки Юго-</w:t>
      </w:r>
      <w:r w:rsidRPr="0037168D">
        <w:rPr>
          <w:rFonts w:ascii="Times New Roman" w:hAnsi="Times New Roman" w:cs="Times New Roman"/>
          <w:sz w:val="24"/>
          <w:szCs w:val="28"/>
        </w:rPr>
        <w:t>В</w:t>
      </w:r>
      <w:r w:rsidR="00B95F26" w:rsidRPr="0037168D">
        <w:rPr>
          <w:rFonts w:ascii="Times New Roman" w:hAnsi="Times New Roman" w:cs="Times New Roman"/>
          <w:sz w:val="24"/>
          <w:szCs w:val="28"/>
        </w:rPr>
        <w:t>осточной Азии (Индонезия, Малайзия, Вьетнам), Латинской Америки (Мексика, Бразилия) и Ближнего Востока, включая Турцию.</w:t>
      </w:r>
    </w:p>
    <w:p w:rsidR="00B95F26" w:rsidRPr="0037168D" w:rsidRDefault="00B95F26" w:rsidP="00B95F26">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На новом этапе НИУ ВШЭ значительно оптимизирует информационное электронное и печатное обеспечение продвижения своих образовательных предложений, что позволит принимать эффективное регулярное участие в мероприятиях международных образовательных ассоциаций (</w:t>
      </w:r>
      <w:r w:rsidRPr="0037168D">
        <w:rPr>
          <w:rFonts w:ascii="Times New Roman" w:hAnsi="Times New Roman" w:cs="Times New Roman"/>
          <w:sz w:val="24"/>
          <w:szCs w:val="28"/>
          <w:lang w:val="en-US"/>
        </w:rPr>
        <w:t>APAIE</w:t>
      </w:r>
      <w:r w:rsidRPr="0037168D">
        <w:rPr>
          <w:rFonts w:ascii="Times New Roman" w:hAnsi="Times New Roman" w:cs="Times New Roman"/>
          <w:sz w:val="24"/>
          <w:szCs w:val="28"/>
        </w:rPr>
        <w:t xml:space="preserve">, </w:t>
      </w:r>
      <w:r w:rsidRPr="0037168D">
        <w:rPr>
          <w:rFonts w:ascii="Times New Roman" w:hAnsi="Times New Roman" w:cs="Times New Roman"/>
          <w:sz w:val="24"/>
          <w:szCs w:val="28"/>
          <w:lang w:val="en-US"/>
        </w:rPr>
        <w:t>NAFSA</w:t>
      </w:r>
      <w:r w:rsidRPr="0037168D">
        <w:rPr>
          <w:rFonts w:ascii="Times New Roman" w:hAnsi="Times New Roman" w:cs="Times New Roman"/>
          <w:sz w:val="24"/>
          <w:szCs w:val="28"/>
        </w:rPr>
        <w:t xml:space="preserve">, </w:t>
      </w:r>
      <w:r w:rsidRPr="0037168D">
        <w:rPr>
          <w:rFonts w:ascii="Times New Roman" w:hAnsi="Times New Roman" w:cs="Times New Roman"/>
          <w:sz w:val="24"/>
          <w:szCs w:val="28"/>
          <w:lang w:val="en-US"/>
        </w:rPr>
        <w:t>EAIE</w:t>
      </w:r>
      <w:r w:rsidRPr="0037168D">
        <w:rPr>
          <w:rFonts w:ascii="Times New Roman" w:hAnsi="Times New Roman" w:cs="Times New Roman"/>
          <w:sz w:val="24"/>
          <w:szCs w:val="28"/>
        </w:rPr>
        <w:t xml:space="preserve">). Это также </w:t>
      </w:r>
      <w:r w:rsidR="002F050C" w:rsidRPr="0037168D">
        <w:rPr>
          <w:rFonts w:ascii="Times New Roman" w:hAnsi="Times New Roman" w:cs="Times New Roman"/>
          <w:sz w:val="24"/>
          <w:szCs w:val="28"/>
        </w:rPr>
        <w:t>сделает</w:t>
      </w:r>
      <w:r w:rsidRPr="0037168D">
        <w:rPr>
          <w:rFonts w:ascii="Times New Roman" w:hAnsi="Times New Roman" w:cs="Times New Roman"/>
          <w:sz w:val="24"/>
          <w:szCs w:val="28"/>
        </w:rPr>
        <w:t xml:space="preserve"> более эффективной работу с зарубежными партнерами и рекрутинговыми агентствами.</w:t>
      </w:r>
    </w:p>
    <w:p w:rsidR="00C93AEA"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Факторами особой привлекательности для иностранных студентов станут возможность получения стипендий на оплату обучения и проживания</w:t>
      </w:r>
      <w:r w:rsidR="00CF6E87" w:rsidRPr="0037168D">
        <w:rPr>
          <w:rFonts w:ascii="Times New Roman" w:hAnsi="Times New Roman" w:cs="Times New Roman"/>
          <w:sz w:val="24"/>
          <w:szCs w:val="28"/>
        </w:rPr>
        <w:t xml:space="preserve">. </w:t>
      </w:r>
      <w:r w:rsidRPr="0037168D">
        <w:rPr>
          <w:rFonts w:ascii="Times New Roman" w:hAnsi="Times New Roman" w:cs="Times New Roman"/>
          <w:sz w:val="24"/>
          <w:szCs w:val="28"/>
        </w:rPr>
        <w:t xml:space="preserve">Фактором привлечения обучающихся в прикладную магистратуру станет переход на кредитно-модульную организацию ДПО и возможность зачета полученных кредитов в магистратуре. </w:t>
      </w:r>
    </w:p>
    <w:p w:rsidR="00AD031F" w:rsidRPr="0037168D" w:rsidRDefault="006F4A2A" w:rsidP="00AD031F">
      <w:pPr>
        <w:spacing w:after="0" w:line="360" w:lineRule="auto"/>
        <w:ind w:firstLine="709"/>
        <w:jc w:val="both"/>
        <w:rPr>
          <w:rFonts w:ascii="Times New Roman" w:hAnsi="Times New Roman" w:cs="Times New Roman"/>
          <w:sz w:val="24"/>
          <w:szCs w:val="28"/>
        </w:rPr>
      </w:pPr>
      <w:r>
        <w:rPr>
          <w:rFonts w:ascii="Times New Roman" w:hAnsi="Times New Roman" w:cs="Times New Roman"/>
          <w:i/>
          <w:sz w:val="24"/>
          <w:szCs w:val="28"/>
        </w:rPr>
        <w:t>Дополнительные профессиональные программы</w:t>
      </w:r>
      <w:r w:rsidR="00AD031F" w:rsidRPr="0037168D">
        <w:rPr>
          <w:rFonts w:ascii="Times New Roman" w:hAnsi="Times New Roman" w:cs="Times New Roman"/>
          <w:sz w:val="24"/>
          <w:szCs w:val="28"/>
        </w:rPr>
        <w:t xml:space="preserve"> будут ориентированы на верхний сегмент платежеспособного спроса и на расширение заказов корпоративного сектора. Увеличение предложения онлайн</w:t>
      </w:r>
      <w:r w:rsidR="00313327" w:rsidRPr="0037168D">
        <w:rPr>
          <w:rFonts w:ascii="Times New Roman" w:hAnsi="Times New Roman" w:cs="Times New Roman"/>
          <w:sz w:val="24"/>
          <w:szCs w:val="28"/>
        </w:rPr>
        <w:t>-</w:t>
      </w:r>
      <w:r w:rsidR="00AD031F" w:rsidRPr="0037168D">
        <w:rPr>
          <w:rFonts w:ascii="Times New Roman" w:hAnsi="Times New Roman" w:cs="Times New Roman"/>
          <w:sz w:val="24"/>
          <w:szCs w:val="28"/>
        </w:rPr>
        <w:t xml:space="preserve">программ ДПО будет сопровождаться </w:t>
      </w:r>
      <w:r w:rsidR="00AD031F" w:rsidRPr="0037168D">
        <w:rPr>
          <w:rFonts w:ascii="Times New Roman" w:hAnsi="Times New Roman" w:cs="Times New Roman"/>
          <w:color w:val="000000" w:themeColor="text1"/>
          <w:sz w:val="24"/>
          <w:szCs w:val="28"/>
        </w:rPr>
        <w:t>географическим расширением рынка</w:t>
      </w:r>
      <w:r w:rsidR="00AD031F" w:rsidRPr="0037168D">
        <w:rPr>
          <w:rFonts w:ascii="Times New Roman" w:hAnsi="Times New Roman" w:cs="Times New Roman"/>
          <w:sz w:val="24"/>
          <w:szCs w:val="28"/>
        </w:rPr>
        <w:t>.</w:t>
      </w:r>
      <w:r w:rsidR="00313327" w:rsidRPr="0037168D">
        <w:rPr>
          <w:rFonts w:ascii="Times New Roman" w:hAnsi="Times New Roman" w:cs="Times New Roman"/>
          <w:sz w:val="24"/>
          <w:szCs w:val="28"/>
        </w:rPr>
        <w:t xml:space="preserve"> </w:t>
      </w:r>
      <w:r w:rsidR="00AD031F" w:rsidRPr="0037168D">
        <w:rPr>
          <w:rFonts w:ascii="Times New Roman" w:hAnsi="Times New Roman" w:cs="Times New Roman"/>
          <w:sz w:val="24"/>
          <w:szCs w:val="28"/>
        </w:rPr>
        <w:t xml:space="preserve">Реализация этой стратегии обеспечит востребованность образовательных продуктов </w:t>
      </w:r>
      <w:r w:rsidR="00EA6606" w:rsidRPr="0037168D">
        <w:rPr>
          <w:rFonts w:ascii="Times New Roman" w:hAnsi="Times New Roman" w:cs="Times New Roman"/>
          <w:sz w:val="24"/>
          <w:szCs w:val="28"/>
        </w:rPr>
        <w:t>у</w:t>
      </w:r>
      <w:r w:rsidR="00AD031F" w:rsidRPr="0037168D">
        <w:rPr>
          <w:rFonts w:ascii="Times New Roman" w:hAnsi="Times New Roman" w:cs="Times New Roman"/>
          <w:sz w:val="24"/>
          <w:szCs w:val="28"/>
        </w:rPr>
        <w:t>ниверситета на международном рынке, высокое качество студентов и интернационализацию образовательной деятельности – привлечение абитуриентов из разных стран и регионов.</w:t>
      </w:r>
      <w:r w:rsidR="009169AC" w:rsidRPr="0037168D">
        <w:rPr>
          <w:rFonts w:ascii="Times New Roman" w:hAnsi="Times New Roman" w:cs="Times New Roman"/>
          <w:sz w:val="24"/>
          <w:szCs w:val="28"/>
        </w:rPr>
        <w:t xml:space="preserve"> В ближайшие годы НИУ ВШЭ создаст собственную бизнес-школу, продвигающую программы М</w:t>
      </w:r>
      <w:r w:rsidR="009169AC" w:rsidRPr="0037168D">
        <w:rPr>
          <w:rFonts w:ascii="Times New Roman" w:hAnsi="Times New Roman" w:cs="Times New Roman"/>
          <w:sz w:val="24"/>
          <w:szCs w:val="28"/>
          <w:lang w:val="en-US"/>
        </w:rPr>
        <w:t>BA</w:t>
      </w:r>
      <w:r w:rsidR="009169AC" w:rsidRPr="0037168D">
        <w:rPr>
          <w:rFonts w:ascii="Times New Roman" w:hAnsi="Times New Roman" w:cs="Times New Roman"/>
          <w:sz w:val="24"/>
          <w:szCs w:val="28"/>
        </w:rPr>
        <w:t xml:space="preserve"> </w:t>
      </w:r>
      <w:r w:rsidR="009169AC" w:rsidRPr="0037168D">
        <w:rPr>
          <w:rFonts w:ascii="Times New Roman" w:hAnsi="Times New Roman" w:cs="Times New Roman"/>
          <w:sz w:val="24"/>
          <w:szCs w:val="28"/>
          <w:lang w:val="en-US"/>
        </w:rPr>
        <w:t>c</w:t>
      </w:r>
      <w:r w:rsidR="009169AC" w:rsidRPr="0037168D">
        <w:rPr>
          <w:rFonts w:ascii="Times New Roman" w:hAnsi="Times New Roman" w:cs="Times New Roman"/>
          <w:sz w:val="24"/>
          <w:szCs w:val="28"/>
        </w:rPr>
        <w:t xml:space="preserve"> международной аккредитацией.</w:t>
      </w:r>
      <w:r w:rsidR="00AD031F" w:rsidRPr="0037168D">
        <w:rPr>
          <w:rFonts w:ascii="Times New Roman" w:hAnsi="Times New Roman" w:cs="Times New Roman"/>
          <w:sz w:val="24"/>
          <w:szCs w:val="28"/>
        </w:rPr>
        <w:t xml:space="preserve"> </w:t>
      </w:r>
    </w:p>
    <w:p w:rsidR="00AD031F" w:rsidRPr="0037168D" w:rsidRDefault="004A5642" w:rsidP="00112A5B">
      <w:pPr>
        <w:pStyle w:val="2"/>
        <w:spacing w:before="0" w:after="0" w:line="360" w:lineRule="auto"/>
        <w:ind w:firstLine="709"/>
        <w:rPr>
          <w:rFonts w:ascii="Times New Roman" w:hAnsi="Times New Roman" w:cs="Times New Roman"/>
          <w:i w:val="0"/>
          <w:sz w:val="24"/>
        </w:rPr>
      </w:pPr>
      <w:bookmarkStart w:id="10" w:name="_Toc428283348"/>
      <w:r w:rsidRPr="0037168D">
        <w:rPr>
          <w:rFonts w:ascii="Times New Roman" w:hAnsi="Times New Roman" w:cs="Times New Roman"/>
          <w:i w:val="0"/>
          <w:sz w:val="24"/>
        </w:rPr>
        <w:t xml:space="preserve">Рынок </w:t>
      </w:r>
      <w:r w:rsidR="00AD031F" w:rsidRPr="0037168D">
        <w:rPr>
          <w:rFonts w:ascii="Times New Roman" w:hAnsi="Times New Roman" w:cs="Times New Roman"/>
          <w:i w:val="0"/>
          <w:sz w:val="24"/>
        </w:rPr>
        <w:t>работодателей</w:t>
      </w:r>
      <w:bookmarkEnd w:id="10"/>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Маркетинговая стратегия на рынке работодателей предусматривает фокусировку на российских и зарубежных глобально ориентированных компаниях. Это позвол</w:t>
      </w:r>
      <w:r w:rsidR="002829B9" w:rsidRPr="0037168D">
        <w:rPr>
          <w:rFonts w:ascii="Times New Roman" w:hAnsi="Times New Roman" w:cs="Times New Roman"/>
          <w:sz w:val="24"/>
          <w:szCs w:val="28"/>
        </w:rPr>
        <w:t>яе</w:t>
      </w:r>
      <w:r w:rsidRPr="0037168D">
        <w:rPr>
          <w:rFonts w:ascii="Times New Roman" w:hAnsi="Times New Roman" w:cs="Times New Roman"/>
          <w:sz w:val="24"/>
          <w:szCs w:val="28"/>
        </w:rPr>
        <w:t xml:space="preserve">т не только актуализировать содержание образовательных программ в соответствии с перспективными потребностями рынка и планами развития корпораций, но также участвовать в формировании направлений развития ведущих работодателей. </w:t>
      </w:r>
    </w:p>
    <w:p w:rsidR="001D098E" w:rsidRPr="0037168D" w:rsidRDefault="00992C60"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На первом этапе реализации Дорожной карты внедрен</w:t>
      </w:r>
      <w:r w:rsidR="00C93AEA" w:rsidRPr="0037168D">
        <w:rPr>
          <w:rFonts w:ascii="Times New Roman" w:hAnsi="Times New Roman" w:cs="Times New Roman"/>
          <w:sz w:val="24"/>
          <w:szCs w:val="28"/>
        </w:rPr>
        <w:t xml:space="preserve">а система </w:t>
      </w:r>
      <w:r w:rsidRPr="0037168D">
        <w:rPr>
          <w:rFonts w:ascii="Times New Roman" w:hAnsi="Times New Roman" w:cs="Times New Roman"/>
          <w:sz w:val="24"/>
          <w:szCs w:val="28"/>
        </w:rPr>
        <w:t>ежегодн</w:t>
      </w:r>
      <w:r w:rsidR="00C93AEA" w:rsidRPr="0037168D">
        <w:rPr>
          <w:rFonts w:ascii="Times New Roman" w:hAnsi="Times New Roman" w:cs="Times New Roman"/>
          <w:sz w:val="24"/>
          <w:szCs w:val="28"/>
        </w:rPr>
        <w:t>ого</w:t>
      </w:r>
      <w:r w:rsidRPr="0037168D">
        <w:rPr>
          <w:rFonts w:ascii="Times New Roman" w:hAnsi="Times New Roman" w:cs="Times New Roman"/>
          <w:sz w:val="24"/>
          <w:szCs w:val="28"/>
        </w:rPr>
        <w:t xml:space="preserve"> мониторинг</w:t>
      </w:r>
      <w:r w:rsidR="00C93AEA" w:rsidRPr="0037168D">
        <w:rPr>
          <w:rFonts w:ascii="Times New Roman" w:hAnsi="Times New Roman" w:cs="Times New Roman"/>
          <w:sz w:val="24"/>
          <w:szCs w:val="28"/>
        </w:rPr>
        <w:t>а</w:t>
      </w:r>
      <w:r w:rsidRPr="0037168D">
        <w:rPr>
          <w:rFonts w:ascii="Times New Roman" w:hAnsi="Times New Roman" w:cs="Times New Roman"/>
          <w:sz w:val="24"/>
          <w:szCs w:val="28"/>
        </w:rPr>
        <w:t xml:space="preserve"> соответствия образовательных программ НИУ ВШЭ потребностям рынка труда с участием работодателей и выпускников, по результатам которой осуществляется корректировка содержания образовательных программ.</w:t>
      </w:r>
      <w:r w:rsidR="00313327" w:rsidRPr="0037168D">
        <w:rPr>
          <w:rFonts w:ascii="Times New Roman" w:hAnsi="Times New Roman" w:cs="Times New Roman"/>
          <w:sz w:val="24"/>
          <w:szCs w:val="28"/>
        </w:rPr>
        <w:t xml:space="preserve"> </w:t>
      </w:r>
      <w:r w:rsidR="002829B9" w:rsidRPr="0037168D">
        <w:rPr>
          <w:rFonts w:ascii="Times New Roman" w:hAnsi="Times New Roman" w:cs="Times New Roman"/>
          <w:sz w:val="24"/>
          <w:szCs w:val="28"/>
        </w:rPr>
        <w:t xml:space="preserve">На втором этапе </w:t>
      </w:r>
      <w:r w:rsidR="00C93AEA" w:rsidRPr="0037168D">
        <w:rPr>
          <w:rFonts w:ascii="Times New Roman" w:hAnsi="Times New Roman" w:cs="Times New Roman"/>
          <w:sz w:val="24"/>
          <w:szCs w:val="28"/>
        </w:rPr>
        <w:t>н</w:t>
      </w:r>
      <w:r w:rsidR="00AD031F" w:rsidRPr="0037168D">
        <w:rPr>
          <w:rFonts w:ascii="Times New Roman" w:hAnsi="Times New Roman" w:cs="Times New Roman"/>
          <w:sz w:val="24"/>
          <w:szCs w:val="28"/>
        </w:rPr>
        <w:t xml:space="preserve">а каждом направлении обучения будут созданы Советы работодателей, которые будут активно участвовать в актуализации образовательных программ и обеспечении соответствия профессиональных компетенций выпускников запросам глобальных компаний. </w:t>
      </w:r>
    </w:p>
    <w:p w:rsidR="00AD031F" w:rsidRPr="0037168D" w:rsidRDefault="00AD031F" w:rsidP="00112A5B">
      <w:pPr>
        <w:pStyle w:val="2"/>
        <w:numPr>
          <w:ilvl w:val="2"/>
          <w:numId w:val="1"/>
        </w:numPr>
        <w:spacing w:before="0" w:after="0" w:line="360" w:lineRule="auto"/>
        <w:ind w:left="0" w:firstLine="709"/>
        <w:rPr>
          <w:rFonts w:ascii="Times New Roman" w:hAnsi="Times New Roman" w:cs="Times New Roman"/>
          <w:i w:val="0"/>
          <w:sz w:val="24"/>
        </w:rPr>
      </w:pPr>
      <w:bookmarkStart w:id="11" w:name="_Toc428283349"/>
      <w:r w:rsidRPr="0037168D">
        <w:rPr>
          <w:rFonts w:ascii="Times New Roman" w:hAnsi="Times New Roman" w:cs="Times New Roman"/>
          <w:i w:val="0"/>
          <w:sz w:val="24"/>
        </w:rPr>
        <w:t>Информационная инфраструктура</w:t>
      </w:r>
      <w:r w:rsidR="00CB26BD" w:rsidRPr="0037168D">
        <w:rPr>
          <w:rFonts w:ascii="Times New Roman" w:hAnsi="Times New Roman" w:cs="Times New Roman"/>
          <w:i w:val="0"/>
          <w:sz w:val="24"/>
        </w:rPr>
        <w:t xml:space="preserve"> вуза</w:t>
      </w:r>
      <w:bookmarkEnd w:id="11"/>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Среди элементов информационной инфраструктуры, которые активно развиваются вузом в настоящее время, следует выделить следующие: </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корпоративный портал, входящий в число лидеров среди сайтов российских вузов по посещаемости (около 50 тыс. человек в день)</w:t>
      </w:r>
      <w:r w:rsidR="00FC509F" w:rsidRPr="0037168D">
        <w:rPr>
          <w:rFonts w:ascii="Times New Roman" w:hAnsi="Times New Roman"/>
          <w:sz w:val="24"/>
          <w:szCs w:val="28"/>
        </w:rPr>
        <w:t xml:space="preserve">, </w:t>
      </w:r>
      <w:r w:rsidR="009865E6" w:rsidRPr="0037168D">
        <w:rPr>
          <w:rFonts w:ascii="Times New Roman" w:hAnsi="Times New Roman"/>
          <w:sz w:val="24"/>
          <w:szCs w:val="28"/>
        </w:rPr>
        <w:t xml:space="preserve">который </w:t>
      </w:r>
      <w:r w:rsidR="00807C4C" w:rsidRPr="0037168D">
        <w:rPr>
          <w:rFonts w:ascii="Times New Roman" w:hAnsi="Times New Roman"/>
          <w:sz w:val="24"/>
          <w:szCs w:val="28"/>
        </w:rPr>
        <w:t xml:space="preserve">в последние </w:t>
      </w:r>
      <w:r w:rsidR="00807C4C" w:rsidRPr="00533C46">
        <w:rPr>
          <w:rFonts w:ascii="Times New Roman" w:hAnsi="Times New Roman"/>
          <w:sz w:val="24"/>
          <w:szCs w:val="28"/>
        </w:rPr>
        <w:t xml:space="preserve">два </w:t>
      </w:r>
      <w:r w:rsidR="001539DA" w:rsidRPr="00533C46">
        <w:rPr>
          <w:rFonts w:ascii="Times New Roman" w:hAnsi="Times New Roman"/>
          <w:sz w:val="24"/>
          <w:szCs w:val="28"/>
        </w:rPr>
        <w:t>года</w:t>
      </w:r>
      <w:r w:rsidR="001539DA">
        <w:rPr>
          <w:rFonts w:ascii="Times New Roman" w:hAnsi="Times New Roman"/>
          <w:sz w:val="24"/>
          <w:szCs w:val="28"/>
        </w:rPr>
        <w:t xml:space="preserve"> </w:t>
      </w:r>
      <w:r w:rsidR="009865E6" w:rsidRPr="0037168D">
        <w:rPr>
          <w:rFonts w:ascii="Times New Roman" w:hAnsi="Times New Roman"/>
          <w:sz w:val="24"/>
          <w:szCs w:val="28"/>
        </w:rPr>
        <w:t>активно переориентировался на международную аудиторию</w:t>
      </w:r>
      <w:r w:rsidR="00807C4C" w:rsidRPr="0037168D">
        <w:rPr>
          <w:rFonts w:ascii="Times New Roman" w:hAnsi="Times New Roman"/>
          <w:sz w:val="24"/>
          <w:szCs w:val="28"/>
        </w:rPr>
        <w:t xml:space="preserve"> (</w:t>
      </w:r>
      <w:r w:rsidR="009865E6" w:rsidRPr="0037168D">
        <w:rPr>
          <w:rFonts w:ascii="Times New Roman" w:hAnsi="Times New Roman"/>
          <w:sz w:val="24"/>
          <w:szCs w:val="28"/>
        </w:rPr>
        <w:t>п</w:t>
      </w:r>
      <w:r w:rsidR="00807C4C" w:rsidRPr="0037168D">
        <w:rPr>
          <w:rFonts w:ascii="Times New Roman" w:eastAsia="Calibri" w:hAnsi="Times New Roman"/>
          <w:sz w:val="24"/>
          <w:szCs w:val="28"/>
          <w:shd w:val="clear" w:color="auto" w:fill="FFFFFF"/>
          <w:lang w:eastAsia="en-US"/>
        </w:rPr>
        <w:t>ереработан</w:t>
      </w:r>
      <w:r w:rsidR="009865E6" w:rsidRPr="0037168D">
        <w:rPr>
          <w:rFonts w:ascii="Times New Roman" w:eastAsia="Calibri" w:hAnsi="Times New Roman"/>
          <w:sz w:val="24"/>
          <w:szCs w:val="28"/>
          <w:shd w:val="clear" w:color="auto" w:fill="FFFFFF"/>
          <w:lang w:eastAsia="en-US"/>
        </w:rPr>
        <w:t>а</w:t>
      </w:r>
      <w:r w:rsidR="00807C4C" w:rsidRPr="0037168D">
        <w:rPr>
          <w:rFonts w:ascii="Times New Roman" w:eastAsia="Calibri" w:hAnsi="Times New Roman"/>
          <w:sz w:val="24"/>
          <w:szCs w:val="28"/>
          <w:shd w:val="clear" w:color="auto" w:fill="FFFFFF"/>
          <w:lang w:eastAsia="en-US"/>
        </w:rPr>
        <w:t xml:space="preserve"> </w:t>
      </w:r>
      <w:r w:rsidR="009865E6" w:rsidRPr="0037168D">
        <w:rPr>
          <w:rFonts w:ascii="Times New Roman" w:eastAsia="Calibri" w:hAnsi="Times New Roman"/>
          <w:sz w:val="24"/>
          <w:szCs w:val="28"/>
          <w:shd w:val="clear" w:color="auto" w:fill="FFFFFF"/>
          <w:lang w:eastAsia="en-US"/>
        </w:rPr>
        <w:t xml:space="preserve">англоязычная версия портала, </w:t>
      </w:r>
      <w:r w:rsidR="00807C4C" w:rsidRPr="0037168D">
        <w:rPr>
          <w:rFonts w:ascii="Times New Roman" w:eastAsia="Calibri" w:hAnsi="Times New Roman"/>
          <w:sz w:val="24"/>
          <w:szCs w:val="28"/>
          <w:shd w:val="clear" w:color="auto" w:fill="FFFFFF"/>
          <w:lang w:eastAsia="en-US"/>
        </w:rPr>
        <w:t>с</w:t>
      </w:r>
      <w:r w:rsidR="00807C4C" w:rsidRPr="0037168D">
        <w:rPr>
          <w:rFonts w:ascii="Times New Roman" w:eastAsia="Calibri" w:hAnsi="Times New Roman"/>
          <w:sz w:val="24"/>
          <w:szCs w:val="28"/>
          <w:lang w:eastAsia="en-US"/>
        </w:rPr>
        <w:t>оздан единый ка</w:t>
      </w:r>
      <w:r w:rsidR="00807C4C" w:rsidRPr="0037168D">
        <w:rPr>
          <w:rFonts w:ascii="Times New Roman" w:eastAsia="Calibri" w:hAnsi="Times New Roman"/>
          <w:color w:val="000000"/>
          <w:sz w:val="24"/>
          <w:szCs w:val="28"/>
          <w:shd w:val="clear" w:color="auto" w:fill="FFFFFF"/>
          <w:lang w:eastAsia="en-US"/>
        </w:rPr>
        <w:t>талог англоязычных учебных курсов, обновлены сайты магистерских программ, созданы англоязычные персональные страницы сотрудников и др.)</w:t>
      </w:r>
      <w:r w:rsidRPr="0037168D">
        <w:rPr>
          <w:rFonts w:ascii="Times New Roman" w:hAnsi="Times New Roman"/>
          <w:sz w:val="24"/>
          <w:szCs w:val="28"/>
        </w:rPr>
        <w:t>;</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подписка на платформы электронных библиотечных ресурсов (одна из самых крупных среди европейских вузов – включает 50 платформ);</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серия электронных научных журналов и электронных версий ведущих научных журналов, а также препринтов на английском языке</w:t>
      </w:r>
      <w:r w:rsidR="00807C4C" w:rsidRPr="0037168D">
        <w:rPr>
          <w:rFonts w:ascii="Times New Roman" w:hAnsi="Times New Roman"/>
          <w:sz w:val="24"/>
          <w:szCs w:val="28"/>
        </w:rPr>
        <w:t xml:space="preserve"> (14 сери</w:t>
      </w:r>
      <w:r w:rsidR="009865E6" w:rsidRPr="0037168D">
        <w:rPr>
          <w:rFonts w:ascii="Times New Roman" w:hAnsi="Times New Roman"/>
          <w:sz w:val="24"/>
          <w:szCs w:val="28"/>
        </w:rPr>
        <w:t>й)</w:t>
      </w:r>
      <w:r w:rsidRPr="0037168D">
        <w:rPr>
          <w:rFonts w:ascii="Times New Roman" w:hAnsi="Times New Roman"/>
          <w:sz w:val="24"/>
          <w:szCs w:val="28"/>
        </w:rPr>
        <w:t xml:space="preserve">, размещаемых в открытом доступе для всех посетителей портала </w:t>
      </w:r>
      <w:r w:rsidR="008B52D6">
        <w:rPr>
          <w:rFonts w:ascii="Times New Roman" w:hAnsi="Times New Roman"/>
          <w:sz w:val="24"/>
          <w:szCs w:val="28"/>
        </w:rPr>
        <w:t xml:space="preserve">НИУ </w:t>
      </w:r>
      <w:r w:rsidRPr="0037168D">
        <w:rPr>
          <w:rFonts w:ascii="Times New Roman" w:hAnsi="Times New Roman"/>
          <w:sz w:val="24"/>
          <w:szCs w:val="28"/>
        </w:rPr>
        <w:t>ВШЭ;</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федеральный образовательный портал «Экономика. Социология. Менеджмент»;</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лицензионные базы данных эмпирических исследований и единый архив экономических и социологических данных;</w:t>
      </w:r>
    </w:p>
    <w:p w:rsidR="00AD031F" w:rsidRPr="0037168D" w:rsidRDefault="00F36B62" w:rsidP="00F36B62">
      <w:pPr>
        <w:pStyle w:val="14"/>
        <w:numPr>
          <w:ilvl w:val="0"/>
          <w:numId w:val="3"/>
        </w:numPr>
        <w:spacing w:after="0" w:line="360" w:lineRule="auto"/>
        <w:ind w:left="0" w:firstLine="709"/>
        <w:jc w:val="both"/>
        <w:rPr>
          <w:rFonts w:ascii="Times New Roman" w:hAnsi="Times New Roman"/>
          <w:sz w:val="24"/>
          <w:szCs w:val="28"/>
        </w:rPr>
      </w:pPr>
      <w:r w:rsidRPr="00F36B62">
        <w:rPr>
          <w:rFonts w:ascii="Times New Roman" w:hAnsi="Times New Roman"/>
          <w:sz w:val="24"/>
          <w:szCs w:val="28"/>
        </w:rPr>
        <w:t xml:space="preserve">система </w:t>
      </w:r>
      <w:r w:rsidR="008B52D6">
        <w:rPr>
          <w:rFonts w:ascii="Times New Roman" w:hAnsi="Times New Roman"/>
          <w:sz w:val="24"/>
          <w:szCs w:val="28"/>
        </w:rPr>
        <w:t>онлайн-</w:t>
      </w:r>
      <w:r w:rsidRPr="00F36B62">
        <w:rPr>
          <w:rFonts w:ascii="Times New Roman" w:hAnsi="Times New Roman"/>
          <w:sz w:val="24"/>
          <w:szCs w:val="28"/>
        </w:rPr>
        <w:t xml:space="preserve">поддержки учебного процесса </w:t>
      </w:r>
      <w:r w:rsidR="00AD031F" w:rsidRPr="0037168D">
        <w:rPr>
          <w:rFonts w:ascii="Times New Roman" w:hAnsi="Times New Roman"/>
          <w:sz w:val="24"/>
          <w:szCs w:val="28"/>
        </w:rPr>
        <w:t>(LMS)</w:t>
      </w:r>
      <w:r w:rsidR="009865E6" w:rsidRPr="0037168D">
        <w:rPr>
          <w:rFonts w:ascii="Times New Roman" w:hAnsi="Times New Roman"/>
          <w:sz w:val="24"/>
          <w:szCs w:val="28"/>
        </w:rPr>
        <w:t xml:space="preserve">, которая в последние два года была существенным образом модифицирована в соответствии с задачами новой </w:t>
      </w:r>
      <w:r w:rsidR="007D31D5" w:rsidRPr="0037168D">
        <w:rPr>
          <w:rFonts w:ascii="Times New Roman" w:hAnsi="Times New Roman"/>
          <w:sz w:val="24"/>
          <w:szCs w:val="28"/>
        </w:rPr>
        <w:t xml:space="preserve">образовательной </w:t>
      </w:r>
      <w:r w:rsidR="009865E6" w:rsidRPr="0037168D">
        <w:rPr>
          <w:rFonts w:ascii="Times New Roman" w:hAnsi="Times New Roman"/>
          <w:sz w:val="24"/>
          <w:szCs w:val="28"/>
        </w:rPr>
        <w:t xml:space="preserve">модели </w:t>
      </w:r>
      <w:r w:rsidR="007D31D5" w:rsidRPr="0037168D">
        <w:rPr>
          <w:rFonts w:ascii="Times New Roman" w:hAnsi="Times New Roman"/>
          <w:sz w:val="24"/>
          <w:szCs w:val="28"/>
        </w:rPr>
        <w:t>НИУ ВШЭ</w:t>
      </w:r>
      <w:r w:rsidR="00AD031F" w:rsidRPr="0037168D">
        <w:rPr>
          <w:rFonts w:ascii="Times New Roman" w:hAnsi="Times New Roman"/>
          <w:sz w:val="24"/>
          <w:szCs w:val="28"/>
        </w:rPr>
        <w:t>.</w:t>
      </w:r>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Целевая модель включает развитие этих элементов информационно-коммуникационной инфраструктуры, формирование на их основе центров коллективного пользования, а также дополнительно</w:t>
      </w:r>
      <w:r w:rsidR="009865E6" w:rsidRPr="0037168D">
        <w:rPr>
          <w:rFonts w:ascii="Times New Roman" w:hAnsi="Times New Roman" w:cs="Times New Roman"/>
          <w:sz w:val="24"/>
          <w:szCs w:val="28"/>
        </w:rPr>
        <w:t xml:space="preserve"> фо</w:t>
      </w:r>
      <w:r w:rsidR="007369CC" w:rsidRPr="0037168D">
        <w:rPr>
          <w:rFonts w:ascii="Times New Roman" w:hAnsi="Times New Roman" w:cs="Times New Roman"/>
          <w:sz w:val="24"/>
          <w:szCs w:val="28"/>
        </w:rPr>
        <w:t>р</w:t>
      </w:r>
      <w:r w:rsidR="009865E6" w:rsidRPr="0037168D">
        <w:rPr>
          <w:rFonts w:ascii="Times New Roman" w:hAnsi="Times New Roman" w:cs="Times New Roman"/>
          <w:sz w:val="24"/>
          <w:szCs w:val="28"/>
        </w:rPr>
        <w:t>мирование</w:t>
      </w:r>
      <w:r w:rsidRPr="0037168D">
        <w:rPr>
          <w:rFonts w:ascii="Times New Roman" w:hAnsi="Times New Roman" w:cs="Times New Roman"/>
          <w:sz w:val="24"/>
          <w:szCs w:val="28"/>
        </w:rPr>
        <w:t>:</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информационн</w:t>
      </w:r>
      <w:r w:rsidR="009865E6" w:rsidRPr="0037168D">
        <w:rPr>
          <w:rFonts w:ascii="Times New Roman" w:hAnsi="Times New Roman"/>
          <w:sz w:val="24"/>
          <w:szCs w:val="28"/>
        </w:rPr>
        <w:t>ой</w:t>
      </w:r>
      <w:r w:rsidRPr="0037168D">
        <w:rPr>
          <w:rFonts w:ascii="Times New Roman" w:hAnsi="Times New Roman"/>
          <w:sz w:val="24"/>
          <w:szCs w:val="28"/>
        </w:rPr>
        <w:t xml:space="preserve"> систем</w:t>
      </w:r>
      <w:r w:rsidR="009865E6" w:rsidRPr="0037168D">
        <w:rPr>
          <w:rFonts w:ascii="Times New Roman" w:hAnsi="Times New Roman"/>
          <w:sz w:val="24"/>
          <w:szCs w:val="28"/>
        </w:rPr>
        <w:t>ы</w:t>
      </w:r>
      <w:r w:rsidRPr="0037168D">
        <w:rPr>
          <w:rFonts w:ascii="Times New Roman" w:hAnsi="Times New Roman"/>
          <w:sz w:val="24"/>
          <w:szCs w:val="28"/>
        </w:rPr>
        <w:t xml:space="preserve"> поддержки основных бизнес-процессов (с включенной системой оценки эффективности);</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базы данных мониторинговых обследований с акцентом на исследования, обеспечивающие международную сопоставимость;</w:t>
      </w:r>
    </w:p>
    <w:p w:rsidR="00AD031F"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курс</w:t>
      </w:r>
      <w:r w:rsidR="00313327" w:rsidRPr="0037168D">
        <w:rPr>
          <w:rFonts w:ascii="Times New Roman" w:hAnsi="Times New Roman"/>
          <w:sz w:val="24"/>
          <w:szCs w:val="28"/>
        </w:rPr>
        <w:t>ов</w:t>
      </w:r>
      <w:r w:rsidRPr="0037168D">
        <w:rPr>
          <w:rFonts w:ascii="Times New Roman" w:hAnsi="Times New Roman"/>
          <w:sz w:val="24"/>
          <w:szCs w:val="28"/>
        </w:rPr>
        <w:t xml:space="preserve"> преподавателей НИУ ВШЭ, интегрированны</w:t>
      </w:r>
      <w:r w:rsidR="00313327" w:rsidRPr="0037168D">
        <w:rPr>
          <w:rFonts w:ascii="Times New Roman" w:hAnsi="Times New Roman"/>
          <w:sz w:val="24"/>
          <w:szCs w:val="28"/>
        </w:rPr>
        <w:t>х</w:t>
      </w:r>
      <w:r w:rsidRPr="0037168D">
        <w:rPr>
          <w:rFonts w:ascii="Times New Roman" w:hAnsi="Times New Roman"/>
          <w:sz w:val="24"/>
          <w:szCs w:val="28"/>
        </w:rPr>
        <w:t xml:space="preserve"> в крупнейшие системы массовых открытых онлайн-курсов </w:t>
      </w:r>
      <w:r w:rsidR="0000072A" w:rsidRPr="0037168D">
        <w:rPr>
          <w:rFonts w:ascii="Times New Roman" w:hAnsi="Times New Roman"/>
          <w:sz w:val="24"/>
          <w:szCs w:val="28"/>
        </w:rPr>
        <w:t>(</w:t>
      </w:r>
      <w:r w:rsidR="0000072A" w:rsidRPr="0037168D">
        <w:rPr>
          <w:rFonts w:ascii="Times New Roman" w:hAnsi="Times New Roman"/>
          <w:sz w:val="24"/>
          <w:szCs w:val="28"/>
          <w:lang w:val="en-US"/>
        </w:rPr>
        <w:t>MOOCs</w:t>
      </w:r>
      <w:r w:rsidR="0000072A" w:rsidRPr="0037168D">
        <w:rPr>
          <w:rFonts w:ascii="Times New Roman" w:hAnsi="Times New Roman"/>
          <w:sz w:val="24"/>
          <w:szCs w:val="28"/>
        </w:rPr>
        <w:t>) (в 2014 г</w:t>
      </w:r>
      <w:r w:rsidR="008B52D6">
        <w:rPr>
          <w:rFonts w:ascii="Times New Roman" w:hAnsi="Times New Roman"/>
          <w:sz w:val="24"/>
          <w:szCs w:val="28"/>
        </w:rPr>
        <w:t>.</w:t>
      </w:r>
      <w:r w:rsidR="0000072A" w:rsidRPr="0037168D">
        <w:rPr>
          <w:rFonts w:ascii="Times New Roman" w:hAnsi="Times New Roman"/>
          <w:sz w:val="24"/>
          <w:szCs w:val="28"/>
        </w:rPr>
        <w:t xml:space="preserve"> был осуществлен запуск первых 14 открытых онлайн-курсов </w:t>
      </w:r>
      <w:r w:rsidR="003D6FD4">
        <w:rPr>
          <w:rFonts w:ascii="Times New Roman" w:hAnsi="Times New Roman"/>
          <w:sz w:val="24"/>
          <w:szCs w:val="28"/>
        </w:rPr>
        <w:t xml:space="preserve">НИУ </w:t>
      </w:r>
      <w:r w:rsidR="0000072A" w:rsidRPr="0037168D">
        <w:rPr>
          <w:rFonts w:ascii="Times New Roman" w:hAnsi="Times New Roman"/>
          <w:sz w:val="24"/>
          <w:szCs w:val="28"/>
        </w:rPr>
        <w:t xml:space="preserve">ВШЭ на платформе </w:t>
      </w:r>
      <w:r w:rsidR="0000072A" w:rsidRPr="0037168D">
        <w:rPr>
          <w:rFonts w:ascii="Times New Roman" w:hAnsi="Times New Roman"/>
          <w:sz w:val="24"/>
          <w:szCs w:val="28"/>
          <w:lang w:val="en-US"/>
        </w:rPr>
        <w:t>Coursera</w:t>
      </w:r>
      <w:r w:rsidR="00F90EC4" w:rsidRPr="0037168D">
        <w:rPr>
          <w:rFonts w:ascii="Times New Roman" w:hAnsi="Times New Roman"/>
          <w:sz w:val="24"/>
          <w:szCs w:val="28"/>
        </w:rPr>
        <w:t>)</w:t>
      </w:r>
      <w:r w:rsidRPr="0037168D">
        <w:rPr>
          <w:rFonts w:ascii="Times New Roman" w:hAnsi="Times New Roman"/>
          <w:sz w:val="24"/>
          <w:szCs w:val="28"/>
        </w:rPr>
        <w:t>;</w:t>
      </w:r>
    </w:p>
    <w:p w:rsidR="00AF780B" w:rsidRPr="0037168D" w:rsidRDefault="00AD031F" w:rsidP="00AD031F">
      <w:pPr>
        <w:pStyle w:val="14"/>
        <w:numPr>
          <w:ilvl w:val="0"/>
          <w:numId w:val="3"/>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международную ориентацию ресурсов, размещенных в открытом доступе.</w:t>
      </w:r>
    </w:p>
    <w:p w:rsidR="00AD031F" w:rsidRPr="0037168D" w:rsidRDefault="00AD031F" w:rsidP="00112A5B">
      <w:pPr>
        <w:pStyle w:val="2"/>
        <w:numPr>
          <w:ilvl w:val="2"/>
          <w:numId w:val="1"/>
        </w:numPr>
        <w:spacing w:before="0" w:after="0" w:line="360" w:lineRule="auto"/>
        <w:ind w:left="0" w:firstLine="709"/>
        <w:rPr>
          <w:rFonts w:ascii="Times New Roman" w:hAnsi="Times New Roman" w:cs="Times New Roman"/>
          <w:i w:val="0"/>
          <w:sz w:val="24"/>
        </w:rPr>
      </w:pPr>
      <w:bookmarkStart w:id="12" w:name="_Toc428283350"/>
      <w:r w:rsidRPr="0037168D">
        <w:rPr>
          <w:rFonts w:ascii="Times New Roman" w:hAnsi="Times New Roman" w:cs="Times New Roman"/>
          <w:i w:val="0"/>
          <w:sz w:val="24"/>
        </w:rPr>
        <w:t>Кадровый потенциал вуза, включая высшее управленческое звено, ППС и НПР</w:t>
      </w:r>
      <w:bookmarkEnd w:id="12"/>
    </w:p>
    <w:p w:rsidR="00136363" w:rsidRPr="0037168D" w:rsidRDefault="00136363"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Кадровая стратегия НИУ ВШЭ </w:t>
      </w:r>
      <w:r w:rsidR="00CC1CB9">
        <w:rPr>
          <w:rFonts w:ascii="Times New Roman" w:hAnsi="Times New Roman" w:cs="Times New Roman"/>
          <w:sz w:val="24"/>
          <w:szCs w:val="28"/>
        </w:rPr>
        <w:t>нацелена на</w:t>
      </w:r>
      <w:r w:rsidRPr="0037168D">
        <w:rPr>
          <w:rFonts w:ascii="Times New Roman" w:hAnsi="Times New Roman" w:cs="Times New Roman"/>
          <w:sz w:val="24"/>
          <w:szCs w:val="28"/>
        </w:rPr>
        <w:t xml:space="preserve"> привлечение и конкурсный отбор лучших, наиболее продуктивных, включенных в международн</w:t>
      </w:r>
      <w:r w:rsidR="00313327" w:rsidRPr="0037168D">
        <w:rPr>
          <w:rFonts w:ascii="Times New Roman" w:hAnsi="Times New Roman" w:cs="Times New Roman"/>
          <w:sz w:val="24"/>
          <w:szCs w:val="28"/>
        </w:rPr>
        <w:t>ую</w:t>
      </w:r>
      <w:r w:rsidRPr="0037168D">
        <w:rPr>
          <w:rFonts w:ascii="Times New Roman" w:hAnsi="Times New Roman" w:cs="Times New Roman"/>
          <w:sz w:val="24"/>
          <w:szCs w:val="28"/>
        </w:rPr>
        <w:t xml:space="preserve"> научн</w:t>
      </w:r>
      <w:r w:rsidR="00313327" w:rsidRPr="0037168D">
        <w:rPr>
          <w:rFonts w:ascii="Times New Roman" w:hAnsi="Times New Roman" w:cs="Times New Roman"/>
          <w:sz w:val="24"/>
          <w:szCs w:val="28"/>
        </w:rPr>
        <w:t>ую</w:t>
      </w:r>
      <w:r w:rsidRPr="0037168D">
        <w:rPr>
          <w:rFonts w:ascii="Times New Roman" w:hAnsi="Times New Roman" w:cs="Times New Roman"/>
          <w:sz w:val="24"/>
          <w:szCs w:val="28"/>
        </w:rPr>
        <w:t xml:space="preserve"> </w:t>
      </w:r>
      <w:r w:rsidR="00313327" w:rsidRPr="0037168D">
        <w:rPr>
          <w:rFonts w:ascii="Times New Roman" w:hAnsi="Times New Roman" w:cs="Times New Roman"/>
          <w:sz w:val="24"/>
          <w:szCs w:val="28"/>
        </w:rPr>
        <w:t>кооперацию</w:t>
      </w:r>
      <w:r w:rsidR="00F00B8E" w:rsidRPr="0037168D">
        <w:rPr>
          <w:rFonts w:ascii="Times New Roman" w:hAnsi="Times New Roman" w:cs="Times New Roman"/>
          <w:sz w:val="24"/>
          <w:szCs w:val="28"/>
        </w:rPr>
        <w:t xml:space="preserve"> </w:t>
      </w:r>
      <w:r w:rsidR="00F00B8E" w:rsidRPr="005947F8">
        <w:rPr>
          <w:rFonts w:ascii="Times New Roman" w:hAnsi="Times New Roman" w:cs="Times New Roman"/>
          <w:sz w:val="24"/>
          <w:szCs w:val="28"/>
        </w:rPr>
        <w:t>специалистов</w:t>
      </w:r>
      <w:r w:rsidR="001A2EFF" w:rsidRPr="005947F8">
        <w:rPr>
          <w:rFonts w:ascii="Times New Roman" w:hAnsi="Times New Roman" w:cs="Times New Roman"/>
          <w:sz w:val="24"/>
          <w:szCs w:val="28"/>
        </w:rPr>
        <w:t xml:space="preserve"> и</w:t>
      </w:r>
      <w:r w:rsidRPr="005947F8">
        <w:rPr>
          <w:rFonts w:ascii="Times New Roman" w:hAnsi="Times New Roman" w:cs="Times New Roman"/>
          <w:sz w:val="24"/>
          <w:szCs w:val="28"/>
        </w:rPr>
        <w:t xml:space="preserve"> </w:t>
      </w:r>
      <w:r w:rsidR="00614F2D" w:rsidRPr="005947F8">
        <w:rPr>
          <w:rFonts w:ascii="Times New Roman" w:hAnsi="Times New Roman" w:cs="Times New Roman"/>
          <w:sz w:val="24"/>
          <w:szCs w:val="28"/>
        </w:rPr>
        <w:t xml:space="preserve">поддержку </w:t>
      </w:r>
      <w:r w:rsidR="001A2EFF" w:rsidRPr="005947F8">
        <w:rPr>
          <w:rFonts w:ascii="Times New Roman" w:hAnsi="Times New Roman" w:cs="Times New Roman"/>
          <w:sz w:val="24"/>
          <w:szCs w:val="28"/>
        </w:rPr>
        <w:t>их деятельности</w:t>
      </w:r>
      <w:r w:rsidRPr="005947F8">
        <w:rPr>
          <w:rFonts w:ascii="Times New Roman" w:hAnsi="Times New Roman" w:cs="Times New Roman"/>
          <w:sz w:val="24"/>
          <w:szCs w:val="28"/>
        </w:rPr>
        <w:t>.</w:t>
      </w:r>
      <w:r w:rsidRPr="0037168D">
        <w:rPr>
          <w:rFonts w:ascii="Times New Roman" w:hAnsi="Times New Roman" w:cs="Times New Roman"/>
          <w:sz w:val="24"/>
          <w:szCs w:val="28"/>
        </w:rPr>
        <w:t xml:space="preserve"> </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НИУ ВШЭ лидирует среди российских университетов не только по достигнутому уровню средней оплаты труда основного персонала (по итогам 2014 г</w:t>
      </w:r>
      <w:r w:rsidR="003D6FD4">
        <w:rPr>
          <w:rFonts w:ascii="Times New Roman" w:hAnsi="Times New Roman" w:cs="Times New Roman"/>
          <w:sz w:val="24"/>
          <w:szCs w:val="28"/>
        </w:rPr>
        <w:t>.</w:t>
      </w:r>
      <w:r w:rsidRPr="0037168D">
        <w:rPr>
          <w:rFonts w:ascii="Times New Roman" w:hAnsi="Times New Roman" w:cs="Times New Roman"/>
          <w:sz w:val="24"/>
          <w:szCs w:val="28"/>
        </w:rPr>
        <w:t xml:space="preserve"> она превышает 100 тысяч рублей, около 170% от средней заработной платы в г. Москве), но и по эффективности системы оплаты труда, стимулирующей продуктивную академическую деятельность.</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Сложившиеся практики позволяют эффективно решать задачу кадрового обновления университета на национальном рынке, однако для международной конкурентоспособности </w:t>
      </w:r>
      <w:r w:rsidR="00152088">
        <w:rPr>
          <w:rFonts w:ascii="Times New Roman" w:hAnsi="Times New Roman" w:cs="Times New Roman"/>
          <w:sz w:val="24"/>
          <w:szCs w:val="28"/>
        </w:rPr>
        <w:t xml:space="preserve">НИУ </w:t>
      </w:r>
      <w:r w:rsidRPr="0037168D">
        <w:rPr>
          <w:rFonts w:ascii="Times New Roman" w:hAnsi="Times New Roman" w:cs="Times New Roman"/>
          <w:sz w:val="24"/>
          <w:szCs w:val="28"/>
        </w:rPr>
        <w:t>ВШЭ необходимо существенно изменить структуру основного персонала с повышением доли специалистов, активно работающих в рамках глобальной академической повестки.</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Целевая модель кадрового состава университета предполагает, что не менее 60% научно-педагогического состава НИУ ВШЭ составляют ученые, включенные в глобальные академические сети, около 20% – выдающиеся практики, лидеры российского профессионального рынка и только около 20% – ведущие исключительно преподавательскую деятельность (прежде всего в области иностранных языков). При этом 90% штатных преподавателей НИУ ВШЭ смогут вести образовательную и научно-исследовательскую работу на иностранных языках.</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Развитие в этом направлении будет основано на результатах, достигнутых университетом в последние несколько лет, в частности:</w:t>
      </w:r>
    </w:p>
    <w:p w:rsidR="00F00B8E" w:rsidRPr="0037168D" w:rsidRDefault="00F00B8E" w:rsidP="00F00B8E">
      <w:pPr>
        <w:pStyle w:val="a3"/>
        <w:numPr>
          <w:ilvl w:val="0"/>
          <w:numId w:val="38"/>
        </w:numPr>
        <w:spacing w:after="0" w:line="360" w:lineRule="auto"/>
        <w:ind w:left="0" w:firstLine="709"/>
        <w:jc w:val="both"/>
        <w:rPr>
          <w:rFonts w:ascii="Times New Roman" w:hAnsi="Times New Roman" w:cs="Times New Roman"/>
          <w:sz w:val="24"/>
          <w:szCs w:val="28"/>
        </w:rPr>
      </w:pPr>
      <w:r w:rsidRPr="0037168D">
        <w:rPr>
          <w:rFonts w:ascii="Times New Roman" w:hAnsi="Times New Roman" w:cs="Times New Roman"/>
          <w:sz w:val="24"/>
          <w:szCs w:val="28"/>
        </w:rPr>
        <w:t>Выстроена система рекрутинга преподавателей и исследователей на международном рынке труда. За 2013</w:t>
      </w:r>
      <w:r w:rsidR="00CC1F0D" w:rsidRPr="0037168D">
        <w:rPr>
          <w:rFonts w:ascii="Times New Roman" w:hAnsi="Times New Roman" w:cs="Times New Roman"/>
          <w:sz w:val="24"/>
          <w:szCs w:val="28"/>
        </w:rPr>
        <w:t>–20</w:t>
      </w:r>
      <w:r w:rsidRPr="0037168D">
        <w:rPr>
          <w:rFonts w:ascii="Times New Roman" w:hAnsi="Times New Roman" w:cs="Times New Roman"/>
          <w:sz w:val="24"/>
          <w:szCs w:val="28"/>
        </w:rPr>
        <w:t xml:space="preserve">14 гг. на работу в НИУ ВШЭ приняты 43 зарубежных специалиста на условиях </w:t>
      </w:r>
      <w:proofErr w:type="spellStart"/>
      <w:r w:rsidRPr="0037168D">
        <w:rPr>
          <w:rFonts w:ascii="Times New Roman" w:hAnsi="Times New Roman" w:cs="Times New Roman"/>
          <w:sz w:val="24"/>
          <w:szCs w:val="28"/>
        </w:rPr>
        <w:t>tenure-track</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contracts</w:t>
      </w:r>
      <w:proofErr w:type="spellEnd"/>
      <w:r w:rsidRPr="0037168D">
        <w:rPr>
          <w:rFonts w:ascii="Times New Roman" w:hAnsi="Times New Roman" w:cs="Times New Roman"/>
          <w:sz w:val="24"/>
          <w:szCs w:val="28"/>
        </w:rPr>
        <w:t xml:space="preserve"> (из более чем 1000 конкурсных заявок). Общая численность сотрудников ВШЭ со степенью </w:t>
      </w:r>
      <w:r w:rsidRPr="0037168D">
        <w:rPr>
          <w:rFonts w:ascii="Times New Roman" w:hAnsi="Times New Roman" w:cs="Times New Roman"/>
          <w:sz w:val="24"/>
          <w:szCs w:val="28"/>
          <w:lang w:val="en-US"/>
        </w:rPr>
        <w:t>PhD</w:t>
      </w:r>
      <w:r w:rsidRPr="0037168D">
        <w:rPr>
          <w:rFonts w:ascii="Times New Roman" w:hAnsi="Times New Roman" w:cs="Times New Roman"/>
          <w:sz w:val="24"/>
          <w:szCs w:val="28"/>
        </w:rPr>
        <w:t xml:space="preserve"> превышает 1</w:t>
      </w:r>
      <w:r w:rsidR="00B7524D" w:rsidRPr="0037168D">
        <w:rPr>
          <w:rFonts w:ascii="Times New Roman" w:hAnsi="Times New Roman" w:cs="Times New Roman"/>
          <w:sz w:val="24"/>
          <w:szCs w:val="28"/>
        </w:rPr>
        <w:t>6</w:t>
      </w:r>
      <w:r w:rsidRPr="0037168D">
        <w:rPr>
          <w:rFonts w:ascii="Times New Roman" w:hAnsi="Times New Roman" w:cs="Times New Roman"/>
          <w:sz w:val="24"/>
          <w:szCs w:val="28"/>
        </w:rPr>
        <w:t>0 человек. К 2020 г</w:t>
      </w:r>
      <w:r w:rsidR="002E3369">
        <w:rPr>
          <w:rFonts w:ascii="Times New Roman" w:hAnsi="Times New Roman" w:cs="Times New Roman"/>
          <w:sz w:val="24"/>
          <w:szCs w:val="28"/>
        </w:rPr>
        <w:t>.</w:t>
      </w:r>
      <w:r w:rsidRPr="0037168D">
        <w:rPr>
          <w:rFonts w:ascii="Times New Roman" w:hAnsi="Times New Roman" w:cs="Times New Roman"/>
          <w:sz w:val="24"/>
          <w:szCs w:val="28"/>
        </w:rPr>
        <w:t xml:space="preserve"> не менее 15% научно-педагогических работников будут наняты через процедуры </w:t>
      </w:r>
      <w:proofErr w:type="gramStart"/>
      <w:r w:rsidRPr="0037168D">
        <w:rPr>
          <w:rFonts w:ascii="Times New Roman" w:hAnsi="Times New Roman" w:cs="Times New Roman"/>
          <w:sz w:val="24"/>
          <w:szCs w:val="28"/>
        </w:rPr>
        <w:t>международного</w:t>
      </w:r>
      <w:proofErr w:type="gramEnd"/>
      <w:r w:rsidRPr="0037168D">
        <w:rPr>
          <w:rFonts w:ascii="Times New Roman" w:hAnsi="Times New Roman" w:cs="Times New Roman"/>
          <w:sz w:val="24"/>
          <w:szCs w:val="28"/>
        </w:rPr>
        <w:t xml:space="preserve"> рекрутинга на контракты, соответствующие по условиям ведущим мировым университетам. </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Открыта программа привлечения пост-доков из ведущих зарубежных университетов (</w:t>
      </w:r>
      <w:proofErr w:type="spellStart"/>
      <w:r w:rsidRPr="0037168D">
        <w:rPr>
          <w:rFonts w:ascii="Times New Roman" w:hAnsi="Times New Roman" w:cs="Times New Roman"/>
          <w:sz w:val="24"/>
          <w:szCs w:val="28"/>
        </w:rPr>
        <w:t>post-doctoral</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fellowship</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program</w:t>
      </w:r>
      <w:proofErr w:type="spellEnd"/>
      <w:r w:rsidRPr="0037168D">
        <w:rPr>
          <w:rFonts w:ascii="Times New Roman" w:hAnsi="Times New Roman" w:cs="Times New Roman"/>
          <w:sz w:val="24"/>
          <w:szCs w:val="28"/>
        </w:rPr>
        <w:t>). В 2013 г</w:t>
      </w:r>
      <w:r w:rsidR="00F80049">
        <w:rPr>
          <w:rFonts w:ascii="Times New Roman" w:hAnsi="Times New Roman" w:cs="Times New Roman"/>
          <w:sz w:val="24"/>
          <w:szCs w:val="28"/>
        </w:rPr>
        <w:t>.</w:t>
      </w:r>
      <w:r w:rsidRPr="0037168D">
        <w:rPr>
          <w:rFonts w:ascii="Times New Roman" w:hAnsi="Times New Roman" w:cs="Times New Roman"/>
          <w:sz w:val="24"/>
          <w:szCs w:val="28"/>
        </w:rPr>
        <w:t xml:space="preserve"> 8, а в 2014 г</w:t>
      </w:r>
      <w:r w:rsidR="00F80049">
        <w:rPr>
          <w:rFonts w:ascii="Times New Roman" w:hAnsi="Times New Roman" w:cs="Times New Roman"/>
          <w:sz w:val="24"/>
          <w:szCs w:val="28"/>
        </w:rPr>
        <w:t>.</w:t>
      </w:r>
      <w:r w:rsidRPr="0037168D">
        <w:rPr>
          <w:rFonts w:ascii="Times New Roman" w:hAnsi="Times New Roman" w:cs="Times New Roman"/>
          <w:sz w:val="24"/>
          <w:szCs w:val="28"/>
        </w:rPr>
        <w:t xml:space="preserve"> 21 зарубежный исследователь принят в НИУ ВШЭ по этой программе (получено более 100 заявок). Участники программы вовлечены в работу факультетов и научных подразделений университета, прежде всего международных лабораторий.</w:t>
      </w:r>
    </w:p>
    <w:p w:rsidR="009D6DE3" w:rsidRPr="0037168D" w:rsidRDefault="00F00B8E" w:rsidP="009D6DE3">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 Усовершенствована модель проведения национального открытого конкурса на замещение позиций профессорско-преподавательского состава, которая теперь предусматривает широкую рекламу, приглашение внешних альтернативных кандидатов, содержательную экспертизу представленных научных работ и очные презентации </w:t>
      </w:r>
      <w:r w:rsidRPr="0037168D">
        <w:rPr>
          <w:rFonts w:ascii="Times New Roman" w:hAnsi="Times New Roman" w:cs="Times New Roman"/>
          <w:sz w:val="24"/>
          <w:szCs w:val="28"/>
        </w:rPr>
        <w:lastRenderedPageBreak/>
        <w:t>кандидатов. При этом конкурсные условия ежегодно повышаются с целью приближения квалификационных требований к кандидатам и самой процедуры конкурса к международным стандартам.</w:t>
      </w:r>
      <w:r w:rsidR="009D6DE3" w:rsidRPr="0037168D">
        <w:rPr>
          <w:rFonts w:ascii="Times New Roman" w:hAnsi="Times New Roman" w:cs="Times New Roman"/>
          <w:sz w:val="24"/>
          <w:szCs w:val="28"/>
        </w:rPr>
        <w:t xml:space="preserve"> </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Введена практика открытого поиска и привлечения на руководящие должности специалистов международного уровня при поддержке глобальных рекрутинговых компаний (</w:t>
      </w:r>
      <w:proofErr w:type="spellStart"/>
      <w:r w:rsidRPr="0037168D">
        <w:rPr>
          <w:rFonts w:ascii="Times New Roman" w:hAnsi="Times New Roman" w:cs="Times New Roman"/>
          <w:sz w:val="24"/>
          <w:szCs w:val="28"/>
        </w:rPr>
        <w:t>Odgers</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Berndtson</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Hays</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Ward</w:t>
      </w:r>
      <w:proofErr w:type="spellEnd"/>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Howell</w:t>
      </w:r>
      <w:proofErr w:type="spellEnd"/>
      <w:r w:rsidRPr="0037168D">
        <w:rPr>
          <w:rFonts w:ascii="Times New Roman" w:hAnsi="Times New Roman" w:cs="Times New Roman"/>
          <w:sz w:val="24"/>
          <w:szCs w:val="28"/>
        </w:rPr>
        <w:t>). В 2013</w:t>
      </w:r>
      <w:r w:rsidR="008927F0" w:rsidRPr="0037168D">
        <w:rPr>
          <w:rFonts w:ascii="Times New Roman" w:hAnsi="Times New Roman" w:cs="Times New Roman"/>
          <w:sz w:val="24"/>
          <w:szCs w:val="28"/>
        </w:rPr>
        <w:t>–20</w:t>
      </w:r>
      <w:r w:rsidRPr="0037168D">
        <w:rPr>
          <w:rFonts w:ascii="Times New Roman" w:hAnsi="Times New Roman" w:cs="Times New Roman"/>
          <w:sz w:val="24"/>
          <w:szCs w:val="28"/>
        </w:rPr>
        <w:t>14 г</w:t>
      </w:r>
      <w:r w:rsidR="008927F0" w:rsidRPr="0037168D">
        <w:rPr>
          <w:rFonts w:ascii="Times New Roman" w:hAnsi="Times New Roman" w:cs="Times New Roman"/>
          <w:sz w:val="24"/>
          <w:szCs w:val="28"/>
        </w:rPr>
        <w:t>г.</w:t>
      </w:r>
      <w:r w:rsidRPr="0037168D">
        <w:rPr>
          <w:rFonts w:ascii="Times New Roman" w:hAnsi="Times New Roman" w:cs="Times New Roman"/>
          <w:sz w:val="24"/>
          <w:szCs w:val="28"/>
        </w:rPr>
        <w:t xml:space="preserve"> на ключевые позиции в университет по этой процедуре приняты 6 руководителей.</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Несмотря на относительно небольшое пока число штатных зарубежных специалистов, их появление в коллективе НИУ ВШЭ обусловливает новые требования к инфраструктуре адаптации и поддержки. Последовательно удовлетворяя эти требования, университет тем самым модернизирует свою внутреннюю среду и административные процессы в направлении международных аналогов. В частности, это формирование англоязычной рабочей среды, развитие систем визовой поддержки и трудоустройства иностранцев, предложение социальных программ, включая медицинское и пенсионное страхование. В ближайшие годы будет увеличена доля англоговорящего административного персонала и обеспечены полнота и доступность информации по всем вопросам, возникающим во время найма и работы иностранных специалистов в НИУ ВШЭ.</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Помимо механизмов интеграции международных специалистов в НИУ ВШЭ действует комплекс инструментов, поддерживающих интернационализацию академической деятельности российских сотрудников университета, в частности: программы поддержки академической мобильности НПР; программы повышения квалификации, в том числе специально ориентированные на овладение навыками академического письма на английском языке, а также изучение передовых научных методов и методик преподавания; программы поддержки международных публикаций и установления международных партнерств. Ежегодно в подобных программах </w:t>
      </w:r>
      <w:r w:rsidR="00130C67" w:rsidRPr="0037168D">
        <w:rPr>
          <w:rFonts w:ascii="Times New Roman" w:hAnsi="Times New Roman" w:cs="Times New Roman"/>
          <w:sz w:val="24"/>
          <w:szCs w:val="28"/>
        </w:rPr>
        <w:t>участву</w:t>
      </w:r>
      <w:r w:rsidR="00130C67">
        <w:rPr>
          <w:rFonts w:ascii="Times New Roman" w:hAnsi="Times New Roman" w:cs="Times New Roman"/>
          <w:sz w:val="24"/>
          <w:szCs w:val="28"/>
        </w:rPr>
        <w:t>е</w:t>
      </w:r>
      <w:r w:rsidR="00130C67" w:rsidRPr="0037168D">
        <w:rPr>
          <w:rFonts w:ascii="Times New Roman" w:hAnsi="Times New Roman" w:cs="Times New Roman"/>
          <w:sz w:val="24"/>
          <w:szCs w:val="28"/>
        </w:rPr>
        <w:t xml:space="preserve">т </w:t>
      </w:r>
      <w:r w:rsidRPr="0037168D">
        <w:rPr>
          <w:rFonts w:ascii="Times New Roman" w:hAnsi="Times New Roman" w:cs="Times New Roman"/>
          <w:sz w:val="24"/>
          <w:szCs w:val="28"/>
        </w:rPr>
        <w:t xml:space="preserve">более трети </w:t>
      </w:r>
      <w:r w:rsidR="002E3369">
        <w:rPr>
          <w:rFonts w:ascii="Times New Roman" w:hAnsi="Times New Roman" w:cs="Times New Roman"/>
          <w:sz w:val="24"/>
          <w:szCs w:val="28"/>
        </w:rPr>
        <w:t>НПР</w:t>
      </w:r>
      <w:r w:rsidRPr="0037168D">
        <w:rPr>
          <w:rFonts w:ascii="Times New Roman" w:hAnsi="Times New Roman" w:cs="Times New Roman"/>
          <w:sz w:val="24"/>
          <w:szCs w:val="28"/>
        </w:rPr>
        <w:t xml:space="preserve"> НИУ ВШЭ.</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Обновление научно-педагогического состава университета и вовлечение наиболее талантливых студентов и аспирантов в академическую работу обеспечивают специальная программа «Кадровый резерв», включающая поддержку и профессиональное развитие молодых преподавателей и исследователей, а также программа найма учебных ассистентов и стажеров-исследователей (по </w:t>
      </w:r>
      <w:proofErr w:type="gramStart"/>
      <w:r w:rsidRPr="0037168D">
        <w:rPr>
          <w:rFonts w:ascii="Times New Roman" w:hAnsi="Times New Roman" w:cs="Times New Roman"/>
          <w:sz w:val="24"/>
          <w:szCs w:val="28"/>
        </w:rPr>
        <w:t>которой</w:t>
      </w:r>
      <w:proofErr w:type="gramEnd"/>
      <w:r w:rsidRPr="0037168D">
        <w:rPr>
          <w:rFonts w:ascii="Times New Roman" w:hAnsi="Times New Roman" w:cs="Times New Roman"/>
          <w:sz w:val="24"/>
          <w:szCs w:val="28"/>
        </w:rPr>
        <w:t xml:space="preserve"> в 2014 г</w:t>
      </w:r>
      <w:r w:rsidR="00F80049">
        <w:rPr>
          <w:rFonts w:ascii="Times New Roman" w:hAnsi="Times New Roman" w:cs="Times New Roman"/>
          <w:sz w:val="24"/>
          <w:szCs w:val="28"/>
        </w:rPr>
        <w:t>.</w:t>
      </w:r>
      <w:r w:rsidRPr="0037168D">
        <w:rPr>
          <w:rFonts w:ascii="Times New Roman" w:hAnsi="Times New Roman" w:cs="Times New Roman"/>
          <w:sz w:val="24"/>
          <w:szCs w:val="28"/>
        </w:rPr>
        <w:t xml:space="preserve"> было нанято около 1000 молодых людей). </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Вышеуказанные программы доказали свою эффективность и должны стать частью кадровой политики университета в планируемый период.</w:t>
      </w:r>
    </w:p>
    <w:p w:rsidR="00F00B8E" w:rsidRPr="0037168D" w:rsidRDefault="00F00B8E" w:rsidP="00F00B8E">
      <w:pPr>
        <w:spacing w:after="0" w:line="360" w:lineRule="auto"/>
        <w:ind w:firstLine="709"/>
        <w:jc w:val="both"/>
        <w:rPr>
          <w:rFonts w:ascii="Times New Roman" w:hAnsi="Times New Roman" w:cs="Times New Roman"/>
          <w:sz w:val="24"/>
          <w:szCs w:val="28"/>
        </w:rPr>
      </w:pPr>
      <w:proofErr w:type="gramStart"/>
      <w:r w:rsidRPr="0037168D">
        <w:rPr>
          <w:rFonts w:ascii="Times New Roman" w:hAnsi="Times New Roman" w:cs="Times New Roman"/>
          <w:sz w:val="24"/>
          <w:szCs w:val="28"/>
        </w:rPr>
        <w:lastRenderedPageBreak/>
        <w:t>Дополнительным элементом обновления кадров университета станет программа административного кадрового резерва, стартовавшая в 2014 г</w:t>
      </w:r>
      <w:r w:rsidR="00F80049">
        <w:rPr>
          <w:rFonts w:ascii="Times New Roman" w:hAnsi="Times New Roman" w:cs="Times New Roman"/>
          <w:sz w:val="24"/>
          <w:szCs w:val="28"/>
        </w:rPr>
        <w:t>.</w:t>
      </w:r>
      <w:r w:rsidRPr="0037168D">
        <w:rPr>
          <w:rFonts w:ascii="Times New Roman" w:hAnsi="Times New Roman" w:cs="Times New Roman"/>
          <w:sz w:val="24"/>
          <w:szCs w:val="28"/>
        </w:rPr>
        <w:t xml:space="preserve">. Ее основные цели – адаптация вновь принятых административных работников в университетскую среду, выявление перспективных сотрудников и их вовлечение в процессы реформирования системы управления, в том числе через участие в проектировании организационных инноваций, а также снятие </w:t>
      </w:r>
      <w:proofErr w:type="spellStart"/>
      <w:r w:rsidRPr="0037168D">
        <w:rPr>
          <w:rFonts w:ascii="Times New Roman" w:hAnsi="Times New Roman" w:cs="Times New Roman"/>
          <w:sz w:val="24"/>
          <w:szCs w:val="28"/>
        </w:rPr>
        <w:t>межфункциональных</w:t>
      </w:r>
      <w:proofErr w:type="spellEnd"/>
      <w:r w:rsidRPr="0037168D">
        <w:rPr>
          <w:rFonts w:ascii="Times New Roman" w:hAnsi="Times New Roman" w:cs="Times New Roman"/>
          <w:sz w:val="24"/>
          <w:szCs w:val="28"/>
        </w:rPr>
        <w:t xml:space="preserve"> барьеров и создание сообщества специалистов, участвующих в развитии университета.</w:t>
      </w:r>
      <w:proofErr w:type="gramEnd"/>
      <w:r w:rsidRPr="0037168D">
        <w:rPr>
          <w:rFonts w:ascii="Times New Roman" w:hAnsi="Times New Roman" w:cs="Times New Roman"/>
          <w:sz w:val="24"/>
          <w:szCs w:val="28"/>
        </w:rPr>
        <w:t xml:space="preserve"> Программа «Административный кадровый резерв» будет включать до 10% административных сотрудников университета и впоследствии станет источником для пополнения руководящего состава НИУ ВШЭ.</w:t>
      </w:r>
    </w:p>
    <w:p w:rsidR="00F00B8E" w:rsidRPr="0037168D" w:rsidRDefault="00F00B8E" w:rsidP="00F00B8E">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Дальнейшее расширение инструментов кадровой политики НИУ ВШЭ в отношении основного персонала будет связано с внедрением концепции «единого контракта научно-педагогического работника», предусматривающей объединение в трудовых обязанностях НПР одновременно трех составляющих – научной работы, преподавательской деятельности и участия в университетской жизни. Сочетание этих элементов должно стать частью профессионального стандарта для членов университета. Причем последний </w:t>
      </w:r>
      <w:r w:rsidR="008927F0" w:rsidRPr="0037168D">
        <w:rPr>
          <w:rFonts w:ascii="Times New Roman" w:hAnsi="Times New Roman" w:cs="Times New Roman"/>
          <w:sz w:val="24"/>
          <w:szCs w:val="28"/>
        </w:rPr>
        <w:t xml:space="preserve">компонент </w:t>
      </w:r>
      <w:r w:rsidRPr="0037168D">
        <w:rPr>
          <w:rFonts w:ascii="Times New Roman" w:hAnsi="Times New Roman" w:cs="Times New Roman"/>
          <w:sz w:val="24"/>
          <w:szCs w:val="28"/>
        </w:rPr>
        <w:t>должен занимать порядка 10% совокупного рабочего времени сотрудника и состоять, по сути, в предоставлении университету определенных сервисов – от работы в органах академического самоуправления и экспертных процедурах до участия в проведении дней открытых дверей или поддержки специализированных сайтов. Переход на новую модель трудовых контрактов НПР в НИУ ВШЭ будет осуществлен в 2015–2016 г</w:t>
      </w:r>
      <w:r w:rsidR="00F80049">
        <w:rPr>
          <w:rFonts w:ascii="Times New Roman" w:hAnsi="Times New Roman" w:cs="Times New Roman"/>
          <w:sz w:val="24"/>
          <w:szCs w:val="28"/>
        </w:rPr>
        <w:t>г.</w:t>
      </w:r>
      <w:r w:rsidRPr="0037168D">
        <w:rPr>
          <w:rFonts w:ascii="Times New Roman" w:hAnsi="Times New Roman" w:cs="Times New Roman"/>
          <w:sz w:val="24"/>
          <w:szCs w:val="28"/>
        </w:rPr>
        <w:t xml:space="preserve"> Это, в частности, станет значимым фактором вовлечения НПР в процессы принятия решений, интеграции научной и образовательной деятельности, повышения качества университетской среды. В перспективе трех-пяти лет применение данных принципов должно быть отработано на практике и закреплено не только в локальных актах университета, но и на уровне отраслевой нормативной правовой базы.</w:t>
      </w:r>
    </w:p>
    <w:p w:rsidR="00AD031F" w:rsidRPr="0037168D" w:rsidRDefault="00AD031F" w:rsidP="008F775B">
      <w:pPr>
        <w:pStyle w:val="2"/>
        <w:numPr>
          <w:ilvl w:val="2"/>
          <w:numId w:val="1"/>
        </w:numPr>
        <w:spacing w:before="0" w:after="0" w:line="360" w:lineRule="auto"/>
        <w:ind w:left="0" w:firstLine="709"/>
        <w:rPr>
          <w:rFonts w:ascii="Times New Roman" w:hAnsi="Times New Roman" w:cs="Times New Roman"/>
          <w:i w:val="0"/>
          <w:sz w:val="24"/>
        </w:rPr>
      </w:pPr>
      <w:bookmarkStart w:id="13" w:name="_Toc428283351"/>
      <w:r w:rsidRPr="0037168D">
        <w:rPr>
          <w:rFonts w:ascii="Times New Roman" w:hAnsi="Times New Roman" w:cs="Times New Roman"/>
          <w:i w:val="0"/>
          <w:sz w:val="24"/>
        </w:rPr>
        <w:t>Перспективные характеристики материально-технической базы вуза</w:t>
      </w:r>
      <w:bookmarkEnd w:id="13"/>
    </w:p>
    <w:p w:rsidR="00AD031F" w:rsidRPr="0037168D" w:rsidRDefault="00AD031F" w:rsidP="00AD031F">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Серьезным препятствием для обеспечения международной конкурентоспособности НИУ ВШЭ является отсутствие единого кампуса, территориальная разобщенность учебных корпусов и их отдаленность от общежитий, отсутствие спортивных и социально-культурных объектов, дефицит учебно-лабораторных площадей. </w:t>
      </w:r>
    </w:p>
    <w:p w:rsidR="005369D7" w:rsidRPr="0037168D" w:rsidRDefault="00AD031F" w:rsidP="00AD031F">
      <w:pPr>
        <w:spacing w:after="0" w:line="360" w:lineRule="auto"/>
        <w:ind w:firstLine="709"/>
        <w:jc w:val="both"/>
        <w:rPr>
          <w:rFonts w:ascii="Times New Roman" w:hAnsi="Times New Roman"/>
          <w:sz w:val="24"/>
          <w:szCs w:val="28"/>
        </w:rPr>
      </w:pPr>
      <w:proofErr w:type="gramStart"/>
      <w:r w:rsidRPr="0037168D">
        <w:rPr>
          <w:rFonts w:ascii="Times New Roman" w:hAnsi="Times New Roman" w:cs="Times New Roman"/>
          <w:sz w:val="24"/>
          <w:szCs w:val="28"/>
        </w:rPr>
        <w:t>В Москве до 2020 г. путем передачи и приспособления зданий, нового строительства и обмена зданиями будет сформирован «распределенный кампус» НИУ ВШЭ, общая площадь зданий которого достигнет 350 тыс. кв. м. Это позволит</w:t>
      </w:r>
      <w:r w:rsidR="00E40CD1" w:rsidRPr="0037168D">
        <w:rPr>
          <w:rFonts w:ascii="Times New Roman" w:hAnsi="Times New Roman" w:cs="Times New Roman"/>
          <w:sz w:val="24"/>
          <w:szCs w:val="28"/>
        </w:rPr>
        <w:t xml:space="preserve"> </w:t>
      </w:r>
      <w:r w:rsidRPr="0037168D">
        <w:rPr>
          <w:rFonts w:ascii="Times New Roman" w:hAnsi="Times New Roman"/>
          <w:sz w:val="24"/>
          <w:szCs w:val="28"/>
        </w:rPr>
        <w:t>сократить затраты времени на перемещени</w:t>
      </w:r>
      <w:r w:rsidR="00F80049">
        <w:rPr>
          <w:rFonts w:ascii="Times New Roman" w:hAnsi="Times New Roman"/>
          <w:sz w:val="24"/>
          <w:szCs w:val="28"/>
        </w:rPr>
        <w:t>е</w:t>
      </w:r>
      <w:r w:rsidRPr="0037168D">
        <w:rPr>
          <w:rFonts w:ascii="Times New Roman" w:hAnsi="Times New Roman"/>
          <w:sz w:val="24"/>
          <w:szCs w:val="28"/>
        </w:rPr>
        <w:t xml:space="preserve"> между учебными корпусами до 30 мин., до общежитий – до 45 мин. и </w:t>
      </w:r>
      <w:r w:rsidR="00372F38" w:rsidRPr="0037168D">
        <w:rPr>
          <w:rFonts w:ascii="Times New Roman" w:hAnsi="Times New Roman"/>
          <w:sz w:val="24"/>
          <w:szCs w:val="28"/>
        </w:rPr>
        <w:t>создать современные условия образовательной и научной деятельности.</w:t>
      </w:r>
      <w:proofErr w:type="gramEnd"/>
      <w:r w:rsidR="00372F38" w:rsidRPr="0037168D">
        <w:rPr>
          <w:rFonts w:ascii="Times New Roman" w:hAnsi="Times New Roman"/>
          <w:sz w:val="24"/>
          <w:szCs w:val="28"/>
        </w:rPr>
        <w:t xml:space="preserve"> </w:t>
      </w:r>
      <w:r w:rsidR="00372F38" w:rsidRPr="0037168D">
        <w:rPr>
          <w:rFonts w:ascii="Times New Roman" w:hAnsi="Times New Roman" w:cs="Times New Roman"/>
          <w:sz w:val="24"/>
          <w:szCs w:val="28"/>
        </w:rPr>
        <w:t xml:space="preserve">На </w:t>
      </w:r>
      <w:r w:rsidR="00372F38" w:rsidRPr="0037168D">
        <w:rPr>
          <w:rFonts w:ascii="Times New Roman" w:hAnsi="Times New Roman" w:cs="Times New Roman"/>
          <w:sz w:val="24"/>
          <w:szCs w:val="28"/>
        </w:rPr>
        <w:lastRenderedPageBreak/>
        <w:t xml:space="preserve">первом этапе введено </w:t>
      </w:r>
      <w:r w:rsidR="00E40CD1" w:rsidRPr="0037168D">
        <w:rPr>
          <w:rFonts w:ascii="Times New Roman" w:hAnsi="Times New Roman" w:cs="Times New Roman"/>
          <w:sz w:val="24"/>
          <w:szCs w:val="28"/>
        </w:rPr>
        <w:t>в эксплуатацию новое многофункциональное здание НИУ ВШЭ общей площадью 13 076,1 кв. м, а также комплекс зданий, обеспечивающих работу в области инженерии, электроники и телекоммуникаций.</w:t>
      </w:r>
      <w:r w:rsidRPr="0037168D">
        <w:rPr>
          <w:rFonts w:ascii="Times New Roman" w:hAnsi="Times New Roman" w:cs="Times New Roman"/>
          <w:sz w:val="24"/>
          <w:szCs w:val="28"/>
        </w:rPr>
        <w:t xml:space="preserve"> </w:t>
      </w:r>
      <w:r w:rsidR="00372F38" w:rsidRPr="0037168D">
        <w:rPr>
          <w:rFonts w:ascii="Times New Roman" w:hAnsi="Times New Roman"/>
          <w:sz w:val="24"/>
          <w:szCs w:val="28"/>
        </w:rPr>
        <w:t>На втором этапе будет завершена реконструкция комплекса зданий на Покров</w:t>
      </w:r>
      <w:r w:rsidR="00AB4CD3" w:rsidRPr="0037168D">
        <w:rPr>
          <w:rFonts w:ascii="Times New Roman" w:hAnsi="Times New Roman"/>
          <w:sz w:val="24"/>
          <w:szCs w:val="28"/>
        </w:rPr>
        <w:t>ском бульваре</w:t>
      </w:r>
      <w:r w:rsidR="00372F38" w:rsidRPr="0037168D">
        <w:rPr>
          <w:rFonts w:ascii="Times New Roman" w:hAnsi="Times New Roman"/>
          <w:sz w:val="24"/>
          <w:szCs w:val="28"/>
        </w:rPr>
        <w:t xml:space="preserve">, что позволит радикально улучшить условия работы подразделений, работающих по приоритетным направлениям. </w:t>
      </w:r>
    </w:p>
    <w:p w:rsidR="00204118" w:rsidRPr="0037168D" w:rsidRDefault="00204118" w:rsidP="00AD031F">
      <w:pPr>
        <w:spacing w:after="0" w:line="360" w:lineRule="auto"/>
        <w:ind w:firstLine="709"/>
        <w:jc w:val="both"/>
        <w:rPr>
          <w:rFonts w:ascii="Times New Roman" w:hAnsi="Times New Roman"/>
          <w:sz w:val="24"/>
          <w:szCs w:val="28"/>
        </w:rPr>
      </w:pPr>
      <w:r w:rsidRPr="0037168D">
        <w:rPr>
          <w:rFonts w:ascii="Times New Roman" w:hAnsi="Times New Roman"/>
          <w:sz w:val="24"/>
          <w:szCs w:val="28"/>
        </w:rPr>
        <w:t xml:space="preserve">В условиях дефицита площадей особой задачей является создание комфортных условий работы для НПР, в частности, организация персональных кабинетов и рабочих мест: на первом этапе </w:t>
      </w:r>
      <w:r w:rsidRPr="0037168D">
        <w:rPr>
          <w:rFonts w:ascii="Times New Roman" w:hAnsi="Times New Roman" w:cs="Times New Roman"/>
          <w:sz w:val="24"/>
          <w:szCs w:val="28"/>
        </w:rPr>
        <w:t>выделены 183 персональных рабочих кабинетов</w:t>
      </w:r>
      <w:r w:rsidR="00F80049">
        <w:rPr>
          <w:rFonts w:ascii="Times New Roman" w:hAnsi="Times New Roman" w:cs="Times New Roman"/>
          <w:sz w:val="24"/>
          <w:szCs w:val="28"/>
        </w:rPr>
        <w:t>,</w:t>
      </w:r>
      <w:r w:rsidRPr="0037168D">
        <w:rPr>
          <w:rFonts w:ascii="Times New Roman" w:hAnsi="Times New Roman" w:cs="Times New Roman"/>
          <w:sz w:val="24"/>
          <w:szCs w:val="28"/>
        </w:rPr>
        <w:t xml:space="preserve"> организованы персональные рабочие места в зонах </w:t>
      </w:r>
      <w:r w:rsidRPr="0037168D">
        <w:rPr>
          <w:rFonts w:ascii="Times New Roman" w:eastAsia="Times New Roman" w:hAnsi="Times New Roman" w:cs="Times New Roman"/>
          <w:sz w:val="24"/>
          <w:szCs w:val="28"/>
          <w:lang w:val="en-US"/>
        </w:rPr>
        <w:t>open</w:t>
      </w:r>
      <w:r w:rsidRPr="0037168D">
        <w:rPr>
          <w:rFonts w:ascii="Times New Roman" w:eastAsia="Times New Roman" w:hAnsi="Times New Roman" w:cs="Times New Roman"/>
          <w:sz w:val="24"/>
          <w:szCs w:val="28"/>
        </w:rPr>
        <w:t xml:space="preserve"> </w:t>
      </w:r>
      <w:r w:rsidRPr="0037168D">
        <w:rPr>
          <w:rFonts w:ascii="Times New Roman" w:eastAsia="Times New Roman" w:hAnsi="Times New Roman" w:cs="Times New Roman"/>
          <w:sz w:val="24"/>
          <w:szCs w:val="28"/>
          <w:lang w:val="en-US"/>
        </w:rPr>
        <w:t>space</w:t>
      </w:r>
      <w:r w:rsidRPr="0037168D">
        <w:rPr>
          <w:rFonts w:ascii="Times New Roman" w:eastAsia="Times New Roman" w:hAnsi="Times New Roman" w:cs="Times New Roman"/>
          <w:sz w:val="24"/>
          <w:szCs w:val="28"/>
        </w:rPr>
        <w:t xml:space="preserve"> для научных сотрудников</w:t>
      </w:r>
      <w:r w:rsidRPr="0037168D">
        <w:rPr>
          <w:rFonts w:ascii="Times New Roman" w:hAnsi="Times New Roman" w:cs="Times New Roman"/>
          <w:sz w:val="24"/>
          <w:szCs w:val="28"/>
        </w:rPr>
        <w:t>. Работа по формированию комфортной университетской среды будет продолжена.</w:t>
      </w:r>
    </w:p>
    <w:p w:rsidR="00E76CC5" w:rsidRPr="0037168D" w:rsidRDefault="00E76CC5" w:rsidP="00222E32">
      <w:pPr>
        <w:pStyle w:val="2"/>
        <w:numPr>
          <w:ilvl w:val="2"/>
          <w:numId w:val="1"/>
        </w:numPr>
        <w:spacing w:before="0" w:after="0" w:line="360" w:lineRule="auto"/>
        <w:ind w:left="0" w:firstLine="709"/>
        <w:rPr>
          <w:rFonts w:ascii="Times New Roman" w:hAnsi="Times New Roman" w:cs="Times New Roman"/>
          <w:i w:val="0"/>
          <w:sz w:val="24"/>
        </w:rPr>
      </w:pPr>
      <w:bookmarkStart w:id="14" w:name="_Toc356767747"/>
      <w:bookmarkStart w:id="15" w:name="_Toc357812649"/>
      <w:bookmarkStart w:id="16" w:name="_Toc358485283"/>
      <w:bookmarkStart w:id="17" w:name="_Toc428283352"/>
      <w:bookmarkStart w:id="18" w:name="_Toc356767748"/>
      <w:bookmarkStart w:id="19" w:name="_Toc357812650"/>
      <w:bookmarkStart w:id="20" w:name="_Toc358485284"/>
      <w:r w:rsidRPr="0037168D">
        <w:rPr>
          <w:rFonts w:ascii="Times New Roman" w:hAnsi="Times New Roman" w:cs="Times New Roman"/>
          <w:i w:val="0"/>
          <w:sz w:val="24"/>
        </w:rPr>
        <w:t>Экономическая и финансовая модель</w:t>
      </w:r>
      <w:bookmarkEnd w:id="14"/>
      <w:bookmarkEnd w:id="15"/>
      <w:bookmarkEnd w:id="16"/>
      <w:bookmarkEnd w:id="17"/>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Финансово-экономическая модель НИУ ВШЭ является основой для достижения стратегических целей развития университета и базируется на принципе последовательного и целенаправленного инвестирования ресурсов в кадровый потенциал, научные исследования, качество образования, аналитические продукты и общественные инициативы. Финансирование проектов развития составляет до 30% бюджета НИУ ВШЭ. Механизм инвестирования реализуется посредством централизации средств на уровне университета (до 65%), управления бюджетом развития и линейкой университетских целевых программ (фондов), а также развитой системы экономического стимулирования продуктивности научной и образовательной работы </w:t>
      </w:r>
      <w:r w:rsidR="00AB4CD3" w:rsidRPr="0037168D">
        <w:rPr>
          <w:rFonts w:ascii="Times New Roman" w:hAnsi="Times New Roman" w:cs="Times New Roman"/>
          <w:sz w:val="24"/>
          <w:szCs w:val="28"/>
        </w:rPr>
        <w:t xml:space="preserve">НПР </w:t>
      </w:r>
      <w:r w:rsidRPr="0037168D">
        <w:rPr>
          <w:rFonts w:ascii="Times New Roman" w:hAnsi="Times New Roman" w:cs="Times New Roman"/>
          <w:sz w:val="24"/>
          <w:szCs w:val="28"/>
        </w:rPr>
        <w:t>и академических подразделений.</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По итогам 2014 г</w:t>
      </w:r>
      <w:r w:rsidR="002E3369">
        <w:rPr>
          <w:rFonts w:ascii="Times New Roman" w:hAnsi="Times New Roman" w:cs="Times New Roman"/>
          <w:sz w:val="24"/>
          <w:szCs w:val="28"/>
        </w:rPr>
        <w:t>.</w:t>
      </w:r>
      <w:r w:rsidRPr="0037168D">
        <w:rPr>
          <w:rFonts w:ascii="Times New Roman" w:hAnsi="Times New Roman" w:cs="Times New Roman"/>
          <w:sz w:val="24"/>
          <w:szCs w:val="28"/>
        </w:rPr>
        <w:t xml:space="preserve"> доходы университета составляют около 13 млрд. рублей в год и формируются за счет его основных видов деятельности: услуги высшего образования (52%), научные и экспертно-аналитические работы (23%), </w:t>
      </w:r>
      <w:proofErr w:type="spellStart"/>
      <w:r w:rsidRPr="0037168D">
        <w:rPr>
          <w:rFonts w:ascii="Times New Roman" w:hAnsi="Times New Roman" w:cs="Times New Roman"/>
          <w:sz w:val="24"/>
          <w:szCs w:val="28"/>
        </w:rPr>
        <w:t>довузовская</w:t>
      </w:r>
      <w:proofErr w:type="spellEnd"/>
      <w:r w:rsidRPr="0037168D">
        <w:rPr>
          <w:rFonts w:ascii="Times New Roman" w:hAnsi="Times New Roman" w:cs="Times New Roman"/>
          <w:sz w:val="24"/>
          <w:szCs w:val="28"/>
        </w:rPr>
        <w:t xml:space="preserve"> подготовка и услуги дополнительного образования (9%). Государственные целевые субсидии в доходах НИУ ВШЭ составляют около 12% (включая субсидию по Проекту 5-100). Дополнительно университет получает доходы от целевых пожертвований, управления </w:t>
      </w:r>
      <w:r w:rsidR="00F80049">
        <w:rPr>
          <w:rFonts w:ascii="Times New Roman" w:hAnsi="Times New Roman" w:cs="Times New Roman"/>
          <w:sz w:val="24"/>
          <w:szCs w:val="28"/>
        </w:rPr>
        <w:t xml:space="preserve">фондом </w:t>
      </w:r>
      <w:r w:rsidRPr="0037168D">
        <w:rPr>
          <w:rFonts w:ascii="Times New Roman" w:hAnsi="Times New Roman" w:cs="Times New Roman"/>
          <w:sz w:val="24"/>
          <w:szCs w:val="28"/>
        </w:rPr>
        <w:t>целев</w:t>
      </w:r>
      <w:r w:rsidR="00F80049">
        <w:rPr>
          <w:rFonts w:ascii="Times New Roman" w:hAnsi="Times New Roman" w:cs="Times New Roman"/>
          <w:sz w:val="24"/>
          <w:szCs w:val="28"/>
        </w:rPr>
        <w:t>ого</w:t>
      </w:r>
      <w:r w:rsidRPr="0037168D">
        <w:rPr>
          <w:rFonts w:ascii="Times New Roman" w:hAnsi="Times New Roman" w:cs="Times New Roman"/>
          <w:sz w:val="24"/>
          <w:szCs w:val="28"/>
        </w:rPr>
        <w:t xml:space="preserve"> капитал</w:t>
      </w:r>
      <w:r w:rsidR="00F80049">
        <w:rPr>
          <w:rFonts w:ascii="Times New Roman" w:hAnsi="Times New Roman" w:cs="Times New Roman"/>
          <w:sz w:val="24"/>
          <w:szCs w:val="28"/>
        </w:rPr>
        <w:t>а</w:t>
      </w:r>
      <w:r w:rsidRPr="0037168D">
        <w:rPr>
          <w:rFonts w:ascii="Times New Roman" w:hAnsi="Times New Roman" w:cs="Times New Roman"/>
          <w:sz w:val="24"/>
          <w:szCs w:val="28"/>
        </w:rPr>
        <w:t xml:space="preserve"> (</w:t>
      </w:r>
      <w:proofErr w:type="spellStart"/>
      <w:r w:rsidRPr="0037168D">
        <w:rPr>
          <w:rFonts w:ascii="Times New Roman" w:hAnsi="Times New Roman" w:cs="Times New Roman"/>
          <w:sz w:val="24"/>
          <w:szCs w:val="28"/>
        </w:rPr>
        <w:t>эндаументом</w:t>
      </w:r>
      <w:proofErr w:type="spellEnd"/>
      <w:r w:rsidRPr="0037168D">
        <w:rPr>
          <w:rFonts w:ascii="Times New Roman" w:hAnsi="Times New Roman" w:cs="Times New Roman"/>
          <w:sz w:val="24"/>
          <w:szCs w:val="28"/>
        </w:rPr>
        <w:t>), использования интеллектуальной собственности (включая онлайн</w:t>
      </w:r>
      <w:r w:rsidR="00AB4CD3" w:rsidRPr="0037168D">
        <w:rPr>
          <w:rFonts w:ascii="Times New Roman" w:hAnsi="Times New Roman" w:cs="Times New Roman"/>
          <w:sz w:val="24"/>
          <w:szCs w:val="28"/>
        </w:rPr>
        <w:t>-</w:t>
      </w:r>
      <w:r w:rsidRPr="0037168D">
        <w:rPr>
          <w:rFonts w:ascii="Times New Roman" w:hAnsi="Times New Roman" w:cs="Times New Roman"/>
          <w:sz w:val="24"/>
          <w:szCs w:val="28"/>
        </w:rPr>
        <w:t>курсы), объем которых в горизонте ближайших пяти лет будет заметно возрастать.</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Доля внебюджетных доходов в бюджете НИУ ВШЭ составляет 35-38%, по их объему университет занимает третье место в России после МГУ им. Ломоносова и МГТУ им. Баумана и является абсолютным лидером среди российских социально-экономических вузов. Аналогичное место НИУ ВШЭ занимает и по доходам от научных исследований и разработок.</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Инвестиции Правительства Российской Федерации в развитие материальной базы НИУ ВШЭ составляют до 5 млрд. руб. в год и обусловлены незавершенностью формирования инфраструктуры университета.</w:t>
      </w:r>
    </w:p>
    <w:p w:rsidR="00E76CC5" w:rsidRPr="0037168D" w:rsidRDefault="00715E28" w:rsidP="00E76CC5">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С учетом достигнутых масштабов деятельности</w:t>
      </w:r>
      <w:r w:rsidR="00E76CC5" w:rsidRPr="0037168D">
        <w:rPr>
          <w:rFonts w:ascii="Times New Roman" w:hAnsi="Times New Roman" w:cs="Times New Roman"/>
          <w:sz w:val="24"/>
          <w:szCs w:val="28"/>
        </w:rPr>
        <w:t xml:space="preserve"> (после двукратного роста за последние пять лет НИУ ВШЭ входит в пятерку крупнейших вузов России по размеру доходов, контингенту студентов и объему научных исследований) университет ожидает период снижения темпов роста доходов. Это задает существенно более высокие требования к эффективности расходов.</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Вместе с тем опережающие инвестиции в развитие, привлечение кадров международного уровня и обеспечение лидирующего уровня заработной платы научно-педагогического состава остаются приоритетами финансовой политики университета.</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В этой связи в период 2014-</w:t>
      </w:r>
      <w:r w:rsidR="00715E28">
        <w:rPr>
          <w:rFonts w:ascii="Times New Roman" w:hAnsi="Times New Roman" w:cs="Times New Roman"/>
          <w:sz w:val="24"/>
          <w:szCs w:val="28"/>
        </w:rPr>
        <w:t>20</w:t>
      </w:r>
      <w:r w:rsidRPr="0037168D">
        <w:rPr>
          <w:rFonts w:ascii="Times New Roman" w:hAnsi="Times New Roman" w:cs="Times New Roman"/>
          <w:sz w:val="24"/>
          <w:szCs w:val="28"/>
        </w:rPr>
        <w:t>18 г</w:t>
      </w:r>
      <w:r w:rsidR="00715E28">
        <w:rPr>
          <w:rFonts w:ascii="Times New Roman" w:hAnsi="Times New Roman" w:cs="Times New Roman"/>
          <w:sz w:val="24"/>
          <w:szCs w:val="28"/>
        </w:rPr>
        <w:t>г.</w:t>
      </w:r>
      <w:r w:rsidRPr="0037168D">
        <w:rPr>
          <w:rFonts w:ascii="Times New Roman" w:hAnsi="Times New Roman" w:cs="Times New Roman"/>
          <w:sz w:val="24"/>
          <w:szCs w:val="28"/>
        </w:rPr>
        <w:t xml:space="preserve"> НИУ ВШЭ реализует систему мер, сочетающ</w:t>
      </w:r>
      <w:r w:rsidR="00F80049">
        <w:rPr>
          <w:rFonts w:ascii="Times New Roman" w:hAnsi="Times New Roman" w:cs="Times New Roman"/>
          <w:sz w:val="24"/>
          <w:szCs w:val="28"/>
        </w:rPr>
        <w:t>ую</w:t>
      </w:r>
      <w:r w:rsidRPr="0037168D">
        <w:rPr>
          <w:rFonts w:ascii="Times New Roman" w:hAnsi="Times New Roman" w:cs="Times New Roman"/>
          <w:sz w:val="24"/>
          <w:szCs w:val="28"/>
        </w:rPr>
        <w:t xml:space="preserve"> повышение критериев финансирования проектов развития и структурный маневр в управлении административными расходами.</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Указанные меры, в частности, включают следующие:</w:t>
      </w:r>
    </w:p>
    <w:p w:rsidR="00E76CC5" w:rsidRPr="0037168D" w:rsidRDefault="00E76CC5" w:rsidP="00310081">
      <w:pPr>
        <w:pStyle w:val="a3"/>
        <w:numPr>
          <w:ilvl w:val="0"/>
          <w:numId w:val="35"/>
        </w:numPr>
        <w:spacing w:after="0" w:line="360" w:lineRule="auto"/>
        <w:ind w:left="0"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Разработка целевых моделей и систем показателей результативности для подразделений «академического ядра», </w:t>
      </w:r>
      <w:r w:rsidR="007145FB" w:rsidRPr="0037168D">
        <w:rPr>
          <w:rFonts w:ascii="Times New Roman" w:hAnsi="Times New Roman" w:cs="Times New Roman"/>
          <w:sz w:val="24"/>
          <w:szCs w:val="28"/>
        </w:rPr>
        <w:t xml:space="preserve">куда направляются дополнительные инвестиции, </w:t>
      </w:r>
      <w:r w:rsidRPr="0037168D">
        <w:rPr>
          <w:rFonts w:ascii="Times New Roman" w:hAnsi="Times New Roman" w:cs="Times New Roman"/>
          <w:sz w:val="24"/>
          <w:szCs w:val="28"/>
        </w:rPr>
        <w:t>обладающих наиболее высоким потенциалом и продуктивностью и имеющих признанные результаты на международном рынке.</w:t>
      </w:r>
    </w:p>
    <w:p w:rsidR="007145FB" w:rsidRPr="0037168D" w:rsidRDefault="00793259" w:rsidP="00793259">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7145FB" w:rsidRPr="0037168D">
        <w:rPr>
          <w:rFonts w:ascii="Times New Roman" w:hAnsi="Times New Roman" w:cs="Times New Roman"/>
          <w:sz w:val="24"/>
          <w:szCs w:val="28"/>
        </w:rPr>
        <w:t xml:space="preserve"> Приоритетное направление средств на проекты, имеющие высокий потенциал влияния на позиции НИУ ВШЭ в глобальных рейтингах.</w:t>
      </w:r>
    </w:p>
    <w:p w:rsidR="007145FB" w:rsidRPr="0037168D" w:rsidRDefault="00793259"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96355E" w:rsidRPr="0037168D">
        <w:rPr>
          <w:rFonts w:ascii="Times New Roman" w:hAnsi="Times New Roman" w:cs="Times New Roman"/>
          <w:sz w:val="24"/>
          <w:szCs w:val="28"/>
        </w:rPr>
        <w:t xml:space="preserve"> Формирование системы механизмов, обеспечивающих конкурентоспособный уровень доходов оплаты качественно работающих научно-педагогических и административных работников.</w:t>
      </w:r>
      <w:r w:rsidR="007145FB" w:rsidRPr="0037168D">
        <w:rPr>
          <w:rFonts w:ascii="Times New Roman" w:hAnsi="Times New Roman" w:cs="Times New Roman"/>
          <w:sz w:val="24"/>
          <w:szCs w:val="28"/>
        </w:rPr>
        <w:t xml:space="preserve"> </w:t>
      </w:r>
    </w:p>
    <w:p w:rsidR="00E76CC5" w:rsidRPr="0037168D" w:rsidRDefault="00793259"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E76CC5" w:rsidRPr="0037168D">
        <w:rPr>
          <w:rFonts w:ascii="Times New Roman" w:hAnsi="Times New Roman" w:cs="Times New Roman"/>
          <w:sz w:val="24"/>
          <w:szCs w:val="28"/>
        </w:rPr>
        <w:t xml:space="preserve"> Установление ключевых показателей эффективности (KPI) для руководителей направлений и крупных академических подразделений университета с последующим влиянием результатов оценки на уровень вознаграждения.</w:t>
      </w:r>
    </w:p>
    <w:p w:rsidR="00E76CC5" w:rsidRPr="0037168D" w:rsidRDefault="00793259"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E76CC5" w:rsidRPr="0037168D">
        <w:rPr>
          <w:rFonts w:ascii="Times New Roman" w:hAnsi="Times New Roman" w:cs="Times New Roman"/>
          <w:sz w:val="24"/>
          <w:szCs w:val="28"/>
        </w:rPr>
        <w:t xml:space="preserve"> Прекращение финансирования проектов или ликвидация структурных подразделений, не отвечающих критериям эффективности, осуществляемые на основе периодической оценки результатов деятельности.</w:t>
      </w:r>
    </w:p>
    <w:p w:rsidR="00E76CC5" w:rsidRPr="0037168D" w:rsidRDefault="00793259"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E76CC5" w:rsidRPr="0037168D">
        <w:rPr>
          <w:rFonts w:ascii="Times New Roman" w:hAnsi="Times New Roman" w:cs="Times New Roman"/>
          <w:sz w:val="24"/>
          <w:szCs w:val="28"/>
        </w:rPr>
        <w:t xml:space="preserve"> Внедрение системы бюджетирования образовательных программ, направленной на создание внутренних экономических стимулов для рационального использования ресурсов руководителями образовательных программ и академических подразделений.</w:t>
      </w:r>
    </w:p>
    <w:p w:rsidR="00E76CC5" w:rsidRPr="0037168D" w:rsidRDefault="00793259"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w:t>
      </w:r>
      <w:r w:rsidR="00E76CC5" w:rsidRPr="0037168D">
        <w:rPr>
          <w:rFonts w:ascii="Times New Roman" w:hAnsi="Times New Roman" w:cs="Times New Roman"/>
          <w:sz w:val="24"/>
          <w:szCs w:val="28"/>
        </w:rPr>
        <w:t xml:space="preserve"> Оптимизация численности административного и учебно-вспомогательного персонала в сочетании с внедрением результативной системы оплаты труда этих </w:t>
      </w:r>
      <w:r w:rsidR="00E76CC5" w:rsidRPr="0037168D">
        <w:rPr>
          <w:rFonts w:ascii="Times New Roman" w:hAnsi="Times New Roman" w:cs="Times New Roman"/>
          <w:sz w:val="24"/>
          <w:szCs w:val="28"/>
        </w:rPr>
        <w:lastRenderedPageBreak/>
        <w:t>категорий работников, опережающим развитием корпоративных информационных систем и автоматизацией бизнес-процессов.</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Существенным элементом новой финансовой модели в трехлетней перспективе станет внедрение системы бюджетирования мега</w:t>
      </w:r>
      <w:r w:rsidR="005E4FDD" w:rsidRPr="0037168D">
        <w:rPr>
          <w:rFonts w:ascii="Times New Roman" w:hAnsi="Times New Roman" w:cs="Times New Roman"/>
          <w:sz w:val="24"/>
          <w:szCs w:val="28"/>
        </w:rPr>
        <w:t>-</w:t>
      </w:r>
      <w:r w:rsidRPr="0037168D">
        <w:rPr>
          <w:rFonts w:ascii="Times New Roman" w:hAnsi="Times New Roman" w:cs="Times New Roman"/>
          <w:sz w:val="24"/>
          <w:szCs w:val="28"/>
        </w:rPr>
        <w:t xml:space="preserve">факультетов – крупных академических подразделений, интегрирующих научные и образовательные коллективы в рамках относительно широких предметных областей и объединяющих на своем уровне все виды деятельности (см. раздел «Система управления </w:t>
      </w:r>
      <w:r w:rsidRPr="00245DED">
        <w:rPr>
          <w:rFonts w:ascii="Times New Roman" w:hAnsi="Times New Roman" w:cs="Times New Roman"/>
          <w:sz w:val="24"/>
          <w:szCs w:val="28"/>
        </w:rPr>
        <w:t>университет</w:t>
      </w:r>
      <w:r w:rsidR="00BD3D3D" w:rsidRPr="00245DED">
        <w:rPr>
          <w:rFonts w:ascii="Times New Roman" w:hAnsi="Times New Roman" w:cs="Times New Roman"/>
          <w:sz w:val="24"/>
          <w:szCs w:val="28"/>
        </w:rPr>
        <w:t>ом</w:t>
      </w:r>
      <w:r w:rsidRPr="00245DED">
        <w:rPr>
          <w:rFonts w:ascii="Times New Roman" w:hAnsi="Times New Roman" w:cs="Times New Roman"/>
          <w:sz w:val="24"/>
          <w:szCs w:val="28"/>
        </w:rPr>
        <w:t>»</w:t>
      </w:r>
      <w:r w:rsidR="00F80049" w:rsidRPr="00245DED">
        <w:rPr>
          <w:rFonts w:ascii="Times New Roman" w:hAnsi="Times New Roman" w:cs="Times New Roman"/>
          <w:sz w:val="24"/>
          <w:szCs w:val="28"/>
        </w:rPr>
        <w:t>, с.31</w:t>
      </w:r>
      <w:r w:rsidRPr="00245DED">
        <w:rPr>
          <w:rFonts w:ascii="Times New Roman" w:hAnsi="Times New Roman" w:cs="Times New Roman"/>
          <w:sz w:val="24"/>
          <w:szCs w:val="28"/>
        </w:rPr>
        <w:t>).</w:t>
      </w:r>
      <w:r w:rsidRPr="0037168D">
        <w:rPr>
          <w:rFonts w:ascii="Times New Roman" w:hAnsi="Times New Roman" w:cs="Times New Roman"/>
          <w:sz w:val="24"/>
          <w:szCs w:val="28"/>
        </w:rPr>
        <w:t xml:space="preserve"> </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Мега</w:t>
      </w:r>
      <w:r w:rsidR="005E4FDD" w:rsidRPr="0037168D">
        <w:rPr>
          <w:rFonts w:ascii="Times New Roman" w:hAnsi="Times New Roman" w:cs="Times New Roman"/>
          <w:sz w:val="24"/>
          <w:szCs w:val="28"/>
        </w:rPr>
        <w:t>-</w:t>
      </w:r>
      <w:r w:rsidRPr="0037168D">
        <w:rPr>
          <w:rFonts w:ascii="Times New Roman" w:hAnsi="Times New Roman" w:cs="Times New Roman"/>
          <w:sz w:val="24"/>
          <w:szCs w:val="28"/>
        </w:rPr>
        <w:t>факультеты становятся самостоятельными центрами финансовой ответственности с собственным бюджетом, формируемым как за счет внебюджетных доходов, так и за счет централизованных средств университета. Внедрение системы потребует отработки</w:t>
      </w:r>
      <w:r w:rsidR="00435B6B">
        <w:rPr>
          <w:rFonts w:ascii="Times New Roman" w:hAnsi="Times New Roman" w:cs="Times New Roman"/>
          <w:sz w:val="24"/>
          <w:szCs w:val="28"/>
        </w:rPr>
        <w:t>:</w:t>
      </w:r>
      <w:r w:rsidRPr="0037168D">
        <w:rPr>
          <w:rFonts w:ascii="Times New Roman" w:hAnsi="Times New Roman" w:cs="Times New Roman"/>
          <w:sz w:val="24"/>
          <w:szCs w:val="28"/>
        </w:rPr>
        <w:t xml:space="preserve"> механизмов делегирования ресурсов на уровень мега-факультетов при одновременном установлении и контроле исполнения показателей их развития; процедур планирования и исполнения бюджетов; системы производственной и финансовой отчетности. При этом новая модель должна содержать экономические стимулы, обеспечивающие мотивацию руководителей и сотрудников мега-факультетов на достижение целей развития, создание конкурентоспособных интеллектуальных продуктов, повышение академической репутации университета в соответствующей предметной области.</w:t>
      </w:r>
    </w:p>
    <w:p w:rsidR="00E76CC5" w:rsidRPr="0037168D" w:rsidRDefault="00E76CC5" w:rsidP="00E76CC5">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Динамика основных количественных характеристик финансовой модели НИУ ВШЭ на период до 2020 г</w:t>
      </w:r>
      <w:r w:rsidR="00435B6B">
        <w:rPr>
          <w:rFonts w:ascii="Times New Roman" w:hAnsi="Times New Roman" w:cs="Times New Roman"/>
          <w:sz w:val="24"/>
          <w:szCs w:val="28"/>
        </w:rPr>
        <w:t>.</w:t>
      </w:r>
      <w:r w:rsidRPr="0037168D">
        <w:rPr>
          <w:rFonts w:ascii="Times New Roman" w:hAnsi="Times New Roman" w:cs="Times New Roman"/>
          <w:sz w:val="24"/>
          <w:szCs w:val="28"/>
        </w:rPr>
        <w:t xml:space="preserve"> приведена в </w:t>
      </w:r>
      <w:r w:rsidR="00A328A7">
        <w:rPr>
          <w:rFonts w:ascii="Times New Roman" w:hAnsi="Times New Roman" w:cs="Times New Roman"/>
          <w:sz w:val="24"/>
          <w:szCs w:val="28"/>
        </w:rPr>
        <w:t>под</w:t>
      </w:r>
      <w:r w:rsidRPr="0037168D">
        <w:rPr>
          <w:rFonts w:ascii="Times New Roman" w:hAnsi="Times New Roman" w:cs="Times New Roman"/>
          <w:sz w:val="24"/>
          <w:szCs w:val="28"/>
        </w:rPr>
        <w:t>разделе</w:t>
      </w:r>
      <w:r w:rsidR="00A328A7" w:rsidRPr="00A328A7">
        <w:t xml:space="preserve"> </w:t>
      </w:r>
      <w:r w:rsidR="00A328A7" w:rsidRPr="00A328A7">
        <w:rPr>
          <w:rFonts w:ascii="Times New Roman" w:hAnsi="Times New Roman" w:cs="Times New Roman"/>
          <w:sz w:val="24"/>
          <w:szCs w:val="28"/>
        </w:rPr>
        <w:t>2.2.</w:t>
      </w:r>
      <w:r w:rsidR="00A328A7">
        <w:rPr>
          <w:rFonts w:ascii="Times New Roman" w:hAnsi="Times New Roman" w:cs="Times New Roman"/>
          <w:sz w:val="24"/>
          <w:szCs w:val="28"/>
        </w:rPr>
        <w:t xml:space="preserve"> «</w:t>
      </w:r>
      <w:r w:rsidR="00A328A7" w:rsidRPr="00A328A7">
        <w:rPr>
          <w:rFonts w:ascii="Times New Roman" w:hAnsi="Times New Roman" w:cs="Times New Roman"/>
          <w:sz w:val="24"/>
          <w:szCs w:val="28"/>
        </w:rPr>
        <w:t>План мероприятий по реализации программы повышения конкурентоспособности («дорожная карта») вуза на 2015–2016 годы</w:t>
      </w:r>
      <w:r w:rsidR="00A328A7">
        <w:rPr>
          <w:rFonts w:ascii="Times New Roman" w:hAnsi="Times New Roman" w:cs="Times New Roman"/>
          <w:sz w:val="24"/>
          <w:szCs w:val="28"/>
        </w:rPr>
        <w:t>»</w:t>
      </w:r>
      <w:r w:rsidRPr="0037168D">
        <w:rPr>
          <w:rFonts w:ascii="Times New Roman" w:hAnsi="Times New Roman" w:cs="Times New Roman"/>
          <w:sz w:val="24"/>
          <w:szCs w:val="28"/>
        </w:rPr>
        <w:t>.</w:t>
      </w:r>
    </w:p>
    <w:p w:rsidR="004976E7" w:rsidRPr="0037168D" w:rsidRDefault="00AD031F" w:rsidP="002A62BC">
      <w:pPr>
        <w:pStyle w:val="2"/>
        <w:numPr>
          <w:ilvl w:val="2"/>
          <w:numId w:val="1"/>
        </w:numPr>
        <w:spacing w:before="0" w:after="0" w:line="360" w:lineRule="auto"/>
        <w:ind w:left="0" w:firstLine="709"/>
        <w:rPr>
          <w:rFonts w:ascii="Times New Roman" w:hAnsi="Times New Roman" w:cs="Times New Roman"/>
          <w:i w:val="0"/>
          <w:sz w:val="24"/>
        </w:rPr>
      </w:pPr>
      <w:bookmarkStart w:id="21" w:name="_Toc428283353"/>
      <w:r w:rsidRPr="0037168D">
        <w:rPr>
          <w:rFonts w:ascii="Times New Roman" w:hAnsi="Times New Roman" w:cs="Times New Roman"/>
          <w:i w:val="0"/>
          <w:sz w:val="24"/>
        </w:rPr>
        <w:t>Дополнительные характеристики целевой модели</w:t>
      </w:r>
      <w:bookmarkEnd w:id="21"/>
      <w:r w:rsidRPr="0037168D">
        <w:rPr>
          <w:rFonts w:ascii="Times New Roman" w:hAnsi="Times New Roman" w:cs="Times New Roman"/>
          <w:i w:val="0"/>
          <w:sz w:val="24"/>
        </w:rPr>
        <w:t xml:space="preserve"> </w:t>
      </w:r>
    </w:p>
    <w:p w:rsidR="00FA4263" w:rsidRPr="0037168D" w:rsidRDefault="00FA4263" w:rsidP="002A62BC">
      <w:pPr>
        <w:pStyle w:val="2"/>
        <w:spacing w:before="0" w:after="0" w:line="360" w:lineRule="auto"/>
        <w:ind w:firstLine="709"/>
        <w:rPr>
          <w:rFonts w:ascii="Times New Roman" w:hAnsi="Times New Roman" w:cs="Times New Roman"/>
          <w:i w:val="0"/>
          <w:sz w:val="24"/>
        </w:rPr>
      </w:pPr>
      <w:bookmarkStart w:id="22" w:name="_Toc428283354"/>
      <w:bookmarkStart w:id="23" w:name="_Toc356767752"/>
      <w:bookmarkEnd w:id="18"/>
      <w:bookmarkEnd w:id="19"/>
      <w:bookmarkEnd w:id="20"/>
      <w:r w:rsidRPr="0037168D">
        <w:rPr>
          <w:rFonts w:ascii="Times New Roman" w:hAnsi="Times New Roman" w:cs="Times New Roman"/>
          <w:i w:val="0"/>
          <w:sz w:val="24"/>
        </w:rPr>
        <w:t>Международное позиционирование университета</w:t>
      </w:r>
      <w:bookmarkEnd w:id="22"/>
    </w:p>
    <w:p w:rsidR="008C1FC7" w:rsidRPr="0037168D" w:rsidRDefault="008C1FC7" w:rsidP="008C1FC7">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На новом этапе реализации Программы повышения конкурентоспособности НИУ ВШЭ выделяет новую </w:t>
      </w:r>
      <w:r w:rsidR="00BD0A83" w:rsidRPr="0037168D">
        <w:rPr>
          <w:rFonts w:ascii="Times New Roman" w:eastAsia="Times New Roman" w:hAnsi="Times New Roman" w:cs="Times New Roman"/>
          <w:sz w:val="24"/>
          <w:szCs w:val="28"/>
        </w:rPr>
        <w:t>с</w:t>
      </w:r>
      <w:r w:rsidRPr="0037168D">
        <w:rPr>
          <w:rFonts w:ascii="Times New Roman" w:eastAsia="Times New Roman" w:hAnsi="Times New Roman" w:cs="Times New Roman"/>
          <w:sz w:val="24"/>
          <w:szCs w:val="28"/>
        </w:rPr>
        <w:t>тратегическую инициативу «Международное позиционирование» (</w:t>
      </w:r>
      <w:r w:rsidR="00BD0A83" w:rsidRPr="0037168D">
        <w:rPr>
          <w:rFonts w:ascii="Times New Roman" w:eastAsia="Times New Roman" w:hAnsi="Times New Roman" w:cs="Times New Roman"/>
          <w:sz w:val="24"/>
          <w:szCs w:val="28"/>
        </w:rPr>
        <w:t>с</w:t>
      </w:r>
      <w:r w:rsidRPr="0037168D">
        <w:rPr>
          <w:rFonts w:ascii="Times New Roman" w:eastAsia="Times New Roman" w:hAnsi="Times New Roman" w:cs="Times New Roman"/>
          <w:sz w:val="24"/>
          <w:szCs w:val="28"/>
        </w:rPr>
        <w:t xml:space="preserve">тратегическая инициатива 7), в рамках которой централизуются и консолидируются усилия по международному позиционированию, укреплению репутации и общему продвижению университета. </w:t>
      </w:r>
    </w:p>
    <w:p w:rsidR="001C1C25" w:rsidRPr="0037168D" w:rsidRDefault="001C1C25" w:rsidP="001C1C25">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Одним из ключевых факторов международной конкурентоспособности университета является его глобальная узнаваемость</w:t>
      </w:r>
      <w:r w:rsidR="00A102A0" w:rsidRPr="0037168D">
        <w:rPr>
          <w:rFonts w:ascii="Times New Roman" w:eastAsia="Times New Roman" w:hAnsi="Times New Roman" w:cs="Times New Roman"/>
          <w:sz w:val="24"/>
          <w:szCs w:val="28"/>
        </w:rPr>
        <w:t>, прежде всего,</w:t>
      </w:r>
      <w:r w:rsidRPr="0037168D">
        <w:rPr>
          <w:rFonts w:ascii="Times New Roman" w:eastAsia="Times New Roman" w:hAnsi="Times New Roman" w:cs="Times New Roman"/>
          <w:sz w:val="24"/>
          <w:szCs w:val="28"/>
        </w:rPr>
        <w:t xml:space="preserve"> в м</w:t>
      </w:r>
      <w:r w:rsidR="00A102A0" w:rsidRPr="0037168D">
        <w:rPr>
          <w:rFonts w:ascii="Times New Roman" w:eastAsia="Times New Roman" w:hAnsi="Times New Roman" w:cs="Times New Roman"/>
          <w:sz w:val="24"/>
          <w:szCs w:val="28"/>
        </w:rPr>
        <w:t xml:space="preserve">еждународном </w:t>
      </w:r>
      <w:r w:rsidRPr="0037168D">
        <w:rPr>
          <w:rFonts w:ascii="Times New Roman" w:eastAsia="Times New Roman" w:hAnsi="Times New Roman" w:cs="Times New Roman"/>
          <w:sz w:val="24"/>
          <w:szCs w:val="28"/>
        </w:rPr>
        <w:t>академическом</w:t>
      </w:r>
      <w:r w:rsidR="00A102A0" w:rsidRPr="0037168D">
        <w:rPr>
          <w:rFonts w:ascii="Times New Roman" w:eastAsia="Times New Roman" w:hAnsi="Times New Roman" w:cs="Times New Roman"/>
          <w:sz w:val="24"/>
          <w:szCs w:val="28"/>
        </w:rPr>
        <w:t xml:space="preserve"> сообществе, среди работодателей и </w:t>
      </w:r>
      <w:r w:rsidRPr="0037168D">
        <w:rPr>
          <w:rFonts w:ascii="Times New Roman" w:eastAsia="Times New Roman" w:hAnsi="Times New Roman" w:cs="Times New Roman"/>
          <w:sz w:val="24"/>
          <w:szCs w:val="28"/>
        </w:rPr>
        <w:t>потенциальных студентов из других стран. Наибольший вклад в узнаваемость университета вносят (а) его репутация, которая складывается в течение длительного времени, и (б) эффективн</w:t>
      </w:r>
      <w:r w:rsidR="00A102A0" w:rsidRPr="0037168D">
        <w:rPr>
          <w:rFonts w:ascii="Times New Roman" w:eastAsia="Times New Roman" w:hAnsi="Times New Roman" w:cs="Times New Roman"/>
          <w:sz w:val="24"/>
          <w:szCs w:val="28"/>
        </w:rPr>
        <w:t>ое представление университета целевы</w:t>
      </w:r>
      <w:r w:rsidR="00435B6B">
        <w:rPr>
          <w:rFonts w:ascii="Times New Roman" w:eastAsia="Times New Roman" w:hAnsi="Times New Roman" w:cs="Times New Roman"/>
          <w:sz w:val="24"/>
          <w:szCs w:val="28"/>
        </w:rPr>
        <w:t>м</w:t>
      </w:r>
      <w:r w:rsidR="00A102A0" w:rsidRPr="0037168D">
        <w:rPr>
          <w:rFonts w:ascii="Times New Roman" w:eastAsia="Times New Roman" w:hAnsi="Times New Roman" w:cs="Times New Roman"/>
          <w:sz w:val="24"/>
          <w:szCs w:val="28"/>
        </w:rPr>
        <w:t xml:space="preserve"> аудитория</w:t>
      </w:r>
      <w:r w:rsidR="00435B6B">
        <w:rPr>
          <w:rFonts w:ascii="Times New Roman" w:eastAsia="Times New Roman" w:hAnsi="Times New Roman" w:cs="Times New Roman"/>
          <w:sz w:val="24"/>
          <w:szCs w:val="28"/>
        </w:rPr>
        <w:t>м</w:t>
      </w:r>
      <w:r w:rsidR="00A102A0" w:rsidRPr="0037168D">
        <w:rPr>
          <w:rFonts w:ascii="Times New Roman" w:eastAsia="Times New Roman" w:hAnsi="Times New Roman" w:cs="Times New Roman"/>
          <w:sz w:val="24"/>
          <w:szCs w:val="28"/>
        </w:rPr>
        <w:t xml:space="preserve"> (</w:t>
      </w:r>
      <w:r w:rsidRPr="0037168D">
        <w:rPr>
          <w:rFonts w:ascii="Times New Roman" w:eastAsia="Times New Roman" w:hAnsi="Times New Roman" w:cs="Times New Roman"/>
          <w:sz w:val="24"/>
          <w:szCs w:val="28"/>
        </w:rPr>
        <w:t>международный бренд</w:t>
      </w:r>
      <w:r w:rsidR="00A102A0" w:rsidRPr="0037168D">
        <w:rPr>
          <w:rFonts w:ascii="Times New Roman" w:eastAsia="Times New Roman" w:hAnsi="Times New Roman" w:cs="Times New Roman"/>
          <w:sz w:val="24"/>
          <w:szCs w:val="28"/>
        </w:rPr>
        <w:t>)</w:t>
      </w:r>
      <w:r w:rsidRPr="0037168D">
        <w:rPr>
          <w:rFonts w:ascii="Times New Roman" w:eastAsia="Times New Roman" w:hAnsi="Times New Roman" w:cs="Times New Roman"/>
          <w:sz w:val="24"/>
          <w:szCs w:val="28"/>
        </w:rPr>
        <w:t>.</w:t>
      </w:r>
      <w:r w:rsidR="00A102A0" w:rsidRPr="0037168D">
        <w:rPr>
          <w:rFonts w:ascii="Times New Roman" w:eastAsia="Times New Roman" w:hAnsi="Times New Roman" w:cs="Times New Roman"/>
          <w:sz w:val="24"/>
          <w:szCs w:val="28"/>
        </w:rPr>
        <w:t xml:space="preserve"> Усилия в соответствующих </w:t>
      </w:r>
      <w:r w:rsidR="00A102A0" w:rsidRPr="0037168D">
        <w:rPr>
          <w:rFonts w:ascii="Times New Roman" w:eastAsia="Times New Roman" w:hAnsi="Times New Roman" w:cs="Times New Roman"/>
          <w:sz w:val="24"/>
          <w:szCs w:val="28"/>
        </w:rPr>
        <w:lastRenderedPageBreak/>
        <w:t xml:space="preserve">направлениях на первом этапе реализации Дорожной карты были недостаточны. </w:t>
      </w:r>
      <w:r w:rsidR="00DA5E6F">
        <w:rPr>
          <w:rFonts w:ascii="Times New Roman" w:eastAsia="Times New Roman" w:hAnsi="Times New Roman" w:cs="Times New Roman"/>
          <w:sz w:val="24"/>
          <w:szCs w:val="28"/>
        </w:rPr>
        <w:t>Р</w:t>
      </w:r>
      <w:r w:rsidR="00A102A0" w:rsidRPr="0037168D">
        <w:rPr>
          <w:rFonts w:ascii="Times New Roman" w:eastAsia="Times New Roman" w:hAnsi="Times New Roman" w:cs="Times New Roman"/>
          <w:sz w:val="24"/>
          <w:szCs w:val="28"/>
        </w:rPr>
        <w:t xml:space="preserve">азработана стратегия международного продвижения, которая начинает реализовываться. Эта стратегия учитывает </w:t>
      </w:r>
      <w:r w:rsidRPr="0037168D">
        <w:rPr>
          <w:rFonts w:ascii="Times New Roman" w:eastAsia="Times New Roman" w:hAnsi="Times New Roman" w:cs="Times New Roman"/>
          <w:sz w:val="24"/>
          <w:szCs w:val="28"/>
        </w:rPr>
        <w:t>ряд вызовов:</w:t>
      </w:r>
    </w:p>
    <w:p w:rsidR="001C1C25" w:rsidRPr="0037168D" w:rsidRDefault="001C1C25" w:rsidP="001C1C25">
      <w:pPr>
        <w:numPr>
          <w:ilvl w:val="0"/>
          <w:numId w:val="30"/>
        </w:numPr>
        <w:spacing w:after="0" w:line="360" w:lineRule="auto"/>
        <w:ind w:left="0"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НИУ ВШЭ – молодой университет. Такие университеты обладают слабым историческим ресурсом для реализации </w:t>
      </w:r>
      <w:proofErr w:type="spellStart"/>
      <w:r w:rsidRPr="0037168D">
        <w:rPr>
          <w:rFonts w:ascii="Times New Roman" w:eastAsia="Times New Roman" w:hAnsi="Times New Roman" w:cs="Times New Roman"/>
          <w:sz w:val="24"/>
          <w:szCs w:val="28"/>
        </w:rPr>
        <w:t>репутационного</w:t>
      </w:r>
      <w:proofErr w:type="spellEnd"/>
      <w:r w:rsidRPr="0037168D">
        <w:rPr>
          <w:rFonts w:ascii="Times New Roman" w:eastAsia="Times New Roman" w:hAnsi="Times New Roman" w:cs="Times New Roman"/>
          <w:sz w:val="24"/>
          <w:szCs w:val="28"/>
        </w:rPr>
        <w:t xml:space="preserve"> капитала на международном уровне. Ответом на этот вызов долж</w:t>
      </w:r>
      <w:r w:rsidR="00A102A0" w:rsidRPr="0037168D">
        <w:rPr>
          <w:rFonts w:ascii="Times New Roman" w:eastAsia="Times New Roman" w:hAnsi="Times New Roman" w:cs="Times New Roman"/>
          <w:sz w:val="24"/>
          <w:szCs w:val="28"/>
        </w:rPr>
        <w:t xml:space="preserve">на быть оригинальность позиционирования, использования «молодости» как </w:t>
      </w:r>
      <w:r w:rsidR="004A013B" w:rsidRPr="0037168D">
        <w:rPr>
          <w:rFonts w:ascii="Times New Roman" w:eastAsia="Times New Roman" w:hAnsi="Times New Roman" w:cs="Times New Roman"/>
          <w:sz w:val="24"/>
          <w:szCs w:val="28"/>
        </w:rPr>
        <w:t xml:space="preserve">готовности к инновациям, </w:t>
      </w:r>
      <w:r w:rsidR="00A102A0" w:rsidRPr="0037168D">
        <w:rPr>
          <w:rFonts w:ascii="Times New Roman" w:eastAsia="Times New Roman" w:hAnsi="Times New Roman" w:cs="Times New Roman"/>
          <w:sz w:val="24"/>
          <w:szCs w:val="28"/>
        </w:rPr>
        <w:t>кооперация с другими молодыми университетами.</w:t>
      </w:r>
    </w:p>
    <w:p w:rsidR="001C1C25" w:rsidRPr="0037168D" w:rsidRDefault="001C1C25" w:rsidP="001C1C25">
      <w:pPr>
        <w:numPr>
          <w:ilvl w:val="0"/>
          <w:numId w:val="30"/>
        </w:numPr>
        <w:spacing w:after="0" w:line="360" w:lineRule="auto"/>
        <w:ind w:left="0"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НИУ ВШЭ – в недавнем прошлом </w:t>
      </w:r>
      <w:r w:rsidR="00A102A0" w:rsidRPr="0037168D">
        <w:rPr>
          <w:rFonts w:ascii="Times New Roman" w:eastAsia="Times New Roman" w:hAnsi="Times New Roman" w:cs="Times New Roman"/>
          <w:sz w:val="24"/>
          <w:szCs w:val="28"/>
        </w:rPr>
        <w:t>узко</w:t>
      </w:r>
      <w:r w:rsidRPr="0037168D">
        <w:rPr>
          <w:rFonts w:ascii="Times New Roman" w:eastAsia="Times New Roman" w:hAnsi="Times New Roman" w:cs="Times New Roman"/>
          <w:sz w:val="24"/>
          <w:szCs w:val="28"/>
        </w:rPr>
        <w:t>профильный университет, что затрудняет его продвижение на мировом рынке, где Россия занимает слабые позиции как раз по профилю социально-экономических наук. Ответом на это должно быть</w:t>
      </w:r>
      <w:r w:rsidR="00A102A0" w:rsidRPr="0037168D">
        <w:rPr>
          <w:rFonts w:ascii="Times New Roman" w:eastAsia="Times New Roman" w:hAnsi="Times New Roman" w:cs="Times New Roman"/>
          <w:sz w:val="24"/>
          <w:szCs w:val="28"/>
        </w:rPr>
        <w:t>, с одной стороны, целевое взаимодействи</w:t>
      </w:r>
      <w:r w:rsidR="00793259" w:rsidRPr="0037168D">
        <w:rPr>
          <w:rFonts w:ascii="Times New Roman" w:eastAsia="Times New Roman" w:hAnsi="Times New Roman" w:cs="Times New Roman"/>
          <w:sz w:val="24"/>
          <w:szCs w:val="28"/>
        </w:rPr>
        <w:t>е</w:t>
      </w:r>
      <w:r w:rsidR="00A102A0" w:rsidRPr="0037168D">
        <w:rPr>
          <w:rFonts w:ascii="Times New Roman" w:eastAsia="Times New Roman" w:hAnsi="Times New Roman" w:cs="Times New Roman"/>
          <w:sz w:val="24"/>
          <w:szCs w:val="28"/>
        </w:rPr>
        <w:t xml:space="preserve"> с лидерами социально-экономического направления, а с другой </w:t>
      </w:r>
      <w:r w:rsidR="00793259" w:rsidRPr="0037168D">
        <w:rPr>
          <w:rFonts w:ascii="Times New Roman" w:eastAsia="Times New Roman" w:hAnsi="Times New Roman" w:cs="Times New Roman"/>
          <w:sz w:val="24"/>
          <w:szCs w:val="28"/>
        </w:rPr>
        <w:t>–</w:t>
      </w:r>
      <w:r w:rsidRPr="0037168D">
        <w:rPr>
          <w:rFonts w:ascii="Times New Roman" w:eastAsia="Times New Roman" w:hAnsi="Times New Roman" w:cs="Times New Roman"/>
          <w:sz w:val="24"/>
          <w:szCs w:val="28"/>
        </w:rPr>
        <w:t xml:space="preserve"> активное позиционирование</w:t>
      </w:r>
      <w:r w:rsidR="00A102A0" w:rsidRPr="0037168D">
        <w:rPr>
          <w:rFonts w:ascii="Times New Roman" w:eastAsia="Times New Roman" w:hAnsi="Times New Roman" w:cs="Times New Roman"/>
          <w:sz w:val="24"/>
          <w:szCs w:val="28"/>
        </w:rPr>
        <w:t xml:space="preserve"> таких направлений деятельности</w:t>
      </w:r>
      <w:r w:rsidRPr="0037168D">
        <w:rPr>
          <w:rFonts w:ascii="Times New Roman" w:eastAsia="Times New Roman" w:hAnsi="Times New Roman" w:cs="Times New Roman"/>
          <w:sz w:val="24"/>
          <w:szCs w:val="28"/>
        </w:rPr>
        <w:t xml:space="preserve"> университета</w:t>
      </w:r>
      <w:r w:rsidR="00793259" w:rsidRPr="0037168D">
        <w:rPr>
          <w:rFonts w:ascii="Times New Roman" w:eastAsia="Times New Roman" w:hAnsi="Times New Roman" w:cs="Times New Roman"/>
          <w:sz w:val="24"/>
          <w:szCs w:val="28"/>
        </w:rPr>
        <w:t>,</w:t>
      </w:r>
      <w:r w:rsidRPr="0037168D">
        <w:rPr>
          <w:rFonts w:ascii="Times New Roman" w:eastAsia="Times New Roman" w:hAnsi="Times New Roman" w:cs="Times New Roman"/>
          <w:sz w:val="24"/>
          <w:szCs w:val="28"/>
        </w:rPr>
        <w:t xml:space="preserve"> </w:t>
      </w:r>
      <w:r w:rsidR="00A102A0" w:rsidRPr="0037168D">
        <w:rPr>
          <w:rFonts w:ascii="Times New Roman" w:eastAsia="Times New Roman" w:hAnsi="Times New Roman" w:cs="Times New Roman"/>
          <w:sz w:val="24"/>
          <w:szCs w:val="28"/>
        </w:rPr>
        <w:t xml:space="preserve">как математика и компьютерные науки. </w:t>
      </w:r>
    </w:p>
    <w:p w:rsidR="001C1C25" w:rsidRPr="0037168D" w:rsidRDefault="00C4418B" w:rsidP="006274D2">
      <w:pPr>
        <w:numPr>
          <w:ilvl w:val="0"/>
          <w:numId w:val="30"/>
        </w:numPr>
        <w:spacing w:after="0" w:line="360" w:lineRule="auto"/>
        <w:ind w:left="0"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Российский бренд </w:t>
      </w:r>
      <w:r w:rsidR="001C1C25" w:rsidRPr="0037168D">
        <w:rPr>
          <w:rFonts w:ascii="Times New Roman" w:eastAsia="Times New Roman" w:hAnsi="Times New Roman" w:cs="Times New Roman"/>
          <w:sz w:val="24"/>
          <w:szCs w:val="28"/>
        </w:rPr>
        <w:t xml:space="preserve">НИУ ВШЭ имеет </w:t>
      </w:r>
      <w:r w:rsidRPr="0037168D">
        <w:rPr>
          <w:rFonts w:ascii="Times New Roman" w:eastAsia="Times New Roman" w:hAnsi="Times New Roman" w:cs="Times New Roman"/>
          <w:sz w:val="24"/>
          <w:szCs w:val="28"/>
        </w:rPr>
        <w:t xml:space="preserve">сильную национальную специфику и не </w:t>
      </w:r>
      <w:r w:rsidR="001C1C25" w:rsidRPr="0037168D">
        <w:rPr>
          <w:rFonts w:ascii="Times New Roman" w:eastAsia="Times New Roman" w:hAnsi="Times New Roman" w:cs="Times New Roman"/>
          <w:sz w:val="24"/>
          <w:szCs w:val="28"/>
        </w:rPr>
        <w:t xml:space="preserve">конвертируется в </w:t>
      </w:r>
      <w:proofErr w:type="spellStart"/>
      <w:r w:rsidRPr="0037168D">
        <w:rPr>
          <w:rFonts w:ascii="Times New Roman" w:eastAsia="Times New Roman" w:hAnsi="Times New Roman" w:cs="Times New Roman"/>
          <w:sz w:val="24"/>
          <w:szCs w:val="28"/>
        </w:rPr>
        <w:t>междунарожный</w:t>
      </w:r>
      <w:proofErr w:type="spellEnd"/>
      <w:r w:rsidRPr="0037168D">
        <w:rPr>
          <w:rFonts w:ascii="Times New Roman" w:eastAsia="Times New Roman" w:hAnsi="Times New Roman" w:cs="Times New Roman"/>
          <w:sz w:val="24"/>
          <w:szCs w:val="28"/>
        </w:rPr>
        <w:t xml:space="preserve"> бренд </w:t>
      </w:r>
      <w:r w:rsidR="001C1C25" w:rsidRPr="0037168D">
        <w:rPr>
          <w:rFonts w:ascii="Times New Roman" w:eastAsia="Times New Roman" w:hAnsi="Times New Roman" w:cs="Times New Roman"/>
          <w:sz w:val="24"/>
          <w:szCs w:val="28"/>
        </w:rPr>
        <w:t xml:space="preserve">автоматически. </w:t>
      </w:r>
      <w:r w:rsidRPr="0037168D">
        <w:rPr>
          <w:rFonts w:ascii="Times New Roman" w:eastAsia="Times New Roman" w:hAnsi="Times New Roman" w:cs="Times New Roman"/>
          <w:sz w:val="24"/>
          <w:szCs w:val="28"/>
        </w:rPr>
        <w:t xml:space="preserve">Ответом на этот вызов должно стать формирование </w:t>
      </w:r>
      <w:r w:rsidR="00A328A7">
        <w:rPr>
          <w:rFonts w:ascii="Times New Roman" w:eastAsia="Times New Roman" w:hAnsi="Times New Roman" w:cs="Times New Roman"/>
          <w:sz w:val="24"/>
          <w:szCs w:val="28"/>
        </w:rPr>
        <w:t xml:space="preserve">нового </w:t>
      </w:r>
      <w:r w:rsidRPr="0037168D">
        <w:rPr>
          <w:rFonts w:ascii="Times New Roman" w:eastAsia="Times New Roman" w:hAnsi="Times New Roman" w:cs="Times New Roman"/>
          <w:sz w:val="24"/>
          <w:szCs w:val="28"/>
        </w:rPr>
        <w:t xml:space="preserve">оригинального </w:t>
      </w:r>
      <w:r w:rsidR="001C1C25" w:rsidRPr="0037168D">
        <w:rPr>
          <w:rFonts w:ascii="Times New Roman" w:eastAsia="Times New Roman" w:hAnsi="Times New Roman" w:cs="Times New Roman"/>
          <w:sz w:val="24"/>
          <w:szCs w:val="28"/>
        </w:rPr>
        <w:t>международного бренда</w:t>
      </w:r>
      <w:r w:rsidR="00B7524D" w:rsidRPr="0037168D">
        <w:rPr>
          <w:rFonts w:ascii="Times New Roman" w:eastAsia="Times New Roman" w:hAnsi="Times New Roman" w:cs="Times New Roman"/>
          <w:sz w:val="24"/>
          <w:szCs w:val="28"/>
        </w:rPr>
        <w:t xml:space="preserve"> с учетом опыта зарубежных университетов</w:t>
      </w:r>
      <w:r w:rsidR="001C1C25" w:rsidRPr="0037168D">
        <w:rPr>
          <w:rFonts w:ascii="Times New Roman" w:eastAsia="Times New Roman" w:hAnsi="Times New Roman" w:cs="Times New Roman"/>
          <w:sz w:val="24"/>
          <w:szCs w:val="28"/>
        </w:rPr>
        <w:t>.</w:t>
      </w:r>
    </w:p>
    <w:p w:rsidR="007C2699" w:rsidRPr="0018408A" w:rsidRDefault="007C2699" w:rsidP="001C1C25">
      <w:pPr>
        <w:spacing w:after="0" w:line="360" w:lineRule="auto"/>
        <w:ind w:firstLine="709"/>
        <w:jc w:val="both"/>
        <w:rPr>
          <w:rFonts w:ascii="Times New Roman" w:eastAsia="Times New Roman" w:hAnsi="Times New Roman" w:cs="Times New Roman"/>
          <w:sz w:val="24"/>
          <w:szCs w:val="28"/>
        </w:rPr>
      </w:pPr>
      <w:r w:rsidRPr="007C2699">
        <w:rPr>
          <w:rFonts w:ascii="Times New Roman" w:eastAsia="Times New Roman" w:hAnsi="Times New Roman" w:cs="Times New Roman"/>
          <w:sz w:val="24"/>
          <w:szCs w:val="28"/>
        </w:rPr>
        <w:t>Разработка и апробирование нового международного бренда университета начата в весеннюю кампанию 2015 г</w:t>
      </w:r>
      <w:r w:rsidR="00DA5E6F">
        <w:rPr>
          <w:rFonts w:ascii="Times New Roman" w:eastAsia="Times New Roman" w:hAnsi="Times New Roman" w:cs="Times New Roman"/>
          <w:sz w:val="24"/>
          <w:szCs w:val="28"/>
        </w:rPr>
        <w:t>.</w:t>
      </w:r>
      <w:r w:rsidRPr="007C2699">
        <w:rPr>
          <w:rFonts w:ascii="Times New Roman" w:eastAsia="Times New Roman" w:hAnsi="Times New Roman" w:cs="Times New Roman"/>
          <w:sz w:val="24"/>
          <w:szCs w:val="28"/>
        </w:rPr>
        <w:t xml:space="preserve"> по англоязычному продвижению образовательных программ </w:t>
      </w:r>
      <w:r w:rsidR="00DA5E6F">
        <w:rPr>
          <w:rFonts w:ascii="Times New Roman" w:eastAsia="Times New Roman" w:hAnsi="Times New Roman" w:cs="Times New Roman"/>
          <w:sz w:val="24"/>
          <w:szCs w:val="28"/>
        </w:rPr>
        <w:t xml:space="preserve">НИУ </w:t>
      </w:r>
      <w:r w:rsidRPr="005947F8">
        <w:rPr>
          <w:rFonts w:ascii="Times New Roman" w:eastAsia="Times New Roman" w:hAnsi="Times New Roman" w:cs="Times New Roman"/>
          <w:sz w:val="24"/>
          <w:szCs w:val="28"/>
        </w:rPr>
        <w:t xml:space="preserve">ВШЭ. Для продвижения </w:t>
      </w:r>
      <w:r w:rsidR="009D3A95" w:rsidRPr="005947F8">
        <w:rPr>
          <w:rFonts w:ascii="Times New Roman" w:eastAsia="Times New Roman" w:hAnsi="Times New Roman" w:cs="Times New Roman"/>
          <w:sz w:val="24"/>
          <w:szCs w:val="28"/>
        </w:rPr>
        <w:t xml:space="preserve">нового </w:t>
      </w:r>
      <w:r w:rsidRPr="005947F8">
        <w:rPr>
          <w:rFonts w:ascii="Times New Roman" w:eastAsia="Times New Roman" w:hAnsi="Times New Roman" w:cs="Times New Roman"/>
          <w:sz w:val="24"/>
          <w:szCs w:val="28"/>
        </w:rPr>
        <w:t xml:space="preserve">бренда на глобальном уровне </w:t>
      </w:r>
      <w:r w:rsidR="009D3A95" w:rsidRPr="005947F8">
        <w:rPr>
          <w:rFonts w:ascii="Times New Roman" w:eastAsia="Times New Roman" w:hAnsi="Times New Roman" w:cs="Times New Roman"/>
          <w:sz w:val="24"/>
          <w:szCs w:val="28"/>
        </w:rPr>
        <w:t xml:space="preserve">разработаны </w:t>
      </w:r>
      <w:r w:rsidRPr="005947F8">
        <w:rPr>
          <w:rFonts w:ascii="Times New Roman" w:eastAsia="Times New Roman" w:hAnsi="Times New Roman" w:cs="Times New Roman"/>
          <w:sz w:val="24"/>
          <w:szCs w:val="28"/>
        </w:rPr>
        <w:t>концепция и план, который реализуется с весны 2015 г</w:t>
      </w:r>
      <w:r w:rsidR="00DA5E6F">
        <w:rPr>
          <w:rFonts w:ascii="Times New Roman" w:eastAsia="Times New Roman" w:hAnsi="Times New Roman" w:cs="Times New Roman"/>
          <w:sz w:val="24"/>
          <w:szCs w:val="28"/>
        </w:rPr>
        <w:t>.</w:t>
      </w:r>
    </w:p>
    <w:p w:rsidR="002A62BC" w:rsidRPr="0037168D" w:rsidRDefault="001C1C25" w:rsidP="001C1C25">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Успешная реализация данной стратегической инициативы возможна только во взаимодействии с другими стратегическими направлениями, включающими </w:t>
      </w:r>
      <w:proofErr w:type="spellStart"/>
      <w:r w:rsidRPr="0037168D">
        <w:rPr>
          <w:rFonts w:ascii="Times New Roman" w:eastAsia="Times New Roman" w:hAnsi="Times New Roman" w:cs="Times New Roman"/>
          <w:sz w:val="24"/>
          <w:szCs w:val="28"/>
        </w:rPr>
        <w:t>репутационную</w:t>
      </w:r>
      <w:proofErr w:type="spellEnd"/>
      <w:r w:rsidRPr="0037168D">
        <w:rPr>
          <w:rFonts w:ascii="Times New Roman" w:eastAsia="Times New Roman" w:hAnsi="Times New Roman" w:cs="Times New Roman"/>
          <w:sz w:val="24"/>
          <w:szCs w:val="28"/>
        </w:rPr>
        <w:t xml:space="preserve"> работу в области науки, образования, кадров, управления и развития </w:t>
      </w:r>
      <w:r w:rsidR="008B5E2C" w:rsidRPr="0037168D">
        <w:rPr>
          <w:rFonts w:ascii="Times New Roman" w:eastAsia="Times New Roman" w:hAnsi="Times New Roman" w:cs="Times New Roman"/>
          <w:sz w:val="24"/>
          <w:szCs w:val="28"/>
        </w:rPr>
        <w:t xml:space="preserve">университетских </w:t>
      </w:r>
      <w:r w:rsidRPr="0037168D">
        <w:rPr>
          <w:rFonts w:ascii="Times New Roman" w:eastAsia="Times New Roman" w:hAnsi="Times New Roman" w:cs="Times New Roman"/>
          <w:sz w:val="24"/>
          <w:szCs w:val="28"/>
        </w:rPr>
        <w:t xml:space="preserve">сервисов, в том числе двуязычных, </w:t>
      </w:r>
      <w:r w:rsidR="008B5E2C" w:rsidRPr="0037168D">
        <w:rPr>
          <w:rFonts w:ascii="Times New Roman" w:eastAsia="Times New Roman" w:hAnsi="Times New Roman" w:cs="Times New Roman"/>
          <w:sz w:val="24"/>
          <w:szCs w:val="28"/>
        </w:rPr>
        <w:t xml:space="preserve">на уровне </w:t>
      </w:r>
      <w:r w:rsidRPr="0037168D">
        <w:rPr>
          <w:rFonts w:ascii="Times New Roman" w:eastAsia="Times New Roman" w:hAnsi="Times New Roman" w:cs="Times New Roman"/>
          <w:sz w:val="24"/>
          <w:szCs w:val="28"/>
        </w:rPr>
        <w:t>международны</w:t>
      </w:r>
      <w:r w:rsidR="008B5E2C" w:rsidRPr="0037168D">
        <w:rPr>
          <w:rFonts w:ascii="Times New Roman" w:eastAsia="Times New Roman" w:hAnsi="Times New Roman" w:cs="Times New Roman"/>
          <w:sz w:val="24"/>
          <w:szCs w:val="28"/>
        </w:rPr>
        <w:t>х</w:t>
      </w:r>
      <w:r w:rsidRPr="0037168D">
        <w:rPr>
          <w:rFonts w:ascii="Times New Roman" w:eastAsia="Times New Roman" w:hAnsi="Times New Roman" w:cs="Times New Roman"/>
          <w:sz w:val="24"/>
          <w:szCs w:val="28"/>
        </w:rPr>
        <w:t xml:space="preserve"> стандарт</w:t>
      </w:r>
      <w:r w:rsidR="008B5E2C" w:rsidRPr="0037168D">
        <w:rPr>
          <w:rFonts w:ascii="Times New Roman" w:eastAsia="Times New Roman" w:hAnsi="Times New Roman" w:cs="Times New Roman"/>
          <w:sz w:val="24"/>
          <w:szCs w:val="28"/>
        </w:rPr>
        <w:t>ов</w:t>
      </w:r>
      <w:r w:rsidRPr="0037168D">
        <w:rPr>
          <w:rFonts w:ascii="Times New Roman" w:eastAsia="Times New Roman" w:hAnsi="Times New Roman" w:cs="Times New Roman"/>
          <w:sz w:val="24"/>
          <w:szCs w:val="28"/>
        </w:rPr>
        <w:t xml:space="preserve">. Введение в структуру Дорожной карты новой стратегической инициативы </w:t>
      </w:r>
      <w:r w:rsidR="008B5E2C" w:rsidRPr="0037168D">
        <w:rPr>
          <w:rFonts w:ascii="Times New Roman" w:eastAsia="Times New Roman" w:hAnsi="Times New Roman" w:cs="Times New Roman"/>
          <w:sz w:val="24"/>
          <w:szCs w:val="28"/>
        </w:rPr>
        <w:t>акцентирует стремление</w:t>
      </w:r>
      <w:r w:rsidRPr="0037168D">
        <w:rPr>
          <w:rFonts w:ascii="Times New Roman" w:eastAsia="Times New Roman" w:hAnsi="Times New Roman" w:cs="Times New Roman"/>
          <w:sz w:val="24"/>
          <w:szCs w:val="28"/>
        </w:rPr>
        <w:t xml:space="preserve"> НИУ ВШЭ быть конкурентоспособным не только в сфере науки или образования, но также в сфере собственного продвижения как современного </w:t>
      </w:r>
      <w:r w:rsidR="008B5E2C" w:rsidRPr="0037168D">
        <w:rPr>
          <w:rFonts w:ascii="Times New Roman" w:eastAsia="Times New Roman" w:hAnsi="Times New Roman" w:cs="Times New Roman"/>
          <w:sz w:val="24"/>
          <w:szCs w:val="28"/>
        </w:rPr>
        <w:t xml:space="preserve">глобального </w:t>
      </w:r>
      <w:r w:rsidRPr="0037168D">
        <w:rPr>
          <w:rFonts w:ascii="Times New Roman" w:eastAsia="Times New Roman" w:hAnsi="Times New Roman" w:cs="Times New Roman"/>
          <w:sz w:val="24"/>
          <w:szCs w:val="28"/>
        </w:rPr>
        <w:t>университета.</w:t>
      </w:r>
    </w:p>
    <w:p w:rsidR="004976E7" w:rsidRPr="0037168D" w:rsidRDefault="004976E7" w:rsidP="002A62BC">
      <w:pPr>
        <w:pStyle w:val="2"/>
        <w:spacing w:before="0" w:after="0" w:line="360" w:lineRule="auto"/>
        <w:ind w:firstLine="709"/>
        <w:rPr>
          <w:rFonts w:ascii="Times New Roman" w:hAnsi="Times New Roman" w:cs="Times New Roman"/>
          <w:i w:val="0"/>
          <w:sz w:val="24"/>
        </w:rPr>
      </w:pPr>
      <w:bookmarkStart w:id="24" w:name="_Toc428283355"/>
      <w:r w:rsidRPr="0037168D">
        <w:rPr>
          <w:rFonts w:ascii="Times New Roman" w:hAnsi="Times New Roman" w:cs="Times New Roman"/>
          <w:i w:val="0"/>
          <w:sz w:val="24"/>
        </w:rPr>
        <w:t>Система управления университетом</w:t>
      </w:r>
      <w:bookmarkEnd w:id="24"/>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В современных условиях успех университета зависит, прежде всего, от его способности эффективно конкурировать на профильных рынках, как профессиональных (науки и образования), так и ресурсных (финансов и кадров). Интернационализация </w:t>
      </w:r>
      <w:r w:rsidRPr="0037168D">
        <w:rPr>
          <w:rFonts w:ascii="Times New Roman" w:eastAsia="Times New Roman" w:hAnsi="Times New Roman" w:cs="Times New Roman"/>
          <w:sz w:val="24"/>
          <w:szCs w:val="28"/>
          <w:lang w:eastAsia="en-US"/>
        </w:rPr>
        <w:lastRenderedPageBreak/>
        <w:t xml:space="preserve">значительно </w:t>
      </w:r>
      <w:r w:rsidR="001E64B3" w:rsidRPr="0037168D">
        <w:rPr>
          <w:rFonts w:ascii="Times New Roman" w:eastAsia="Times New Roman" w:hAnsi="Times New Roman" w:cs="Times New Roman"/>
          <w:sz w:val="24"/>
          <w:szCs w:val="28"/>
          <w:lang w:eastAsia="en-US"/>
        </w:rPr>
        <w:t>повышает</w:t>
      </w:r>
      <w:r w:rsidRPr="0037168D">
        <w:rPr>
          <w:rFonts w:ascii="Times New Roman" w:eastAsia="Times New Roman" w:hAnsi="Times New Roman" w:cs="Times New Roman"/>
          <w:sz w:val="24"/>
          <w:szCs w:val="28"/>
          <w:lang w:eastAsia="en-US"/>
        </w:rPr>
        <w:t xml:space="preserve"> требования к динамике развития и эффективности управления всеми видами ресурсов. </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Построение рыночно-ориентированной системы управления становится базовым условием для устойчиво</w:t>
      </w:r>
      <w:r w:rsidR="001E64B3" w:rsidRPr="0037168D">
        <w:rPr>
          <w:rFonts w:ascii="Times New Roman" w:eastAsia="Times New Roman" w:hAnsi="Times New Roman" w:cs="Times New Roman"/>
          <w:sz w:val="24"/>
          <w:szCs w:val="28"/>
          <w:lang w:eastAsia="en-US"/>
        </w:rPr>
        <w:t>го</w:t>
      </w:r>
      <w:r w:rsidRPr="0037168D">
        <w:rPr>
          <w:rFonts w:ascii="Times New Roman" w:eastAsia="Times New Roman" w:hAnsi="Times New Roman" w:cs="Times New Roman"/>
          <w:sz w:val="24"/>
          <w:szCs w:val="28"/>
          <w:lang w:eastAsia="en-US"/>
        </w:rPr>
        <w:t xml:space="preserve"> развития университета. При этом принципиально важно обеспечить сочетание профессионализации менеджмента с развитием академического самоуправления и вовлечением научно-педагогических работников в процессы принятия решений. </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Будучи самым молодым среди российских государственных университетов, НИУ ВШЭ обладает существенным преимуществом: его научно-образовательные направления сформированы в последние 10-15 лет, не имеют «балласта» советского периода, и изначально ориентированы на активные рынки. При этом, реализуя агрессивную стратегию роста</w:t>
      </w:r>
      <w:r w:rsidR="00BF26ED">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 xml:space="preserve"> НИУ ВШЭ постоянно выделяет на проекты развития значительную часть своего бюджета (в совокупности до 30%), одновременно обеспечивая достаточно гибкую внутреннюю финансовую политику за счет высокой доли внебюджетных доходов.</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К началу реализации Дорожной карты базовые элементы целевой модели системы управления НИУ ВШЭ в целом сформированы:</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Управление проектами развития регламентировано основными программными документами и интегрировано в руководство направлениями деятельности, </w:t>
      </w:r>
      <w:r w:rsidR="001E64B3" w:rsidRPr="0037168D">
        <w:rPr>
          <w:rFonts w:ascii="Times New Roman" w:eastAsia="Times New Roman" w:hAnsi="Times New Roman" w:cs="Times New Roman"/>
          <w:sz w:val="24"/>
          <w:szCs w:val="28"/>
          <w:lang w:eastAsia="en-US"/>
        </w:rPr>
        <w:t xml:space="preserve">которые </w:t>
      </w:r>
      <w:r w:rsidRPr="0037168D">
        <w:rPr>
          <w:rFonts w:ascii="Times New Roman" w:eastAsia="Times New Roman" w:hAnsi="Times New Roman" w:cs="Times New Roman"/>
          <w:sz w:val="24"/>
          <w:szCs w:val="28"/>
          <w:lang w:eastAsia="en-US"/>
        </w:rPr>
        <w:t>возглавля</w:t>
      </w:r>
      <w:r w:rsidR="001E64B3" w:rsidRPr="0037168D">
        <w:rPr>
          <w:rFonts w:ascii="Times New Roman" w:eastAsia="Times New Roman" w:hAnsi="Times New Roman" w:cs="Times New Roman"/>
          <w:sz w:val="24"/>
          <w:szCs w:val="28"/>
          <w:lang w:eastAsia="en-US"/>
        </w:rPr>
        <w:t>ют</w:t>
      </w:r>
      <w:r w:rsidRPr="0037168D">
        <w:rPr>
          <w:rFonts w:ascii="Times New Roman" w:eastAsia="Times New Roman" w:hAnsi="Times New Roman" w:cs="Times New Roman"/>
          <w:sz w:val="24"/>
          <w:szCs w:val="28"/>
          <w:lang w:eastAsia="en-US"/>
        </w:rPr>
        <w:t xml:space="preserve"> проректор</w:t>
      </w:r>
      <w:r w:rsidR="001E64B3" w:rsidRPr="0037168D">
        <w:rPr>
          <w:rFonts w:ascii="Times New Roman" w:eastAsia="Times New Roman" w:hAnsi="Times New Roman" w:cs="Times New Roman"/>
          <w:sz w:val="24"/>
          <w:szCs w:val="28"/>
          <w:lang w:eastAsia="en-US"/>
        </w:rPr>
        <w:t>ы</w:t>
      </w:r>
      <w:r w:rsidRPr="0037168D">
        <w:rPr>
          <w:rFonts w:ascii="Times New Roman" w:eastAsia="Times New Roman" w:hAnsi="Times New Roman" w:cs="Times New Roman"/>
          <w:sz w:val="24"/>
          <w:szCs w:val="28"/>
          <w:lang w:eastAsia="en-US"/>
        </w:rPr>
        <w:t xml:space="preserve"> и директора по направлениям. Оперативную координацию усилий по реализации стратегии осуществляет Комитет по стратегическому </w:t>
      </w:r>
      <w:r w:rsidR="006C0E4F">
        <w:rPr>
          <w:rFonts w:ascii="Times New Roman" w:eastAsia="Times New Roman" w:hAnsi="Times New Roman" w:cs="Times New Roman"/>
          <w:sz w:val="24"/>
          <w:szCs w:val="28"/>
          <w:lang w:eastAsia="en-US"/>
        </w:rPr>
        <w:t>развитию</w:t>
      </w:r>
      <w:r w:rsidR="006C0E4F"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eastAsia="en-US"/>
        </w:rPr>
        <w:t xml:space="preserve">под руководством ректора и Дирекция программы развития. </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Прогнозирование и обратную связь для принятия решений обеспечивают системы мониторинга показателей (Аналитический центр), институциональных исследований университетской жизни (Центр внутреннего мониторинга) и </w:t>
      </w:r>
      <w:proofErr w:type="spellStart"/>
      <w:r w:rsidR="001E64B3" w:rsidRPr="0037168D">
        <w:rPr>
          <w:rFonts w:ascii="Times New Roman" w:eastAsia="Times New Roman" w:hAnsi="Times New Roman" w:cs="Times New Roman"/>
          <w:sz w:val="24"/>
          <w:szCs w:val="28"/>
          <w:lang w:eastAsia="en-US"/>
        </w:rPr>
        <w:t>ф</w:t>
      </w:r>
      <w:r w:rsidRPr="0037168D">
        <w:rPr>
          <w:rFonts w:ascii="Times New Roman" w:eastAsia="Times New Roman" w:hAnsi="Times New Roman" w:cs="Times New Roman"/>
          <w:sz w:val="24"/>
          <w:szCs w:val="28"/>
          <w:lang w:eastAsia="en-US"/>
        </w:rPr>
        <w:t>орсайт</w:t>
      </w:r>
      <w:proofErr w:type="spellEnd"/>
      <w:r w:rsidRPr="0037168D">
        <w:rPr>
          <w:rFonts w:ascii="Times New Roman" w:eastAsia="Times New Roman" w:hAnsi="Times New Roman" w:cs="Times New Roman"/>
          <w:sz w:val="24"/>
          <w:szCs w:val="28"/>
          <w:lang w:eastAsia="en-US"/>
        </w:rPr>
        <w:t>-исследования по актуальным направлениям (Форсайт-центр).</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Выделение ресурсов университета в рамках проектов развития производится преимущественно на конкурсной основе с использованием внешней (в том числе публичной) экспертизы и после коллегиального рассмотрения. Обязательным условием является положительная оценка достижений, фиксация ожидаемых результатов, а также соблюдение правил нормирования расходов и отчетности.</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В университете действует разветвленная система коллегиальных органов с участием НПР и внешних экспертов, координирующих решение академических и организационно-финансовых вопросов на операционном уровне (более 30 органов на уровне центрального управления и более 100 – на уровне научно-образовательных подразделений).</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lastRenderedPageBreak/>
        <w:t>Внешнюю оценку по различным аспектам деятельности и развития университета осуществляют высшие коллегиальные органы: Наблюдательный совет НИУ ВШЭ под руководством Первого заместителя Руководителя Администрации Президента Российской Федерации В.В.</w:t>
      </w:r>
      <w:r w:rsidR="006C0E4F">
        <w:rPr>
          <w:rFonts w:ascii="Times New Roman" w:eastAsia="Times New Roman" w:hAnsi="Times New Roman" w:cs="Times New Roman"/>
          <w:sz w:val="24"/>
          <w:szCs w:val="28"/>
          <w:lang w:eastAsia="en-US"/>
        </w:rPr>
        <w:t> </w:t>
      </w:r>
      <w:r w:rsidRPr="0037168D">
        <w:rPr>
          <w:rFonts w:ascii="Times New Roman" w:eastAsia="Times New Roman" w:hAnsi="Times New Roman" w:cs="Times New Roman"/>
          <w:sz w:val="24"/>
          <w:szCs w:val="28"/>
          <w:lang w:eastAsia="en-US"/>
        </w:rPr>
        <w:t>Володина, Наблюдательный совет программы развития НИУ ВШЭ под руководством Мэра Москвы С.С.</w:t>
      </w:r>
      <w:r w:rsidR="006C0E4F">
        <w:rPr>
          <w:rFonts w:ascii="Times New Roman" w:eastAsia="Times New Roman" w:hAnsi="Times New Roman" w:cs="Times New Roman"/>
          <w:sz w:val="24"/>
          <w:szCs w:val="28"/>
          <w:lang w:eastAsia="en-US"/>
        </w:rPr>
        <w:t> </w:t>
      </w:r>
      <w:proofErr w:type="spellStart"/>
      <w:r w:rsidRPr="0037168D">
        <w:rPr>
          <w:rFonts w:ascii="Times New Roman" w:eastAsia="Times New Roman" w:hAnsi="Times New Roman" w:cs="Times New Roman"/>
          <w:sz w:val="24"/>
          <w:szCs w:val="28"/>
          <w:lang w:eastAsia="en-US"/>
        </w:rPr>
        <w:t>Собянина</w:t>
      </w:r>
      <w:proofErr w:type="spellEnd"/>
      <w:r w:rsidRPr="0037168D">
        <w:rPr>
          <w:rFonts w:ascii="Times New Roman" w:eastAsia="Times New Roman" w:hAnsi="Times New Roman" w:cs="Times New Roman"/>
          <w:sz w:val="24"/>
          <w:szCs w:val="28"/>
          <w:lang w:eastAsia="en-US"/>
        </w:rPr>
        <w:t>, Попечительский совет НИУ ВШЭ под руководством Президента – Председателя Правления ОАО «Сбербанк России» Г.О.</w:t>
      </w:r>
      <w:r w:rsidR="006C0E4F">
        <w:rPr>
          <w:rFonts w:ascii="Times New Roman" w:eastAsia="Times New Roman" w:hAnsi="Times New Roman" w:cs="Times New Roman"/>
          <w:sz w:val="24"/>
          <w:szCs w:val="28"/>
          <w:lang w:eastAsia="en-US"/>
        </w:rPr>
        <w:t> </w:t>
      </w:r>
      <w:r w:rsidRPr="0037168D">
        <w:rPr>
          <w:rFonts w:ascii="Times New Roman" w:eastAsia="Times New Roman" w:hAnsi="Times New Roman" w:cs="Times New Roman"/>
          <w:sz w:val="24"/>
          <w:szCs w:val="28"/>
          <w:lang w:eastAsia="en-US"/>
        </w:rPr>
        <w:t xml:space="preserve">Грефа, Международный консультативный комитет НИУ ВШЭ под председательством лауреата Нобелевской премии по экономике, профессора Эрика </w:t>
      </w:r>
      <w:proofErr w:type="spellStart"/>
      <w:r w:rsidRPr="0037168D">
        <w:rPr>
          <w:rFonts w:ascii="Times New Roman" w:eastAsia="Times New Roman" w:hAnsi="Times New Roman" w:cs="Times New Roman"/>
          <w:sz w:val="24"/>
          <w:szCs w:val="28"/>
          <w:lang w:eastAsia="en-US"/>
        </w:rPr>
        <w:t>Маскина</w:t>
      </w:r>
      <w:proofErr w:type="spellEnd"/>
      <w:r w:rsidRPr="0037168D">
        <w:rPr>
          <w:rFonts w:ascii="Times New Roman" w:eastAsia="Times New Roman" w:hAnsi="Times New Roman" w:cs="Times New Roman"/>
          <w:sz w:val="24"/>
          <w:szCs w:val="28"/>
          <w:lang w:eastAsia="en-US"/>
        </w:rPr>
        <w:t>.</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Трудовые договоры руководящего состава НИУ ВШЭ (ректор, проректоры, деканы, директора, начальники управлений) предусматривают взаимосвязь вознаграждения с оценкой результатов работы по соответствующим направлениям.</w:t>
      </w:r>
    </w:p>
    <w:p w:rsidR="00793259" w:rsidRPr="0037168D" w:rsidRDefault="00793259" w:rsidP="00793259">
      <w:pPr>
        <w:pStyle w:val="a3"/>
        <w:numPr>
          <w:ilvl w:val="0"/>
          <w:numId w:val="37"/>
        </w:numPr>
        <w:spacing w:after="0" w:line="360" w:lineRule="auto"/>
        <w:ind w:left="0" w:firstLine="709"/>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Финансовая отчетность университета формируется в соответствии с международными стандартами финансовой отчетности в общественном секторе, проводится независимый международный аудит (по отчетности за 2013 г</w:t>
      </w:r>
      <w:r w:rsidR="002E3369">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 xml:space="preserve"> аудиторское заключение выдано компанией </w:t>
      </w:r>
      <w:proofErr w:type="spellStart"/>
      <w:r w:rsidRPr="0037168D">
        <w:rPr>
          <w:rFonts w:ascii="Times New Roman" w:eastAsia="Times New Roman" w:hAnsi="Times New Roman" w:cs="Times New Roman"/>
          <w:sz w:val="24"/>
          <w:szCs w:val="28"/>
          <w:lang w:eastAsia="en-US"/>
        </w:rPr>
        <w:t>PwC</w:t>
      </w:r>
      <w:proofErr w:type="spellEnd"/>
      <w:r w:rsidRPr="0037168D">
        <w:rPr>
          <w:rFonts w:ascii="Times New Roman" w:eastAsia="Times New Roman" w:hAnsi="Times New Roman" w:cs="Times New Roman"/>
          <w:sz w:val="24"/>
          <w:szCs w:val="28"/>
          <w:lang w:eastAsia="en-US"/>
        </w:rPr>
        <w:t>).</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Вместе с тем на первом этапе реализации Дорожной карты начался процесс формирования крупных академических подразделений НИУ ВШЭ (мега</w:t>
      </w:r>
      <w:r w:rsidR="005E4FDD" w:rsidRPr="0037168D">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факультетов), объединяющих педагогические и научные коллективы по относительно широким предметным областям (</w:t>
      </w:r>
      <w:r w:rsidRPr="0037168D">
        <w:rPr>
          <w:rFonts w:ascii="Times New Roman" w:eastAsia="Times New Roman" w:hAnsi="Times New Roman" w:cs="Times New Roman"/>
          <w:sz w:val="24"/>
          <w:szCs w:val="28"/>
          <w:lang w:val="en-US" w:eastAsia="en-US"/>
        </w:rPr>
        <w:t>Economics</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Social</w:t>
      </w:r>
      <w:r w:rsidRPr="0037168D">
        <w:rPr>
          <w:rFonts w:ascii="Times New Roman" w:eastAsia="Times New Roman" w:hAnsi="Times New Roman" w:cs="Times New Roman"/>
          <w:sz w:val="24"/>
          <w:szCs w:val="28"/>
          <w:lang w:eastAsia="en-US"/>
        </w:rPr>
        <w:t xml:space="preserve"> </w:t>
      </w:r>
      <w:r w:rsidR="00527140" w:rsidRPr="0037168D">
        <w:rPr>
          <w:rFonts w:ascii="Times New Roman" w:eastAsia="Times New Roman" w:hAnsi="Times New Roman" w:cs="Times New Roman"/>
          <w:sz w:val="24"/>
          <w:szCs w:val="28"/>
          <w:lang w:val="en-US" w:eastAsia="en-US"/>
        </w:rPr>
        <w:t>S</w:t>
      </w:r>
      <w:r w:rsidRPr="0037168D">
        <w:rPr>
          <w:rFonts w:ascii="Times New Roman" w:eastAsia="Times New Roman" w:hAnsi="Times New Roman" w:cs="Times New Roman"/>
          <w:sz w:val="24"/>
          <w:szCs w:val="28"/>
          <w:lang w:val="en-US" w:eastAsia="en-US"/>
        </w:rPr>
        <w:t>ciences</w:t>
      </w:r>
      <w:r w:rsidRPr="0037168D">
        <w:rPr>
          <w:rFonts w:ascii="Times New Roman" w:eastAsia="Times New Roman" w:hAnsi="Times New Roman" w:cs="Times New Roman"/>
          <w:sz w:val="24"/>
          <w:szCs w:val="28"/>
          <w:lang w:eastAsia="en-US"/>
        </w:rPr>
        <w:t xml:space="preserve">, </w:t>
      </w:r>
      <w:r w:rsidR="00597521">
        <w:rPr>
          <w:rFonts w:ascii="Times New Roman" w:eastAsia="Times New Roman" w:hAnsi="Times New Roman" w:cs="Times New Roman"/>
          <w:sz w:val="24"/>
          <w:szCs w:val="28"/>
          <w:lang w:val="en-US" w:eastAsia="en-US"/>
        </w:rPr>
        <w:t>Business</w:t>
      </w:r>
      <w:r w:rsidR="00597521" w:rsidRPr="00D711BD">
        <w:rPr>
          <w:rFonts w:ascii="Times New Roman" w:eastAsia="Times New Roman" w:hAnsi="Times New Roman" w:cs="Times New Roman"/>
          <w:sz w:val="24"/>
          <w:szCs w:val="28"/>
          <w:lang w:eastAsia="en-US"/>
        </w:rPr>
        <w:t xml:space="preserve"> </w:t>
      </w:r>
      <w:r w:rsidR="001454D3" w:rsidRPr="001454D3">
        <w:rPr>
          <w:rFonts w:ascii="Times New Roman" w:eastAsia="Times New Roman" w:hAnsi="Times New Roman" w:cs="Times New Roman"/>
          <w:sz w:val="24"/>
          <w:szCs w:val="28"/>
          <w:lang w:eastAsia="en-US"/>
        </w:rPr>
        <w:t>&amp;</w:t>
      </w:r>
      <w:r w:rsidR="00597521" w:rsidRPr="00D711BD">
        <w:rPr>
          <w:rFonts w:ascii="Times New Roman" w:eastAsia="Times New Roman" w:hAnsi="Times New Roman" w:cs="Times New Roman"/>
          <w:sz w:val="24"/>
          <w:szCs w:val="28"/>
          <w:lang w:eastAsia="en-US"/>
        </w:rPr>
        <w:t xml:space="preserve"> </w:t>
      </w:r>
      <w:r w:rsidR="00597521">
        <w:rPr>
          <w:rFonts w:ascii="Times New Roman" w:eastAsia="Times New Roman" w:hAnsi="Times New Roman" w:cs="Times New Roman"/>
          <w:sz w:val="24"/>
          <w:szCs w:val="28"/>
          <w:lang w:val="en-US" w:eastAsia="en-US"/>
        </w:rPr>
        <w:t>Management</w:t>
      </w:r>
      <w:r w:rsidR="00597521" w:rsidRPr="00D711B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Humanities</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Arts</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Computer</w:t>
      </w:r>
      <w:r w:rsidRPr="0037168D">
        <w:rPr>
          <w:rFonts w:ascii="Times New Roman" w:eastAsia="Times New Roman" w:hAnsi="Times New Roman" w:cs="Times New Roman"/>
          <w:sz w:val="24"/>
          <w:szCs w:val="28"/>
          <w:lang w:eastAsia="en-US"/>
        </w:rPr>
        <w:t xml:space="preserve"> </w:t>
      </w:r>
      <w:r w:rsidR="00527140" w:rsidRPr="0037168D">
        <w:rPr>
          <w:rFonts w:ascii="Times New Roman" w:eastAsia="Times New Roman" w:hAnsi="Times New Roman" w:cs="Times New Roman"/>
          <w:sz w:val="24"/>
          <w:szCs w:val="28"/>
          <w:lang w:val="en-US" w:eastAsia="en-US"/>
        </w:rPr>
        <w:t>S</w:t>
      </w:r>
      <w:r w:rsidRPr="0037168D">
        <w:rPr>
          <w:rFonts w:ascii="Times New Roman" w:eastAsia="Times New Roman" w:hAnsi="Times New Roman" w:cs="Times New Roman"/>
          <w:sz w:val="24"/>
          <w:szCs w:val="28"/>
          <w:lang w:val="en-US" w:eastAsia="en-US"/>
        </w:rPr>
        <w:t>ciences</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Law</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Mathematics</w:t>
      </w:r>
      <w:r w:rsidRPr="0037168D">
        <w:rPr>
          <w:rFonts w:ascii="Times New Roman" w:eastAsia="Times New Roman" w:hAnsi="Times New Roman" w:cs="Times New Roman"/>
          <w:sz w:val="24"/>
          <w:szCs w:val="28"/>
          <w:lang w:eastAsia="en-US"/>
        </w:rPr>
        <w:t xml:space="preserve">, </w:t>
      </w:r>
      <w:r w:rsidRPr="0037168D">
        <w:rPr>
          <w:rFonts w:ascii="Times New Roman" w:eastAsia="Times New Roman" w:hAnsi="Times New Roman" w:cs="Times New Roman"/>
          <w:sz w:val="24"/>
          <w:szCs w:val="28"/>
          <w:lang w:val="en-US" w:eastAsia="en-US"/>
        </w:rPr>
        <w:t>Electronics</w:t>
      </w:r>
      <w:r w:rsidRPr="0037168D">
        <w:rPr>
          <w:rFonts w:ascii="Times New Roman" w:eastAsia="Times New Roman" w:hAnsi="Times New Roman" w:cs="Times New Roman"/>
          <w:sz w:val="24"/>
          <w:szCs w:val="28"/>
          <w:lang w:eastAsia="en-US"/>
        </w:rPr>
        <w:t>). Мега</w:t>
      </w:r>
      <w:r w:rsidR="005E4FDD" w:rsidRPr="0037168D">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факультеты интегрируют все виды деятельности – основные и дополнительные образовательные программы, фундаментальные и прикладные научные исследования, проектную работу и инновационную деятельность. Делегирование полномочий и ресурсов на уровень мега</w:t>
      </w:r>
      <w:r w:rsidR="005E4FDD" w:rsidRPr="0037168D">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факультетов будет осуществляться в сочетании с установлением систем показателей результативности и трансляцией общеуниверситетских принципов управления. В перспективе подобная структура должна обеспечить междисциплинарный подход к разработке интеллектуальных продуктов и сделать мега</w:t>
      </w:r>
      <w:r w:rsidR="005E4FDD" w:rsidRPr="0037168D">
        <w:rPr>
          <w:rFonts w:ascii="Times New Roman" w:eastAsia="Times New Roman" w:hAnsi="Times New Roman" w:cs="Times New Roman"/>
          <w:sz w:val="24"/>
          <w:szCs w:val="28"/>
          <w:lang w:eastAsia="en-US"/>
        </w:rPr>
        <w:t>-</w:t>
      </w:r>
      <w:r w:rsidRPr="0037168D">
        <w:rPr>
          <w:rFonts w:ascii="Times New Roman" w:eastAsia="Times New Roman" w:hAnsi="Times New Roman" w:cs="Times New Roman"/>
          <w:sz w:val="24"/>
          <w:szCs w:val="28"/>
          <w:lang w:eastAsia="en-US"/>
        </w:rPr>
        <w:t>факультеты драйверами роста НИУ ВШЭ в соответствующих областях знаний.</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xml:space="preserve">Дальнейшее развитие системы управления университета предполагает решение следующих задач: </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выделение стратегического управления в самостоятельный контур системы управления с передачей операционных полномочий (функций) на уровень крупных академических подразделений (факультетов и научных институтов);</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lastRenderedPageBreak/>
        <w:t>– последовательное внедрение принципов управления по результатам на всех уровнях организационной структуры, включая создание системы стимулов для руководителей и административных сотрудников, направленных на достижение целей развития, экономное использование ресурсов и повышение качества результатов;</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внедрение принципов инвестиционного менеджмента в систему управления финансовыми ресурсами и механизмов концентрации ресурсов на ключевых направлениях развития;</w:t>
      </w:r>
    </w:p>
    <w:p w:rsidR="005C25A7"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повышение оперативности принятия управленческих решений, в том числе за счет децентрализации управления, упрощения и автоматизации административных процедур</w:t>
      </w:r>
      <w:r w:rsidR="005C25A7">
        <w:rPr>
          <w:rFonts w:ascii="Times New Roman" w:eastAsia="Times New Roman" w:hAnsi="Times New Roman" w:cs="Times New Roman"/>
          <w:sz w:val="24"/>
          <w:szCs w:val="28"/>
          <w:lang w:eastAsia="en-US"/>
        </w:rPr>
        <w:t>;</w:t>
      </w:r>
    </w:p>
    <w:p w:rsidR="00793259" w:rsidRPr="0037168D" w:rsidRDefault="009D3A95"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5947F8">
        <w:rPr>
          <w:rFonts w:ascii="Times New Roman" w:eastAsia="Times New Roman" w:hAnsi="Times New Roman" w:cs="Times New Roman"/>
          <w:sz w:val="24"/>
          <w:szCs w:val="28"/>
          <w:lang w:eastAsia="en-US"/>
        </w:rPr>
        <w:t>–</w:t>
      </w:r>
      <w:r>
        <w:rPr>
          <w:rFonts w:ascii="Times New Roman" w:eastAsia="Times New Roman" w:hAnsi="Times New Roman" w:cs="Times New Roman"/>
          <w:sz w:val="24"/>
          <w:szCs w:val="28"/>
          <w:lang w:eastAsia="en-US"/>
        </w:rPr>
        <w:t xml:space="preserve"> </w:t>
      </w:r>
      <w:r w:rsidR="005C25A7" w:rsidRPr="005C25A7">
        <w:rPr>
          <w:rFonts w:ascii="Times New Roman" w:eastAsia="Times New Roman" w:hAnsi="Times New Roman" w:cs="Times New Roman"/>
          <w:sz w:val="24"/>
          <w:szCs w:val="28"/>
          <w:lang w:eastAsia="en-US"/>
        </w:rPr>
        <w:t>внедрение современных автоматизированных систем управления учебным процессом</w:t>
      </w:r>
      <w:r w:rsidR="005C25A7">
        <w:rPr>
          <w:rFonts w:ascii="Times New Roman" w:eastAsia="Times New Roman" w:hAnsi="Times New Roman" w:cs="Times New Roman"/>
          <w:sz w:val="24"/>
          <w:szCs w:val="28"/>
          <w:lang w:eastAsia="en-US"/>
        </w:rPr>
        <w:t>,</w:t>
      </w:r>
      <w:r w:rsidR="005C25A7" w:rsidRPr="005C25A7">
        <w:rPr>
          <w:rFonts w:ascii="Times New Roman" w:eastAsia="Times New Roman" w:hAnsi="Times New Roman" w:cs="Times New Roman"/>
          <w:sz w:val="24"/>
          <w:szCs w:val="28"/>
          <w:lang w:eastAsia="en-US"/>
        </w:rPr>
        <w:t xml:space="preserve"> </w:t>
      </w:r>
      <w:r w:rsidR="005C25A7">
        <w:rPr>
          <w:rFonts w:ascii="Times New Roman" w:eastAsia="Times New Roman" w:hAnsi="Times New Roman" w:cs="Times New Roman"/>
          <w:sz w:val="24"/>
          <w:szCs w:val="28"/>
          <w:lang w:eastAsia="en-US"/>
        </w:rPr>
        <w:t>в том числе</w:t>
      </w:r>
      <w:r w:rsidR="005C25A7" w:rsidRPr="005C25A7">
        <w:rPr>
          <w:rFonts w:ascii="Times New Roman" w:eastAsia="Times New Roman" w:hAnsi="Times New Roman" w:cs="Times New Roman"/>
          <w:sz w:val="24"/>
          <w:szCs w:val="28"/>
          <w:lang w:eastAsia="en-US"/>
        </w:rPr>
        <w:t xml:space="preserve"> продолж</w:t>
      </w:r>
      <w:r w:rsidR="005C25A7">
        <w:rPr>
          <w:rFonts w:ascii="Times New Roman" w:eastAsia="Times New Roman" w:hAnsi="Times New Roman" w:cs="Times New Roman"/>
          <w:sz w:val="24"/>
          <w:szCs w:val="28"/>
          <w:lang w:eastAsia="en-US"/>
        </w:rPr>
        <w:t>ение</w:t>
      </w:r>
      <w:r w:rsidR="005C25A7" w:rsidRPr="005C25A7">
        <w:rPr>
          <w:rFonts w:ascii="Times New Roman" w:eastAsia="Times New Roman" w:hAnsi="Times New Roman" w:cs="Times New Roman"/>
          <w:sz w:val="24"/>
          <w:szCs w:val="28"/>
          <w:lang w:eastAsia="en-US"/>
        </w:rPr>
        <w:t xml:space="preserve"> модернизаци</w:t>
      </w:r>
      <w:r w:rsidR="005C25A7">
        <w:rPr>
          <w:rFonts w:ascii="Times New Roman" w:eastAsia="Times New Roman" w:hAnsi="Times New Roman" w:cs="Times New Roman"/>
          <w:sz w:val="24"/>
          <w:szCs w:val="28"/>
          <w:lang w:eastAsia="en-US"/>
        </w:rPr>
        <w:t>и</w:t>
      </w:r>
      <w:r w:rsidR="005C25A7" w:rsidRPr="005C25A7">
        <w:rPr>
          <w:rFonts w:ascii="Times New Roman" w:eastAsia="Times New Roman" w:hAnsi="Times New Roman" w:cs="Times New Roman"/>
          <w:sz w:val="24"/>
          <w:szCs w:val="28"/>
          <w:lang w:eastAsia="en-US"/>
        </w:rPr>
        <w:t>, развитие функциональности и интеграцию систем управления обучением: систем</w:t>
      </w:r>
      <w:r w:rsidR="005C25A7">
        <w:rPr>
          <w:rFonts w:ascii="Times New Roman" w:eastAsia="Times New Roman" w:hAnsi="Times New Roman" w:cs="Times New Roman"/>
          <w:sz w:val="24"/>
          <w:szCs w:val="28"/>
          <w:lang w:eastAsia="en-US"/>
        </w:rPr>
        <w:t>ы</w:t>
      </w:r>
      <w:r w:rsidR="005C25A7" w:rsidRPr="005C25A7">
        <w:rPr>
          <w:rFonts w:ascii="Times New Roman" w:eastAsia="Times New Roman" w:hAnsi="Times New Roman" w:cs="Times New Roman"/>
          <w:sz w:val="24"/>
          <w:szCs w:val="28"/>
          <w:lang w:eastAsia="en-US"/>
        </w:rPr>
        <w:t xml:space="preserve"> </w:t>
      </w:r>
      <w:r w:rsidR="006C0E4F">
        <w:rPr>
          <w:rFonts w:ascii="Times New Roman" w:eastAsia="Times New Roman" w:hAnsi="Times New Roman" w:cs="Times New Roman"/>
          <w:sz w:val="24"/>
          <w:szCs w:val="28"/>
          <w:lang w:eastAsia="en-US"/>
        </w:rPr>
        <w:t>онлайн-</w:t>
      </w:r>
      <w:r w:rsidR="005C25A7" w:rsidRPr="005C25A7">
        <w:rPr>
          <w:rFonts w:ascii="Times New Roman" w:eastAsia="Times New Roman" w:hAnsi="Times New Roman" w:cs="Times New Roman"/>
          <w:sz w:val="24"/>
          <w:szCs w:val="28"/>
          <w:lang w:eastAsia="en-US"/>
        </w:rPr>
        <w:t>поддержки учебного процесса (LMS), систем</w:t>
      </w:r>
      <w:r w:rsidR="005C25A7">
        <w:rPr>
          <w:rFonts w:ascii="Times New Roman" w:eastAsia="Times New Roman" w:hAnsi="Times New Roman" w:cs="Times New Roman"/>
          <w:sz w:val="24"/>
          <w:szCs w:val="28"/>
          <w:lang w:eastAsia="en-US"/>
        </w:rPr>
        <w:t>ы</w:t>
      </w:r>
      <w:r w:rsidR="005C25A7" w:rsidRPr="005C25A7">
        <w:rPr>
          <w:rFonts w:ascii="Times New Roman" w:eastAsia="Times New Roman" w:hAnsi="Times New Roman" w:cs="Times New Roman"/>
          <w:sz w:val="24"/>
          <w:szCs w:val="28"/>
          <w:lang w:eastAsia="en-US"/>
        </w:rPr>
        <w:t xml:space="preserve"> управления учебным процессом (АСАВ), системы планирования расписаний учебных занятий (РУЗ), системы поддержки </w:t>
      </w:r>
      <w:r w:rsidR="005C25A7">
        <w:rPr>
          <w:rFonts w:ascii="Times New Roman" w:eastAsia="Times New Roman" w:hAnsi="Times New Roman" w:cs="Times New Roman"/>
          <w:sz w:val="24"/>
          <w:szCs w:val="28"/>
          <w:lang w:eastAsia="en-US"/>
        </w:rPr>
        <w:t>массовых открытых онлайн-курсов;</w:t>
      </w:r>
    </w:p>
    <w:p w:rsidR="00793259" w:rsidRPr="0037168D" w:rsidRDefault="00793259" w:rsidP="00793259">
      <w:pPr>
        <w:spacing w:after="0" w:line="360" w:lineRule="auto"/>
        <w:ind w:firstLine="709"/>
        <w:contextualSpacing/>
        <w:jc w:val="both"/>
        <w:rPr>
          <w:rFonts w:ascii="Times New Roman" w:eastAsia="Times New Roman" w:hAnsi="Times New Roman" w:cs="Times New Roman"/>
          <w:sz w:val="24"/>
          <w:szCs w:val="28"/>
          <w:lang w:eastAsia="en-US"/>
        </w:rPr>
      </w:pPr>
      <w:r w:rsidRPr="0037168D">
        <w:rPr>
          <w:rFonts w:ascii="Times New Roman" w:eastAsia="Times New Roman" w:hAnsi="Times New Roman" w:cs="Times New Roman"/>
          <w:sz w:val="24"/>
          <w:szCs w:val="28"/>
          <w:lang w:eastAsia="en-US"/>
        </w:rPr>
        <w:t>– опережающее развитие и интеграция корпоративных информационных систем, построение партнерской модели управления ИТ-сервисами.</w:t>
      </w:r>
    </w:p>
    <w:p w:rsidR="00793259" w:rsidRPr="0037168D" w:rsidRDefault="00793259" w:rsidP="00793259">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Реализация данной стратегии должна обеспечить концентрацию усилий на стратегических направлениях деятельности университета, повысить самостоятельность академических подразделений, снизить бюрократические барьеры и вовлечь в процессы управления значительную долю научно-педагогических работников, а также студентов, выпускников, работодателей.</w:t>
      </w:r>
    </w:p>
    <w:p w:rsidR="004976E7" w:rsidRPr="0037168D" w:rsidRDefault="004976E7" w:rsidP="002A62BC">
      <w:pPr>
        <w:pStyle w:val="2"/>
        <w:spacing w:before="0" w:after="0" w:line="360" w:lineRule="auto"/>
        <w:ind w:firstLine="709"/>
        <w:rPr>
          <w:rFonts w:ascii="Times New Roman" w:hAnsi="Times New Roman" w:cs="Times New Roman"/>
          <w:i w:val="0"/>
          <w:sz w:val="24"/>
        </w:rPr>
      </w:pPr>
      <w:bookmarkStart w:id="25" w:name="_Toc428283356"/>
      <w:r w:rsidRPr="0037168D">
        <w:rPr>
          <w:rFonts w:ascii="Times New Roman" w:hAnsi="Times New Roman" w:cs="Times New Roman"/>
          <w:i w:val="0"/>
          <w:sz w:val="24"/>
        </w:rPr>
        <w:t>Социальная миссия университета</w:t>
      </w:r>
      <w:bookmarkEnd w:id="25"/>
    </w:p>
    <w:p w:rsidR="00D41412" w:rsidRPr="0037168D" w:rsidRDefault="00855E12" w:rsidP="002E21E0">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Реализация социальной миссии </w:t>
      </w:r>
      <w:r w:rsidR="006C0E4F">
        <w:rPr>
          <w:rFonts w:ascii="Times New Roman" w:eastAsia="Times New Roman" w:hAnsi="Times New Roman" w:cs="Times New Roman"/>
          <w:sz w:val="24"/>
          <w:szCs w:val="28"/>
        </w:rPr>
        <w:t>НИУ ВШЭ</w:t>
      </w:r>
      <w:r w:rsidR="002E21E0" w:rsidRPr="0037168D">
        <w:rPr>
          <w:rFonts w:ascii="Times New Roman" w:eastAsia="Times New Roman" w:hAnsi="Times New Roman" w:cs="Times New Roman"/>
          <w:sz w:val="24"/>
          <w:szCs w:val="28"/>
        </w:rPr>
        <w:t xml:space="preserve"> </w:t>
      </w:r>
      <w:r w:rsidRPr="0037168D">
        <w:rPr>
          <w:rFonts w:ascii="Times New Roman" w:eastAsia="Times New Roman" w:hAnsi="Times New Roman" w:cs="Times New Roman"/>
          <w:sz w:val="24"/>
          <w:szCs w:val="28"/>
        </w:rPr>
        <w:t>предусматрива</w:t>
      </w:r>
      <w:r w:rsidR="008528D9">
        <w:rPr>
          <w:rFonts w:ascii="Times New Roman" w:eastAsia="Times New Roman" w:hAnsi="Times New Roman" w:cs="Times New Roman"/>
          <w:sz w:val="24"/>
          <w:szCs w:val="28"/>
        </w:rPr>
        <w:t>е</w:t>
      </w:r>
      <w:r w:rsidRPr="0037168D">
        <w:rPr>
          <w:rFonts w:ascii="Times New Roman" w:eastAsia="Times New Roman" w:hAnsi="Times New Roman" w:cs="Times New Roman"/>
          <w:sz w:val="24"/>
          <w:szCs w:val="28"/>
        </w:rPr>
        <w:t>т работу по трем основным направлениям:</w:t>
      </w:r>
      <w:r w:rsidR="002E21E0" w:rsidRPr="0037168D">
        <w:rPr>
          <w:rFonts w:ascii="Times New Roman" w:eastAsia="Times New Roman" w:hAnsi="Times New Roman" w:cs="Times New Roman"/>
          <w:sz w:val="24"/>
          <w:szCs w:val="28"/>
        </w:rPr>
        <w:t xml:space="preserve"> </w:t>
      </w:r>
    </w:p>
    <w:p w:rsidR="00D41412" w:rsidRPr="0037168D" w:rsidRDefault="00D41412" w:rsidP="002E21E0">
      <w:pPr>
        <w:spacing w:after="0" w:line="360" w:lineRule="auto"/>
        <w:ind w:firstLine="709"/>
        <w:jc w:val="both"/>
        <w:rPr>
          <w:rFonts w:ascii="Times New Roman" w:eastAsia="Calibri" w:hAnsi="Times New Roman" w:cs="Times New Roman"/>
          <w:color w:val="000000"/>
          <w:sz w:val="24"/>
          <w:szCs w:val="28"/>
          <w:lang w:eastAsia="en-US"/>
        </w:rPr>
      </w:pPr>
      <w:r w:rsidRPr="0037168D">
        <w:rPr>
          <w:rFonts w:ascii="Times New Roman" w:eastAsia="Times New Roman" w:hAnsi="Times New Roman" w:cs="Times New Roman"/>
          <w:sz w:val="24"/>
          <w:szCs w:val="28"/>
        </w:rPr>
        <w:t xml:space="preserve">– </w:t>
      </w:r>
      <w:r w:rsidR="002E21E0" w:rsidRPr="0037168D">
        <w:rPr>
          <w:rFonts w:ascii="Times New Roman" w:eastAsia="Calibri" w:hAnsi="Times New Roman" w:cs="Times New Roman"/>
          <w:color w:val="000000"/>
          <w:sz w:val="24"/>
          <w:szCs w:val="28"/>
          <w:lang w:eastAsia="en-US"/>
        </w:rPr>
        <w:t>социокультурн</w:t>
      </w:r>
      <w:r w:rsidR="00855E12" w:rsidRPr="0037168D">
        <w:rPr>
          <w:rFonts w:ascii="Times New Roman" w:eastAsia="Calibri" w:hAnsi="Times New Roman" w:cs="Times New Roman"/>
          <w:color w:val="000000"/>
          <w:sz w:val="24"/>
          <w:szCs w:val="28"/>
          <w:lang w:eastAsia="en-US"/>
        </w:rPr>
        <w:t>ая</w:t>
      </w:r>
      <w:r w:rsidR="002E21E0" w:rsidRPr="0037168D">
        <w:rPr>
          <w:rFonts w:ascii="Times New Roman" w:eastAsia="Calibri" w:hAnsi="Times New Roman" w:cs="Times New Roman"/>
          <w:color w:val="000000"/>
          <w:sz w:val="24"/>
          <w:szCs w:val="28"/>
          <w:lang w:eastAsia="en-US"/>
        </w:rPr>
        <w:t xml:space="preserve"> деятельность</w:t>
      </w:r>
      <w:r w:rsidR="001B1991" w:rsidRPr="0037168D">
        <w:rPr>
          <w:rFonts w:ascii="Times New Roman" w:eastAsia="Calibri" w:hAnsi="Times New Roman" w:cs="Times New Roman"/>
          <w:color w:val="000000"/>
          <w:sz w:val="24"/>
          <w:szCs w:val="28"/>
          <w:lang w:eastAsia="en-US"/>
        </w:rPr>
        <w:t xml:space="preserve"> в Москве</w:t>
      </w:r>
      <w:r w:rsidR="006C0E4F">
        <w:rPr>
          <w:rFonts w:ascii="Times New Roman" w:eastAsia="Calibri" w:hAnsi="Times New Roman" w:cs="Times New Roman"/>
          <w:color w:val="000000"/>
          <w:sz w:val="24"/>
          <w:szCs w:val="28"/>
          <w:lang w:eastAsia="en-US"/>
        </w:rPr>
        <w:t>;</w:t>
      </w:r>
    </w:p>
    <w:p w:rsidR="00D41412" w:rsidRPr="0037168D" w:rsidRDefault="00D41412" w:rsidP="002E21E0">
      <w:pPr>
        <w:spacing w:after="0" w:line="360" w:lineRule="auto"/>
        <w:ind w:firstLine="709"/>
        <w:jc w:val="both"/>
        <w:rPr>
          <w:rFonts w:ascii="Times New Roman" w:eastAsia="Calibri" w:hAnsi="Times New Roman" w:cs="Times New Roman"/>
          <w:color w:val="000000"/>
          <w:sz w:val="24"/>
          <w:szCs w:val="28"/>
          <w:lang w:eastAsia="en-US"/>
        </w:rPr>
      </w:pPr>
      <w:r w:rsidRPr="0037168D">
        <w:rPr>
          <w:rFonts w:ascii="Times New Roman" w:eastAsia="Calibri" w:hAnsi="Times New Roman" w:cs="Times New Roman"/>
          <w:color w:val="000000"/>
          <w:sz w:val="24"/>
          <w:szCs w:val="28"/>
          <w:lang w:eastAsia="en-US"/>
        </w:rPr>
        <w:t xml:space="preserve">– </w:t>
      </w:r>
      <w:r w:rsidR="001B1991" w:rsidRPr="0037168D">
        <w:rPr>
          <w:rFonts w:ascii="Times New Roman" w:eastAsia="Calibri" w:hAnsi="Times New Roman" w:cs="Times New Roman"/>
          <w:color w:val="000000"/>
          <w:sz w:val="24"/>
          <w:szCs w:val="28"/>
          <w:lang w:eastAsia="en-US"/>
        </w:rPr>
        <w:t>формирование площад</w:t>
      </w:r>
      <w:r w:rsidRPr="0037168D">
        <w:rPr>
          <w:rFonts w:ascii="Times New Roman" w:eastAsia="Calibri" w:hAnsi="Times New Roman" w:cs="Times New Roman"/>
          <w:color w:val="000000"/>
          <w:sz w:val="24"/>
          <w:szCs w:val="28"/>
          <w:lang w:eastAsia="en-US"/>
        </w:rPr>
        <w:t>ок</w:t>
      </w:r>
      <w:r w:rsidR="001B1991" w:rsidRPr="0037168D">
        <w:rPr>
          <w:rFonts w:ascii="Times New Roman" w:eastAsia="Calibri" w:hAnsi="Times New Roman" w:cs="Times New Roman"/>
          <w:color w:val="000000"/>
          <w:sz w:val="24"/>
          <w:szCs w:val="28"/>
          <w:lang w:eastAsia="en-US"/>
        </w:rPr>
        <w:t xml:space="preserve"> коммуникации власти, экспертов и общества </w:t>
      </w:r>
      <w:r w:rsidR="00385613" w:rsidRPr="0037168D">
        <w:rPr>
          <w:rFonts w:ascii="Times New Roman" w:eastAsia="Calibri" w:hAnsi="Times New Roman" w:cs="Times New Roman"/>
          <w:color w:val="000000"/>
          <w:sz w:val="24"/>
          <w:szCs w:val="28"/>
          <w:lang w:eastAsia="en-US"/>
        </w:rPr>
        <w:t>по</w:t>
      </w:r>
      <w:r w:rsidR="001B1991" w:rsidRPr="0037168D">
        <w:rPr>
          <w:rFonts w:ascii="Times New Roman" w:eastAsia="Calibri" w:hAnsi="Times New Roman" w:cs="Times New Roman"/>
          <w:color w:val="000000"/>
          <w:sz w:val="24"/>
          <w:szCs w:val="28"/>
          <w:lang w:eastAsia="en-US"/>
        </w:rPr>
        <w:t xml:space="preserve"> актуальны</w:t>
      </w:r>
      <w:r w:rsidR="00385613" w:rsidRPr="0037168D">
        <w:rPr>
          <w:rFonts w:ascii="Times New Roman" w:eastAsia="Calibri" w:hAnsi="Times New Roman" w:cs="Times New Roman"/>
          <w:color w:val="000000"/>
          <w:sz w:val="24"/>
          <w:szCs w:val="28"/>
          <w:lang w:eastAsia="en-US"/>
        </w:rPr>
        <w:t>м</w:t>
      </w:r>
      <w:r w:rsidR="001B1991" w:rsidRPr="0037168D">
        <w:rPr>
          <w:rFonts w:ascii="Times New Roman" w:eastAsia="Calibri" w:hAnsi="Times New Roman" w:cs="Times New Roman"/>
          <w:color w:val="000000"/>
          <w:sz w:val="24"/>
          <w:szCs w:val="28"/>
          <w:lang w:eastAsia="en-US"/>
        </w:rPr>
        <w:t xml:space="preserve"> вопрос</w:t>
      </w:r>
      <w:r w:rsidR="00385613" w:rsidRPr="0037168D">
        <w:rPr>
          <w:rFonts w:ascii="Times New Roman" w:eastAsia="Calibri" w:hAnsi="Times New Roman" w:cs="Times New Roman"/>
          <w:color w:val="000000"/>
          <w:sz w:val="24"/>
          <w:szCs w:val="28"/>
          <w:lang w:eastAsia="en-US"/>
        </w:rPr>
        <w:t>ам</w:t>
      </w:r>
      <w:r w:rsidR="001B1991" w:rsidRPr="0037168D">
        <w:rPr>
          <w:rFonts w:ascii="Times New Roman" w:eastAsia="Calibri" w:hAnsi="Times New Roman" w:cs="Times New Roman"/>
          <w:color w:val="000000"/>
          <w:sz w:val="24"/>
          <w:szCs w:val="28"/>
          <w:lang w:eastAsia="en-US"/>
        </w:rPr>
        <w:t xml:space="preserve"> социального и экономического развития страны</w:t>
      </w:r>
      <w:r w:rsidR="006C0E4F">
        <w:rPr>
          <w:rFonts w:ascii="Times New Roman" w:eastAsia="Calibri" w:hAnsi="Times New Roman" w:cs="Times New Roman"/>
          <w:color w:val="000000"/>
          <w:sz w:val="24"/>
          <w:szCs w:val="28"/>
          <w:lang w:eastAsia="en-US"/>
        </w:rPr>
        <w:t>;</w:t>
      </w:r>
    </w:p>
    <w:p w:rsidR="002E21E0" w:rsidRPr="0037168D" w:rsidRDefault="00D41412" w:rsidP="002E21E0">
      <w:pPr>
        <w:spacing w:after="0" w:line="360" w:lineRule="auto"/>
        <w:ind w:firstLine="709"/>
        <w:jc w:val="both"/>
        <w:rPr>
          <w:rFonts w:ascii="Times New Roman" w:eastAsia="Calibri" w:hAnsi="Times New Roman" w:cs="Times New Roman"/>
          <w:color w:val="000000"/>
          <w:sz w:val="24"/>
          <w:szCs w:val="28"/>
          <w:lang w:eastAsia="en-US"/>
        </w:rPr>
      </w:pPr>
      <w:r w:rsidRPr="0037168D">
        <w:rPr>
          <w:rFonts w:ascii="Times New Roman" w:eastAsia="Calibri" w:hAnsi="Times New Roman" w:cs="Times New Roman"/>
          <w:color w:val="000000"/>
          <w:sz w:val="24"/>
          <w:szCs w:val="28"/>
          <w:lang w:eastAsia="en-US"/>
        </w:rPr>
        <w:t xml:space="preserve">– </w:t>
      </w:r>
      <w:r w:rsidR="001B1991" w:rsidRPr="0037168D">
        <w:rPr>
          <w:rFonts w:ascii="Times New Roman" w:eastAsia="Calibri" w:hAnsi="Times New Roman" w:cs="Times New Roman"/>
          <w:color w:val="000000"/>
          <w:sz w:val="24"/>
          <w:szCs w:val="28"/>
          <w:lang w:eastAsia="en-US"/>
        </w:rPr>
        <w:t>развити</w:t>
      </w:r>
      <w:r w:rsidR="00855E12" w:rsidRPr="0037168D">
        <w:rPr>
          <w:rFonts w:ascii="Times New Roman" w:eastAsia="Calibri" w:hAnsi="Times New Roman" w:cs="Times New Roman"/>
          <w:color w:val="000000"/>
          <w:sz w:val="24"/>
          <w:szCs w:val="28"/>
          <w:lang w:eastAsia="en-US"/>
        </w:rPr>
        <w:t>е</w:t>
      </w:r>
      <w:r w:rsidR="001B1991" w:rsidRPr="0037168D">
        <w:rPr>
          <w:rFonts w:ascii="Times New Roman" w:eastAsia="Calibri" w:hAnsi="Times New Roman" w:cs="Times New Roman"/>
          <w:color w:val="000000"/>
          <w:sz w:val="24"/>
          <w:szCs w:val="28"/>
          <w:lang w:eastAsia="en-US"/>
        </w:rPr>
        <w:t xml:space="preserve"> российского образования</w:t>
      </w:r>
      <w:r w:rsidR="002E21E0" w:rsidRPr="0037168D">
        <w:rPr>
          <w:rFonts w:ascii="Times New Roman" w:eastAsia="Calibri" w:hAnsi="Times New Roman" w:cs="Times New Roman"/>
          <w:color w:val="000000"/>
          <w:sz w:val="24"/>
          <w:szCs w:val="28"/>
          <w:lang w:eastAsia="en-US"/>
        </w:rPr>
        <w:t>.</w:t>
      </w:r>
    </w:p>
    <w:p w:rsidR="001B1991" w:rsidRPr="00366F78" w:rsidRDefault="00385613" w:rsidP="002E21E0">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w:t>
      </w:r>
      <w:r w:rsidR="002E21E0" w:rsidRPr="0037168D">
        <w:rPr>
          <w:rFonts w:ascii="Times New Roman" w:eastAsia="Times New Roman" w:hAnsi="Times New Roman" w:cs="Times New Roman"/>
          <w:sz w:val="24"/>
          <w:szCs w:val="28"/>
        </w:rPr>
        <w:t xml:space="preserve">существляя культурно-просветительскую деятельность, НИУ ВШЭ завоевал репутацию университета, «открытого городу». За время реализации </w:t>
      </w:r>
      <w:r w:rsidR="006C0E4F">
        <w:rPr>
          <w:rFonts w:ascii="Times New Roman" w:eastAsia="Times New Roman" w:hAnsi="Times New Roman" w:cs="Times New Roman"/>
          <w:sz w:val="24"/>
          <w:szCs w:val="28"/>
        </w:rPr>
        <w:t>Д</w:t>
      </w:r>
      <w:r w:rsidR="002E21E0" w:rsidRPr="0037168D">
        <w:rPr>
          <w:rFonts w:ascii="Times New Roman" w:eastAsia="Times New Roman" w:hAnsi="Times New Roman" w:cs="Times New Roman"/>
          <w:sz w:val="24"/>
          <w:szCs w:val="28"/>
        </w:rPr>
        <w:t>орожной карты в 2013</w:t>
      </w:r>
      <w:r w:rsidR="00527140" w:rsidRPr="0037168D">
        <w:rPr>
          <w:rFonts w:ascii="Times New Roman" w:eastAsia="Times New Roman" w:hAnsi="Times New Roman" w:cs="Times New Roman"/>
          <w:sz w:val="24"/>
          <w:szCs w:val="28"/>
        </w:rPr>
        <w:t>–20</w:t>
      </w:r>
      <w:r w:rsidR="002E21E0" w:rsidRPr="0037168D">
        <w:rPr>
          <w:rFonts w:ascii="Times New Roman" w:eastAsia="Times New Roman" w:hAnsi="Times New Roman" w:cs="Times New Roman"/>
          <w:sz w:val="24"/>
          <w:szCs w:val="28"/>
        </w:rPr>
        <w:t>14 г</w:t>
      </w:r>
      <w:r w:rsidR="00527140" w:rsidRPr="0037168D">
        <w:rPr>
          <w:rFonts w:ascii="Times New Roman" w:eastAsia="Times New Roman" w:hAnsi="Times New Roman" w:cs="Times New Roman"/>
          <w:sz w:val="24"/>
          <w:szCs w:val="28"/>
        </w:rPr>
        <w:t>г.</w:t>
      </w:r>
      <w:r w:rsidR="002E21E0" w:rsidRPr="0037168D">
        <w:rPr>
          <w:rFonts w:ascii="Times New Roman" w:eastAsia="Times New Roman" w:hAnsi="Times New Roman" w:cs="Times New Roman"/>
          <w:sz w:val="24"/>
          <w:szCs w:val="28"/>
        </w:rPr>
        <w:t xml:space="preserve"> университет осуществлял активный выход на различные аудитории города: был создан публичный лекторий в Центральном парке культуры и отдыха им. Горького и </w:t>
      </w:r>
      <w:r w:rsidR="00527140" w:rsidRPr="0037168D">
        <w:rPr>
          <w:rFonts w:ascii="Times New Roman" w:eastAsia="Times New Roman" w:hAnsi="Times New Roman" w:cs="Times New Roman"/>
          <w:sz w:val="24"/>
          <w:szCs w:val="28"/>
        </w:rPr>
        <w:t xml:space="preserve">в </w:t>
      </w:r>
      <w:r w:rsidR="002E21E0" w:rsidRPr="0037168D">
        <w:rPr>
          <w:rFonts w:ascii="Times New Roman" w:eastAsia="Times New Roman" w:hAnsi="Times New Roman" w:cs="Times New Roman"/>
          <w:sz w:val="24"/>
          <w:szCs w:val="28"/>
        </w:rPr>
        <w:t xml:space="preserve">музеях города Москвы; факультеты, лаборатории и клубы университета регулярно </w:t>
      </w:r>
      <w:r w:rsidR="002E21E0" w:rsidRPr="0037168D">
        <w:rPr>
          <w:rFonts w:ascii="Times New Roman" w:eastAsia="Times New Roman" w:hAnsi="Times New Roman" w:cs="Times New Roman"/>
          <w:sz w:val="24"/>
          <w:szCs w:val="28"/>
        </w:rPr>
        <w:lastRenderedPageBreak/>
        <w:t>проводили лекции и семинары, открытые для внешней аудитории</w:t>
      </w:r>
      <w:r w:rsidR="00527140" w:rsidRPr="0037168D">
        <w:rPr>
          <w:rFonts w:ascii="Times New Roman" w:eastAsia="Times New Roman" w:hAnsi="Times New Roman" w:cs="Times New Roman"/>
          <w:sz w:val="24"/>
          <w:szCs w:val="28"/>
        </w:rPr>
        <w:t>;</w:t>
      </w:r>
      <w:r w:rsidR="002E21E0" w:rsidRPr="0037168D">
        <w:rPr>
          <w:rFonts w:ascii="Times New Roman" w:eastAsia="Times New Roman" w:hAnsi="Times New Roman" w:cs="Times New Roman"/>
          <w:sz w:val="24"/>
          <w:szCs w:val="28"/>
        </w:rPr>
        <w:t xml:space="preserve"> студенческие праздники и волонтерские инициативы стали частью городских культурных и </w:t>
      </w:r>
      <w:r w:rsidR="002E21E0" w:rsidRPr="00366F78">
        <w:rPr>
          <w:rFonts w:ascii="Times New Roman" w:eastAsia="Times New Roman" w:hAnsi="Times New Roman" w:cs="Times New Roman"/>
          <w:sz w:val="24"/>
          <w:szCs w:val="28"/>
        </w:rPr>
        <w:t>образовательных программ для молодежи Москвы.</w:t>
      </w:r>
      <w:r w:rsidR="001B1991" w:rsidRPr="00366F78">
        <w:rPr>
          <w:rFonts w:ascii="Times New Roman" w:eastAsia="Times New Roman" w:hAnsi="Times New Roman" w:cs="Times New Roman"/>
          <w:sz w:val="24"/>
          <w:szCs w:val="28"/>
        </w:rPr>
        <w:t xml:space="preserve"> Эта деятельность способствует международной конкурентоспособности, поскольку формирует позитивный образ университета, привлекает внимание СМИ.</w:t>
      </w:r>
    </w:p>
    <w:p w:rsidR="00D44642" w:rsidRPr="00366F78" w:rsidRDefault="00D44642" w:rsidP="00D44642">
      <w:pPr>
        <w:spacing w:after="0" w:line="360" w:lineRule="auto"/>
        <w:ind w:firstLine="709"/>
        <w:jc w:val="both"/>
        <w:rPr>
          <w:rFonts w:ascii="Times New Roman" w:hAnsi="Times New Roman"/>
          <w:sz w:val="24"/>
          <w:szCs w:val="28"/>
        </w:rPr>
      </w:pPr>
      <w:r w:rsidRPr="00366F78">
        <w:rPr>
          <w:rFonts w:ascii="Times New Roman" w:eastAsia="Times New Roman" w:hAnsi="Times New Roman" w:cs="Times New Roman"/>
          <w:sz w:val="24"/>
          <w:szCs w:val="28"/>
        </w:rPr>
        <w:t xml:space="preserve">НИУ ВШЭ располагается в рассредоточенном кампусе, большая часть зданий которого находится в центральной части города. Поэтому для НИУ ВШЭ особое значение имеет создание нового качества городской среды, комфортной как для студентов и сотрудников </w:t>
      </w:r>
      <w:r w:rsidR="006C0E4F">
        <w:rPr>
          <w:rFonts w:ascii="Times New Roman" w:eastAsia="Times New Roman" w:hAnsi="Times New Roman" w:cs="Times New Roman"/>
          <w:sz w:val="24"/>
          <w:szCs w:val="28"/>
        </w:rPr>
        <w:t>у</w:t>
      </w:r>
      <w:r w:rsidRPr="00366F78">
        <w:rPr>
          <w:rFonts w:ascii="Times New Roman" w:eastAsia="Times New Roman" w:hAnsi="Times New Roman" w:cs="Times New Roman"/>
          <w:sz w:val="24"/>
          <w:szCs w:val="28"/>
        </w:rPr>
        <w:t xml:space="preserve">ниверситета, так и для москвичей. Сотрудники и студенты </w:t>
      </w:r>
      <w:r w:rsidR="006C0E4F">
        <w:rPr>
          <w:rFonts w:ascii="Times New Roman" w:eastAsia="Times New Roman" w:hAnsi="Times New Roman" w:cs="Times New Roman"/>
          <w:sz w:val="24"/>
          <w:szCs w:val="28"/>
        </w:rPr>
        <w:t>у</w:t>
      </w:r>
      <w:r w:rsidRPr="00366F78">
        <w:rPr>
          <w:rFonts w:ascii="Times New Roman" w:eastAsia="Times New Roman" w:hAnsi="Times New Roman" w:cs="Times New Roman"/>
          <w:sz w:val="24"/>
          <w:szCs w:val="28"/>
        </w:rPr>
        <w:t xml:space="preserve">ниверситета принимают активное участие в разработке проектов по благоустройству Москвы, в </w:t>
      </w:r>
      <w:r w:rsidRPr="005947F8">
        <w:rPr>
          <w:rFonts w:ascii="Times New Roman" w:eastAsia="Times New Roman" w:hAnsi="Times New Roman" w:cs="Times New Roman"/>
          <w:sz w:val="24"/>
          <w:szCs w:val="28"/>
        </w:rPr>
        <w:t>частности в</w:t>
      </w:r>
      <w:r w:rsidR="009D3A95" w:rsidRPr="005947F8">
        <w:rPr>
          <w:rFonts w:ascii="Times New Roman" w:eastAsia="Times New Roman" w:hAnsi="Times New Roman" w:cs="Times New Roman"/>
          <w:sz w:val="24"/>
          <w:szCs w:val="28"/>
        </w:rPr>
        <w:t xml:space="preserve"> </w:t>
      </w:r>
      <w:r w:rsidRPr="005947F8">
        <w:rPr>
          <w:rFonts w:ascii="Times New Roman" w:eastAsia="Times New Roman" w:hAnsi="Times New Roman" w:cs="Times New Roman"/>
          <w:sz w:val="24"/>
          <w:szCs w:val="28"/>
        </w:rPr>
        <w:t>проекте</w:t>
      </w:r>
      <w:r w:rsidRPr="00366F78">
        <w:rPr>
          <w:rFonts w:ascii="Times New Roman" w:eastAsia="Times New Roman" w:hAnsi="Times New Roman" w:cs="Times New Roman"/>
          <w:sz w:val="24"/>
          <w:szCs w:val="28"/>
        </w:rPr>
        <w:t xml:space="preserve"> по благоустройству пешеходных зон Москвы. Университетом был предложен вариант планировки реконструкции Мясницкой улицы, который учитывает все интересы пешеходов: на освободившемся от парковочных карманов пространстве будут размещены скамейки и элементы локального озеленения. Сотрудниками </w:t>
      </w:r>
      <w:r w:rsidR="006C0E4F">
        <w:rPr>
          <w:rFonts w:ascii="Times New Roman" w:eastAsia="Times New Roman" w:hAnsi="Times New Roman" w:cs="Times New Roman"/>
          <w:sz w:val="24"/>
          <w:szCs w:val="28"/>
        </w:rPr>
        <w:t>у</w:t>
      </w:r>
      <w:r w:rsidRPr="00366F78">
        <w:rPr>
          <w:rFonts w:ascii="Times New Roman" w:eastAsia="Times New Roman" w:hAnsi="Times New Roman" w:cs="Times New Roman"/>
          <w:sz w:val="24"/>
          <w:szCs w:val="28"/>
        </w:rPr>
        <w:t xml:space="preserve">ниверситета также </w:t>
      </w:r>
      <w:r w:rsidRPr="005947F8">
        <w:rPr>
          <w:rFonts w:ascii="Times New Roman" w:eastAsia="Times New Roman" w:hAnsi="Times New Roman" w:cs="Times New Roman"/>
          <w:sz w:val="24"/>
          <w:szCs w:val="28"/>
        </w:rPr>
        <w:t xml:space="preserve">разработана концепция информационных стендов об истории одного из старейших районов Москвы </w:t>
      </w:r>
      <w:r w:rsidR="00B0240F" w:rsidRPr="005947F8">
        <w:rPr>
          <w:rFonts w:ascii="Times New Roman" w:eastAsia="Times New Roman" w:hAnsi="Times New Roman" w:cs="Times New Roman"/>
          <w:sz w:val="24"/>
          <w:szCs w:val="28"/>
        </w:rPr>
        <w:t xml:space="preserve">– </w:t>
      </w:r>
      <w:proofErr w:type="spellStart"/>
      <w:r w:rsidRPr="005947F8">
        <w:rPr>
          <w:rFonts w:ascii="Times New Roman" w:eastAsia="Times New Roman" w:hAnsi="Times New Roman" w:cs="Times New Roman"/>
          <w:sz w:val="24"/>
          <w:szCs w:val="28"/>
        </w:rPr>
        <w:t>Хитровки</w:t>
      </w:r>
      <w:proofErr w:type="spellEnd"/>
      <w:r w:rsidRPr="005947F8">
        <w:rPr>
          <w:rFonts w:ascii="Times New Roman" w:eastAsia="Times New Roman" w:hAnsi="Times New Roman" w:cs="Times New Roman"/>
          <w:sz w:val="24"/>
          <w:szCs w:val="28"/>
        </w:rPr>
        <w:t xml:space="preserve">, которые будут размещены в сквере на Хитровской площади, находящейся в данный момент в стадии реконструкции. НИУ ВШЭ активно участвовал в качестве посредника между горожанами и властями города в вопросе разбивки сквера в Большом </w:t>
      </w:r>
      <w:proofErr w:type="spellStart"/>
      <w:r w:rsidRPr="005947F8">
        <w:rPr>
          <w:rFonts w:ascii="Times New Roman" w:eastAsia="Times New Roman" w:hAnsi="Times New Roman" w:cs="Times New Roman"/>
          <w:sz w:val="24"/>
          <w:szCs w:val="28"/>
        </w:rPr>
        <w:t>Спасоглинищевском</w:t>
      </w:r>
      <w:proofErr w:type="spellEnd"/>
      <w:r w:rsidRPr="005947F8">
        <w:rPr>
          <w:rFonts w:ascii="Times New Roman" w:eastAsia="Times New Roman" w:hAnsi="Times New Roman" w:cs="Times New Roman"/>
          <w:sz w:val="24"/>
          <w:szCs w:val="28"/>
        </w:rPr>
        <w:t xml:space="preserve"> переулке. Неподалеку от вышеназванных мест располагаются корпуса </w:t>
      </w:r>
      <w:r w:rsidR="008528D9">
        <w:rPr>
          <w:rFonts w:ascii="Times New Roman" w:eastAsia="Times New Roman" w:hAnsi="Times New Roman" w:cs="Times New Roman"/>
          <w:sz w:val="24"/>
          <w:szCs w:val="28"/>
        </w:rPr>
        <w:t xml:space="preserve">университета </w:t>
      </w:r>
      <w:r w:rsidRPr="005947F8">
        <w:rPr>
          <w:rFonts w:ascii="Times New Roman" w:eastAsia="Times New Roman" w:hAnsi="Times New Roman" w:cs="Times New Roman"/>
          <w:sz w:val="24"/>
          <w:szCs w:val="28"/>
        </w:rPr>
        <w:t xml:space="preserve">в Б. </w:t>
      </w:r>
      <w:proofErr w:type="spellStart"/>
      <w:r w:rsidRPr="005947F8">
        <w:rPr>
          <w:rFonts w:ascii="Times New Roman" w:eastAsia="Times New Roman" w:hAnsi="Times New Roman" w:cs="Times New Roman"/>
          <w:sz w:val="24"/>
          <w:szCs w:val="28"/>
        </w:rPr>
        <w:t>Трехсвятительском</w:t>
      </w:r>
      <w:proofErr w:type="spellEnd"/>
      <w:r w:rsidRPr="005947F8">
        <w:rPr>
          <w:rFonts w:ascii="Times New Roman" w:eastAsia="Times New Roman" w:hAnsi="Times New Roman" w:cs="Times New Roman"/>
          <w:sz w:val="24"/>
          <w:szCs w:val="28"/>
        </w:rPr>
        <w:t xml:space="preserve">, Потаповском и Хитровском переулках, на улицах Ильинка и Мясницкая. </w:t>
      </w:r>
      <w:r w:rsidR="00AB22AA" w:rsidRPr="005947F8">
        <w:rPr>
          <w:rFonts w:ascii="Times New Roman" w:eastAsia="Times New Roman" w:hAnsi="Times New Roman" w:cs="Times New Roman"/>
          <w:sz w:val="24"/>
          <w:szCs w:val="28"/>
        </w:rPr>
        <w:t xml:space="preserve">Открытые просветительские </w:t>
      </w:r>
      <w:proofErr w:type="spellStart"/>
      <w:r w:rsidR="006C0E4F">
        <w:rPr>
          <w:rFonts w:ascii="Times New Roman" w:eastAsia="Times New Roman" w:hAnsi="Times New Roman" w:cs="Times New Roman"/>
          <w:sz w:val="24"/>
          <w:szCs w:val="28"/>
        </w:rPr>
        <w:t>и</w:t>
      </w:r>
      <w:r w:rsidR="00AB22AA" w:rsidRPr="005947F8">
        <w:rPr>
          <w:rFonts w:ascii="Times New Roman" w:eastAsia="Times New Roman" w:hAnsi="Times New Roman" w:cs="Times New Roman"/>
          <w:sz w:val="24"/>
          <w:szCs w:val="28"/>
        </w:rPr>
        <w:t>нтернет-ресурсы</w:t>
      </w:r>
      <w:proofErr w:type="spellEnd"/>
      <w:r w:rsidR="00AB22AA" w:rsidRPr="005947F8">
        <w:rPr>
          <w:rFonts w:ascii="Times New Roman" w:eastAsia="Times New Roman" w:hAnsi="Times New Roman" w:cs="Times New Roman"/>
          <w:sz w:val="24"/>
          <w:szCs w:val="28"/>
        </w:rPr>
        <w:t xml:space="preserve"> НИУ ВШЭ и </w:t>
      </w:r>
      <w:r w:rsidR="008528D9">
        <w:rPr>
          <w:rFonts w:ascii="Times New Roman" w:eastAsia="Times New Roman" w:hAnsi="Times New Roman" w:cs="Times New Roman"/>
          <w:sz w:val="24"/>
          <w:szCs w:val="28"/>
        </w:rPr>
        <w:t xml:space="preserve">широкий </w:t>
      </w:r>
      <w:r w:rsidR="00AB22AA" w:rsidRPr="005947F8">
        <w:rPr>
          <w:rFonts w:ascii="Times New Roman" w:eastAsia="Times New Roman" w:hAnsi="Times New Roman" w:cs="Times New Roman"/>
          <w:sz w:val="24"/>
          <w:szCs w:val="28"/>
        </w:rPr>
        <w:t>спектр научно-публицистических мероприятий (более 300 в год), где эксперты, представители власти и гражданского</w:t>
      </w:r>
      <w:r w:rsidR="00AB22AA" w:rsidRPr="00366F78">
        <w:rPr>
          <w:rFonts w:ascii="Times New Roman" w:eastAsia="Times New Roman" w:hAnsi="Times New Roman" w:cs="Times New Roman"/>
          <w:sz w:val="24"/>
          <w:szCs w:val="28"/>
        </w:rPr>
        <w:t xml:space="preserve"> общества обсуждают </w:t>
      </w:r>
      <w:r w:rsidR="0098541E" w:rsidRPr="00366F78">
        <w:rPr>
          <w:rFonts w:ascii="Times New Roman" w:eastAsia="Times New Roman" w:hAnsi="Times New Roman" w:cs="Times New Roman"/>
          <w:sz w:val="24"/>
          <w:szCs w:val="28"/>
        </w:rPr>
        <w:t>актуальные вопросы социальной</w:t>
      </w:r>
      <w:r w:rsidR="0037168D" w:rsidRPr="00366F78">
        <w:rPr>
          <w:rFonts w:ascii="Times New Roman" w:eastAsia="Times New Roman" w:hAnsi="Times New Roman" w:cs="Times New Roman"/>
          <w:sz w:val="24"/>
          <w:szCs w:val="28"/>
        </w:rPr>
        <w:t>,</w:t>
      </w:r>
      <w:r w:rsidR="0098541E" w:rsidRPr="00366F78">
        <w:rPr>
          <w:rFonts w:ascii="Times New Roman" w:eastAsia="Times New Roman" w:hAnsi="Times New Roman" w:cs="Times New Roman"/>
          <w:sz w:val="24"/>
          <w:szCs w:val="28"/>
        </w:rPr>
        <w:t xml:space="preserve"> экономической</w:t>
      </w:r>
      <w:r w:rsidR="0037168D" w:rsidRPr="00366F78">
        <w:rPr>
          <w:rFonts w:ascii="Times New Roman" w:eastAsia="Times New Roman" w:hAnsi="Times New Roman" w:cs="Times New Roman"/>
          <w:sz w:val="24"/>
          <w:szCs w:val="28"/>
        </w:rPr>
        <w:t xml:space="preserve">, </w:t>
      </w:r>
      <w:r w:rsidR="0037168D" w:rsidRPr="00366F78">
        <w:rPr>
          <w:rFonts w:ascii="Times New Roman" w:hAnsi="Times New Roman"/>
          <w:sz w:val="24"/>
          <w:szCs w:val="28"/>
        </w:rPr>
        <w:t>транспортной и градостроительной</w:t>
      </w:r>
      <w:r w:rsidR="0098541E" w:rsidRPr="00366F78">
        <w:rPr>
          <w:rFonts w:ascii="Times New Roman" w:eastAsia="Times New Roman" w:hAnsi="Times New Roman" w:cs="Times New Roman"/>
          <w:szCs w:val="28"/>
        </w:rPr>
        <w:t xml:space="preserve"> </w:t>
      </w:r>
      <w:r w:rsidR="0098541E" w:rsidRPr="00366F78">
        <w:rPr>
          <w:rFonts w:ascii="Times New Roman" w:eastAsia="Times New Roman" w:hAnsi="Times New Roman" w:cs="Times New Roman"/>
          <w:sz w:val="24"/>
          <w:szCs w:val="28"/>
        </w:rPr>
        <w:t xml:space="preserve">политики, доказали свою популярность. Они не </w:t>
      </w:r>
      <w:r w:rsidR="0098541E" w:rsidRPr="00366F78">
        <w:rPr>
          <w:rFonts w:ascii="Times New Roman" w:eastAsia="Times New Roman" w:hAnsi="Times New Roman" w:cs="Times New Roman"/>
          <w:sz w:val="24"/>
          <w:szCs w:val="24"/>
        </w:rPr>
        <w:t>только способствуют развитию российского общества и позиционированию НИУ ВШЭ</w:t>
      </w:r>
      <w:r w:rsidR="00527140" w:rsidRPr="00366F78">
        <w:rPr>
          <w:rFonts w:ascii="Times New Roman" w:eastAsia="Times New Roman" w:hAnsi="Times New Roman" w:cs="Times New Roman"/>
          <w:sz w:val="24"/>
          <w:szCs w:val="24"/>
        </w:rPr>
        <w:t xml:space="preserve"> </w:t>
      </w:r>
      <w:r w:rsidR="002D47B9" w:rsidRPr="00366F78">
        <w:rPr>
          <w:rFonts w:ascii="Times New Roman" w:eastAsia="Times New Roman" w:hAnsi="Times New Roman" w:cs="Times New Roman"/>
          <w:sz w:val="24"/>
          <w:szCs w:val="24"/>
        </w:rPr>
        <w:t xml:space="preserve">на национальном рынке, </w:t>
      </w:r>
      <w:r w:rsidR="0098541E" w:rsidRPr="00366F78">
        <w:rPr>
          <w:rFonts w:ascii="Times New Roman" w:eastAsia="Times New Roman" w:hAnsi="Times New Roman" w:cs="Times New Roman"/>
          <w:sz w:val="24"/>
          <w:szCs w:val="24"/>
        </w:rPr>
        <w:t xml:space="preserve">но и фактически обеспечивают широкую экспертизу знаний и моделей, предлагаемых НИУ ВШЭ, что также способствует </w:t>
      </w:r>
      <w:r w:rsidRPr="00366F78">
        <w:rPr>
          <w:rFonts w:ascii="Times New Roman" w:hAnsi="Times New Roman"/>
          <w:sz w:val="24"/>
          <w:szCs w:val="28"/>
        </w:rPr>
        <w:t>формированию активной гражданской позиции у горожан.</w:t>
      </w:r>
    </w:p>
    <w:p w:rsidR="00D44642" w:rsidRPr="00366F78" w:rsidRDefault="00D44642" w:rsidP="00D44642">
      <w:pPr>
        <w:spacing w:after="0" w:line="360" w:lineRule="auto"/>
        <w:ind w:firstLine="709"/>
        <w:jc w:val="both"/>
        <w:rPr>
          <w:rFonts w:ascii="Times New Roman" w:hAnsi="Times New Roman"/>
          <w:sz w:val="24"/>
          <w:szCs w:val="28"/>
        </w:rPr>
      </w:pPr>
      <w:r w:rsidRPr="00366F78">
        <w:rPr>
          <w:rFonts w:ascii="Times New Roman" w:hAnsi="Times New Roman"/>
          <w:sz w:val="24"/>
          <w:szCs w:val="28"/>
        </w:rPr>
        <w:t xml:space="preserve">Помимо научно-публицистических мероприятий НИУ ВШЭ будет вести активную деятельность социальной направленности: юридическая и психологическая помощь студентов-волонтеров </w:t>
      </w:r>
      <w:proofErr w:type="spellStart"/>
      <w:r w:rsidRPr="00366F78">
        <w:rPr>
          <w:rFonts w:ascii="Times New Roman" w:hAnsi="Times New Roman"/>
          <w:sz w:val="24"/>
          <w:szCs w:val="28"/>
        </w:rPr>
        <w:t>малозащищенным</w:t>
      </w:r>
      <w:proofErr w:type="spellEnd"/>
      <w:r w:rsidRPr="00366F78">
        <w:rPr>
          <w:rFonts w:ascii="Times New Roman" w:hAnsi="Times New Roman"/>
          <w:sz w:val="24"/>
          <w:szCs w:val="28"/>
        </w:rPr>
        <w:t xml:space="preserve"> и малообеспеченным слоям населения; реализация публичных семинаров по разъяснению законодательно-правовой базы для жителей г. Москвы; проведение совместных с горожанами мероприятий по выявлению и устранению локальных городских проблем (установка светофоров, мачт освещения и шлагбаумов на придомовых территориях, организация или перенос парковок и пр.).</w:t>
      </w:r>
    </w:p>
    <w:p w:rsidR="00884325" w:rsidRPr="0037168D" w:rsidRDefault="0098541E" w:rsidP="00533C46">
      <w:pPr>
        <w:spacing w:after="0" w:line="360" w:lineRule="auto"/>
        <w:ind w:firstLine="709"/>
        <w:jc w:val="both"/>
        <w:rPr>
          <w:rFonts w:ascii="Times New Roman" w:eastAsia="Times New Roman" w:hAnsi="Times New Roman" w:cs="Times New Roman"/>
          <w:sz w:val="24"/>
          <w:szCs w:val="28"/>
        </w:rPr>
      </w:pPr>
      <w:r w:rsidRPr="00366F78">
        <w:rPr>
          <w:rFonts w:ascii="Times New Roman" w:eastAsia="Times New Roman" w:hAnsi="Times New Roman" w:cs="Times New Roman"/>
          <w:sz w:val="24"/>
          <w:szCs w:val="28"/>
        </w:rPr>
        <w:lastRenderedPageBreak/>
        <w:t xml:space="preserve">В сфере образования НИУ ВШЭ способствует развитию высшего образования в целом и социально-экономического в частности, а также развитию общего образования. Основными инструментами такой поддержки являются открытые </w:t>
      </w:r>
      <w:r w:rsidRPr="0037168D">
        <w:rPr>
          <w:rFonts w:ascii="Times New Roman" w:eastAsia="Times New Roman" w:hAnsi="Times New Roman" w:cs="Times New Roman"/>
          <w:sz w:val="24"/>
          <w:szCs w:val="28"/>
        </w:rPr>
        <w:t xml:space="preserve">курсы, ассоциации и партнерства с другими университетами, повышение квалификации учителей и программы поддержки школ, работающих в трудных условиях. Помимо общегуманитарного значения, такая деятельность также способствует международному позиционированию, поскольку </w:t>
      </w:r>
      <w:r w:rsidR="00527140" w:rsidRPr="0037168D">
        <w:rPr>
          <w:rFonts w:ascii="Times New Roman" w:eastAsia="Times New Roman" w:hAnsi="Times New Roman" w:cs="Times New Roman"/>
          <w:sz w:val="24"/>
          <w:szCs w:val="28"/>
        </w:rPr>
        <w:t>улучшение</w:t>
      </w:r>
      <w:r w:rsidRPr="0037168D">
        <w:rPr>
          <w:rFonts w:ascii="Times New Roman" w:eastAsia="Times New Roman" w:hAnsi="Times New Roman" w:cs="Times New Roman"/>
          <w:sz w:val="24"/>
          <w:szCs w:val="28"/>
        </w:rPr>
        <w:t xml:space="preserve"> качества образования в целом </w:t>
      </w:r>
      <w:r w:rsidR="00527140" w:rsidRPr="0037168D">
        <w:rPr>
          <w:rFonts w:ascii="Times New Roman" w:eastAsia="Times New Roman" w:hAnsi="Times New Roman" w:cs="Times New Roman"/>
          <w:sz w:val="24"/>
          <w:szCs w:val="28"/>
        </w:rPr>
        <w:t>обеспечивает</w:t>
      </w:r>
      <w:r w:rsidRPr="0037168D">
        <w:rPr>
          <w:rFonts w:ascii="Times New Roman" w:eastAsia="Times New Roman" w:hAnsi="Times New Roman" w:cs="Times New Roman"/>
          <w:sz w:val="24"/>
          <w:szCs w:val="28"/>
        </w:rPr>
        <w:t xml:space="preserve"> повышени</w:t>
      </w:r>
      <w:r w:rsidR="00527140" w:rsidRPr="0037168D">
        <w:rPr>
          <w:rFonts w:ascii="Times New Roman" w:eastAsia="Times New Roman" w:hAnsi="Times New Roman" w:cs="Times New Roman"/>
          <w:sz w:val="24"/>
          <w:szCs w:val="28"/>
        </w:rPr>
        <w:t>е</w:t>
      </w:r>
      <w:r w:rsidRPr="0037168D">
        <w:rPr>
          <w:rFonts w:ascii="Times New Roman" w:eastAsia="Times New Roman" w:hAnsi="Times New Roman" w:cs="Times New Roman"/>
          <w:sz w:val="24"/>
          <w:szCs w:val="28"/>
        </w:rPr>
        <w:t xml:space="preserve"> качества потенциальных студентов и сотрудников НИУ ВШЭ.</w:t>
      </w:r>
    </w:p>
    <w:p w:rsidR="00603275" w:rsidRPr="0037168D" w:rsidRDefault="00603275" w:rsidP="00A74B14">
      <w:pPr>
        <w:pStyle w:val="2"/>
        <w:numPr>
          <w:ilvl w:val="1"/>
          <w:numId w:val="1"/>
        </w:numPr>
        <w:spacing w:before="0" w:after="0" w:line="360" w:lineRule="auto"/>
        <w:ind w:left="0" w:firstLine="709"/>
        <w:rPr>
          <w:rFonts w:ascii="Times New Roman" w:hAnsi="Times New Roman" w:cs="Times New Roman"/>
          <w:i w:val="0"/>
          <w:sz w:val="24"/>
        </w:rPr>
      </w:pPr>
      <w:bookmarkStart w:id="26" w:name="_Toc428283357"/>
      <w:bookmarkEnd w:id="23"/>
      <w:r w:rsidRPr="0037168D">
        <w:rPr>
          <w:rFonts w:ascii="Times New Roman" w:hAnsi="Times New Roman" w:cs="Times New Roman"/>
          <w:i w:val="0"/>
          <w:sz w:val="24"/>
        </w:rPr>
        <w:t>Стратегические инициативы</w:t>
      </w:r>
      <w:bookmarkEnd w:id="26"/>
    </w:p>
    <w:p w:rsidR="00831EF2" w:rsidRPr="0037168D" w:rsidRDefault="00831EF2" w:rsidP="00831EF2">
      <w:pPr>
        <w:pStyle w:val="a3"/>
        <w:numPr>
          <w:ilvl w:val="1"/>
          <w:numId w:val="9"/>
        </w:numPr>
        <w:spacing w:after="0" w:line="360" w:lineRule="auto"/>
        <w:ind w:left="0" w:firstLine="709"/>
        <w:jc w:val="both"/>
        <w:rPr>
          <w:rFonts w:ascii="Times New Roman" w:hAnsi="Times New Roman"/>
          <w:sz w:val="24"/>
          <w:szCs w:val="28"/>
        </w:rPr>
      </w:pPr>
      <w:r w:rsidRPr="0037168D">
        <w:rPr>
          <w:rFonts w:ascii="Times New Roman" w:hAnsi="Times New Roman"/>
          <w:i/>
          <w:sz w:val="24"/>
          <w:szCs w:val="28"/>
        </w:rPr>
        <w:t xml:space="preserve">Достижение международной конкурентоспособности исследований, разработок и экспертно-аналитической деятельности </w:t>
      </w:r>
      <w:r w:rsidR="00F73789" w:rsidRPr="0037168D">
        <w:rPr>
          <w:rFonts w:ascii="Times New Roman" w:hAnsi="Times New Roman"/>
          <w:sz w:val="24"/>
          <w:szCs w:val="28"/>
        </w:rPr>
        <w:t>через</w:t>
      </w:r>
      <w:r w:rsidRPr="0037168D">
        <w:rPr>
          <w:rFonts w:ascii="Times New Roman" w:hAnsi="Times New Roman"/>
          <w:sz w:val="24"/>
          <w:szCs w:val="28"/>
        </w:rPr>
        <w:t>:</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proofErr w:type="spellStart"/>
      <w:r w:rsidRPr="0037168D">
        <w:rPr>
          <w:rFonts w:ascii="Times New Roman" w:hAnsi="Times New Roman"/>
          <w:sz w:val="24"/>
          <w:szCs w:val="28"/>
        </w:rPr>
        <w:t>форсайт</w:t>
      </w:r>
      <w:proofErr w:type="spellEnd"/>
      <w:r w:rsidRPr="0037168D">
        <w:rPr>
          <w:rFonts w:ascii="Times New Roman" w:hAnsi="Times New Roman"/>
          <w:sz w:val="24"/>
          <w:szCs w:val="28"/>
        </w:rPr>
        <w:t xml:space="preserve"> перспективных областей исследований и разработок</w:t>
      </w:r>
      <w:r w:rsidR="005A5BB4" w:rsidRPr="0037168D">
        <w:rPr>
          <w:rFonts w:ascii="Times New Roman" w:hAnsi="Times New Roman"/>
          <w:sz w:val="24"/>
          <w:szCs w:val="28"/>
        </w:rPr>
        <w:t>, мониторинг перспективных рынков прикладных исследований</w:t>
      </w:r>
      <w:r w:rsidRPr="0037168D">
        <w:rPr>
          <w:rFonts w:ascii="Times New Roman" w:hAnsi="Times New Roman"/>
          <w:sz w:val="24"/>
          <w:szCs w:val="28"/>
        </w:rPr>
        <w:t>;</w:t>
      </w:r>
    </w:p>
    <w:p w:rsidR="00831EF2" w:rsidRPr="0037168D" w:rsidRDefault="00D1290E"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w:t>
      </w:r>
      <w:r w:rsidR="00F73789" w:rsidRPr="0037168D">
        <w:rPr>
          <w:rFonts w:ascii="Times New Roman" w:hAnsi="Times New Roman"/>
          <w:sz w:val="24"/>
          <w:szCs w:val="28"/>
        </w:rPr>
        <w:t>е</w:t>
      </w:r>
      <w:r w:rsidRPr="0037168D">
        <w:rPr>
          <w:rFonts w:ascii="Times New Roman" w:hAnsi="Times New Roman"/>
          <w:sz w:val="24"/>
          <w:szCs w:val="28"/>
        </w:rPr>
        <w:t xml:space="preserve"> сети международных лабораторий и организаци</w:t>
      </w:r>
      <w:r w:rsidR="000E4DEC" w:rsidRPr="0037168D">
        <w:rPr>
          <w:rFonts w:ascii="Times New Roman" w:hAnsi="Times New Roman"/>
          <w:sz w:val="24"/>
          <w:szCs w:val="28"/>
        </w:rPr>
        <w:t>ю</w:t>
      </w:r>
      <w:r w:rsidRPr="0037168D">
        <w:rPr>
          <w:rFonts w:ascii="Times New Roman" w:hAnsi="Times New Roman"/>
          <w:sz w:val="24"/>
          <w:szCs w:val="28"/>
        </w:rPr>
        <w:t xml:space="preserve"> с их участием крупных исследовательских проектов с привлечением зарубежных научных центров и институтов РАН, в том числе в сетевой форме</w:t>
      </w:r>
      <w:r w:rsidR="00831EF2" w:rsidRPr="0037168D">
        <w:rPr>
          <w:rFonts w:ascii="Times New Roman" w:hAnsi="Times New Roman"/>
          <w:sz w:val="24"/>
          <w:szCs w:val="28"/>
        </w:rPr>
        <w:t>;</w:t>
      </w:r>
    </w:p>
    <w:p w:rsidR="00D1290E" w:rsidRPr="0037168D" w:rsidRDefault="00D1290E"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использовани</w:t>
      </w:r>
      <w:r w:rsidR="00F73789" w:rsidRPr="0037168D">
        <w:rPr>
          <w:rFonts w:ascii="Times New Roman" w:hAnsi="Times New Roman"/>
          <w:sz w:val="24"/>
          <w:szCs w:val="28"/>
        </w:rPr>
        <w:t>е</w:t>
      </w:r>
      <w:r w:rsidRPr="0037168D">
        <w:rPr>
          <w:rFonts w:ascii="Times New Roman" w:hAnsi="Times New Roman"/>
          <w:sz w:val="24"/>
          <w:szCs w:val="28"/>
        </w:rPr>
        <w:t xml:space="preserve"> потенциала институтов РАН, в т.ч. за счет организации </w:t>
      </w:r>
      <w:r w:rsidR="007C2E1F" w:rsidRPr="0037168D">
        <w:rPr>
          <w:rFonts w:ascii="Times New Roman" w:hAnsi="Times New Roman"/>
          <w:sz w:val="24"/>
          <w:szCs w:val="28"/>
        </w:rPr>
        <w:t xml:space="preserve">совместных подразделений и </w:t>
      </w:r>
      <w:r w:rsidRPr="0037168D">
        <w:rPr>
          <w:rFonts w:ascii="Times New Roman" w:hAnsi="Times New Roman"/>
          <w:sz w:val="24"/>
          <w:szCs w:val="28"/>
        </w:rPr>
        <w:t>исследований</w:t>
      </w:r>
      <w:r w:rsidR="007C2E1F" w:rsidRPr="0037168D">
        <w:rPr>
          <w:rFonts w:ascii="Times New Roman" w:hAnsi="Times New Roman"/>
          <w:sz w:val="24"/>
          <w:szCs w:val="28"/>
        </w:rPr>
        <w:t xml:space="preserve"> РАН и НИУ ВШЭ</w:t>
      </w:r>
      <w:r w:rsidRPr="0037168D">
        <w:rPr>
          <w:rFonts w:ascii="Times New Roman" w:hAnsi="Times New Roman"/>
          <w:sz w:val="24"/>
          <w:szCs w:val="28"/>
        </w:rPr>
        <w:t>;</w:t>
      </w:r>
    </w:p>
    <w:p w:rsidR="006F6A5F"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организаци</w:t>
      </w:r>
      <w:r w:rsidR="00F73789" w:rsidRPr="0037168D">
        <w:rPr>
          <w:rFonts w:ascii="Times New Roman" w:hAnsi="Times New Roman"/>
          <w:sz w:val="24"/>
          <w:szCs w:val="28"/>
        </w:rPr>
        <w:t>ю</w:t>
      </w:r>
      <w:r w:rsidRPr="0037168D">
        <w:rPr>
          <w:rFonts w:ascii="Times New Roman" w:hAnsi="Times New Roman"/>
          <w:sz w:val="24"/>
          <w:szCs w:val="28"/>
        </w:rPr>
        <w:t xml:space="preserve"> на базе наиболее </w:t>
      </w:r>
      <w:r w:rsidR="006F6A5F" w:rsidRPr="0037168D">
        <w:rPr>
          <w:rFonts w:ascii="Times New Roman" w:hAnsi="Times New Roman"/>
          <w:sz w:val="24"/>
          <w:szCs w:val="28"/>
        </w:rPr>
        <w:t xml:space="preserve">сильных научных </w:t>
      </w:r>
      <w:r w:rsidR="00D1290E" w:rsidRPr="0037168D">
        <w:rPr>
          <w:rFonts w:ascii="Times New Roman" w:hAnsi="Times New Roman"/>
          <w:sz w:val="24"/>
          <w:szCs w:val="28"/>
        </w:rPr>
        <w:t>коллективов</w:t>
      </w:r>
      <w:r w:rsidR="00CA010A" w:rsidRPr="0037168D">
        <w:rPr>
          <w:rFonts w:ascii="Times New Roman" w:hAnsi="Times New Roman"/>
          <w:sz w:val="24"/>
          <w:szCs w:val="28"/>
        </w:rPr>
        <w:t xml:space="preserve"> </w:t>
      </w:r>
      <w:r w:rsidRPr="0037168D">
        <w:rPr>
          <w:rFonts w:ascii="Times New Roman" w:hAnsi="Times New Roman"/>
          <w:sz w:val="24"/>
          <w:szCs w:val="28"/>
        </w:rPr>
        <w:t>НИУ ВШЭ международных центров</w:t>
      </w:r>
      <w:r w:rsidR="00CA010A" w:rsidRPr="0037168D">
        <w:rPr>
          <w:rFonts w:ascii="Times New Roman" w:hAnsi="Times New Roman"/>
          <w:sz w:val="24"/>
          <w:szCs w:val="28"/>
        </w:rPr>
        <w:t xml:space="preserve"> </w:t>
      </w:r>
      <w:r w:rsidRPr="0037168D">
        <w:rPr>
          <w:rFonts w:ascii="Times New Roman" w:hAnsi="Times New Roman"/>
          <w:sz w:val="24"/>
          <w:szCs w:val="28"/>
        </w:rPr>
        <w:t>передовых исследований</w:t>
      </w:r>
      <w:r w:rsidR="006F6A5F" w:rsidRPr="0037168D">
        <w:rPr>
          <w:rFonts w:ascii="Times New Roman" w:hAnsi="Times New Roman"/>
          <w:sz w:val="24"/>
          <w:szCs w:val="28"/>
        </w:rPr>
        <w:t>;</w:t>
      </w:r>
      <w:r w:rsidRPr="0037168D">
        <w:rPr>
          <w:rFonts w:ascii="Times New Roman" w:hAnsi="Times New Roman"/>
          <w:sz w:val="24"/>
          <w:szCs w:val="28"/>
        </w:rPr>
        <w:t xml:space="preserve"> </w:t>
      </w:r>
    </w:p>
    <w:p w:rsidR="00D1290E" w:rsidRPr="0037168D" w:rsidRDefault="00D1290E"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F73789" w:rsidRPr="0037168D">
        <w:rPr>
          <w:rFonts w:ascii="Times New Roman" w:hAnsi="Times New Roman"/>
          <w:sz w:val="24"/>
          <w:szCs w:val="28"/>
        </w:rPr>
        <w:t>е</w:t>
      </w:r>
      <w:r w:rsidRPr="0037168D">
        <w:rPr>
          <w:rFonts w:ascii="Times New Roman" w:hAnsi="Times New Roman"/>
          <w:sz w:val="24"/>
          <w:szCs w:val="28"/>
        </w:rPr>
        <w:t xml:space="preserve"> центров </w:t>
      </w:r>
      <w:r w:rsidR="006C0E4F">
        <w:rPr>
          <w:rFonts w:ascii="Times New Roman" w:hAnsi="Times New Roman"/>
          <w:sz w:val="24"/>
          <w:szCs w:val="28"/>
        </w:rPr>
        <w:t xml:space="preserve">перспективных </w:t>
      </w:r>
      <w:r w:rsidRPr="0037168D">
        <w:rPr>
          <w:rFonts w:ascii="Times New Roman" w:hAnsi="Times New Roman"/>
          <w:sz w:val="24"/>
          <w:szCs w:val="28"/>
        </w:rPr>
        <w:t>исследований в области прикладных наук, осуществляющих актуальные комплексные междисциплинарные проекты, привлекательные для крупных заказчиков, в том числе международных;</w:t>
      </w:r>
    </w:p>
    <w:p w:rsidR="006F6A5F"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стимулирован</w:t>
      </w:r>
      <w:r w:rsidR="00F73789" w:rsidRPr="0037168D">
        <w:rPr>
          <w:rFonts w:ascii="Times New Roman" w:hAnsi="Times New Roman"/>
          <w:sz w:val="24"/>
          <w:szCs w:val="28"/>
        </w:rPr>
        <w:t>ие</w:t>
      </w:r>
      <w:r w:rsidRPr="0037168D">
        <w:rPr>
          <w:rFonts w:ascii="Times New Roman" w:hAnsi="Times New Roman"/>
          <w:sz w:val="24"/>
          <w:szCs w:val="28"/>
        </w:rPr>
        <w:t xml:space="preserve"> </w:t>
      </w:r>
      <w:r w:rsidR="00D1290E" w:rsidRPr="0037168D">
        <w:rPr>
          <w:rFonts w:ascii="Times New Roman" w:hAnsi="Times New Roman"/>
          <w:sz w:val="24"/>
          <w:szCs w:val="28"/>
        </w:rPr>
        <w:t>реализации совместных проектов с зарубежными учеными и участия в работе международных исследовательских сетей и международных экспертных организаций;</w:t>
      </w:r>
      <w:r w:rsidRPr="0037168D">
        <w:rPr>
          <w:rFonts w:ascii="Times New Roman" w:hAnsi="Times New Roman"/>
          <w:sz w:val="24"/>
          <w:szCs w:val="28"/>
        </w:rPr>
        <w:t xml:space="preserve"> </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систем</w:t>
      </w:r>
      <w:r w:rsidR="00F73789" w:rsidRPr="0037168D">
        <w:rPr>
          <w:rFonts w:ascii="Times New Roman" w:hAnsi="Times New Roman"/>
          <w:sz w:val="24"/>
          <w:szCs w:val="28"/>
        </w:rPr>
        <w:t>у</w:t>
      </w:r>
      <w:r w:rsidRPr="0037168D">
        <w:rPr>
          <w:rFonts w:ascii="Times New Roman" w:hAnsi="Times New Roman"/>
          <w:sz w:val="24"/>
          <w:szCs w:val="28"/>
        </w:rPr>
        <w:t xml:space="preserve"> стимулов, </w:t>
      </w:r>
      <w:r w:rsidR="00F73789" w:rsidRPr="0037168D">
        <w:rPr>
          <w:rFonts w:ascii="Times New Roman" w:hAnsi="Times New Roman"/>
          <w:sz w:val="24"/>
          <w:szCs w:val="28"/>
        </w:rPr>
        <w:t>обеспечивающих</w:t>
      </w:r>
      <w:r w:rsidRPr="0037168D">
        <w:rPr>
          <w:rFonts w:ascii="Times New Roman" w:hAnsi="Times New Roman"/>
          <w:sz w:val="24"/>
          <w:szCs w:val="28"/>
        </w:rPr>
        <w:t xml:space="preserve"> повышение качества научных статей и их публикацию в международных научных журналах с высоким </w:t>
      </w:r>
      <w:proofErr w:type="spellStart"/>
      <w:r w:rsidRPr="0037168D">
        <w:rPr>
          <w:rFonts w:ascii="Times New Roman" w:hAnsi="Times New Roman"/>
          <w:sz w:val="24"/>
          <w:szCs w:val="28"/>
        </w:rPr>
        <w:t>импакт</w:t>
      </w:r>
      <w:proofErr w:type="spellEnd"/>
      <w:r w:rsidRPr="0037168D">
        <w:rPr>
          <w:rFonts w:ascii="Times New Roman" w:hAnsi="Times New Roman"/>
          <w:sz w:val="24"/>
          <w:szCs w:val="28"/>
        </w:rPr>
        <w:t xml:space="preserve">-фактором; </w:t>
      </w:r>
    </w:p>
    <w:p w:rsidR="00284278" w:rsidRPr="0037168D" w:rsidRDefault="00284278"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перевод научных журналов НИУ ВШЭ </w:t>
      </w:r>
      <w:r w:rsidR="006C0E4F">
        <w:rPr>
          <w:rFonts w:ascii="Times New Roman" w:hAnsi="Times New Roman"/>
          <w:sz w:val="24"/>
          <w:szCs w:val="28"/>
        </w:rPr>
        <w:t>в</w:t>
      </w:r>
      <w:r w:rsidRPr="0037168D">
        <w:rPr>
          <w:rFonts w:ascii="Times New Roman" w:hAnsi="Times New Roman"/>
          <w:sz w:val="24"/>
          <w:szCs w:val="28"/>
        </w:rPr>
        <w:t xml:space="preserve"> двуязычный формат, индексировани</w:t>
      </w:r>
      <w:r w:rsidR="00F73789" w:rsidRPr="0037168D">
        <w:rPr>
          <w:rFonts w:ascii="Times New Roman" w:hAnsi="Times New Roman"/>
          <w:sz w:val="24"/>
          <w:szCs w:val="28"/>
        </w:rPr>
        <w:t>е</w:t>
      </w:r>
      <w:r w:rsidRPr="0037168D">
        <w:rPr>
          <w:rFonts w:ascii="Times New Roman" w:hAnsi="Times New Roman"/>
          <w:sz w:val="24"/>
          <w:szCs w:val="28"/>
        </w:rPr>
        <w:t xml:space="preserve"> научных журналов в международных </w:t>
      </w:r>
      <w:proofErr w:type="spellStart"/>
      <w:r w:rsidRPr="0037168D">
        <w:rPr>
          <w:rFonts w:ascii="Times New Roman" w:hAnsi="Times New Roman"/>
          <w:sz w:val="24"/>
          <w:szCs w:val="28"/>
        </w:rPr>
        <w:t>наукометрических</w:t>
      </w:r>
      <w:proofErr w:type="spellEnd"/>
      <w:r w:rsidRPr="0037168D">
        <w:rPr>
          <w:rFonts w:ascii="Times New Roman" w:hAnsi="Times New Roman"/>
          <w:sz w:val="24"/>
          <w:szCs w:val="28"/>
        </w:rPr>
        <w:t xml:space="preserve"> базах данных (</w:t>
      </w:r>
      <w:proofErr w:type="spellStart"/>
      <w:r w:rsidRPr="0037168D">
        <w:rPr>
          <w:rFonts w:ascii="Times New Roman" w:hAnsi="Times New Roman"/>
          <w:sz w:val="24"/>
          <w:szCs w:val="28"/>
        </w:rPr>
        <w:t>Web</w:t>
      </w:r>
      <w:proofErr w:type="spellEnd"/>
      <w:r w:rsidRPr="0037168D">
        <w:rPr>
          <w:rFonts w:ascii="Times New Roman" w:hAnsi="Times New Roman"/>
          <w:sz w:val="24"/>
          <w:szCs w:val="28"/>
        </w:rPr>
        <w:t xml:space="preserve"> of Science и Scopus); </w:t>
      </w:r>
    </w:p>
    <w:p w:rsidR="00D1290E" w:rsidRPr="0037168D" w:rsidRDefault="00D1290E" w:rsidP="00D1290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издани</w:t>
      </w:r>
      <w:r w:rsidR="00F73789" w:rsidRPr="0037168D">
        <w:rPr>
          <w:rFonts w:ascii="Times New Roman" w:hAnsi="Times New Roman"/>
          <w:sz w:val="24"/>
          <w:szCs w:val="28"/>
        </w:rPr>
        <w:t>е</w:t>
      </w:r>
      <w:r w:rsidRPr="0037168D">
        <w:rPr>
          <w:rFonts w:ascii="Times New Roman" w:hAnsi="Times New Roman"/>
          <w:sz w:val="24"/>
          <w:szCs w:val="28"/>
        </w:rPr>
        <w:t xml:space="preserve"> препринтов статей и монографий сотрудников НИУ ВШЭ в электронном англоязычном формате в сетях </w:t>
      </w:r>
      <w:r w:rsidRPr="0037168D">
        <w:rPr>
          <w:rFonts w:ascii="Times New Roman" w:hAnsi="Times New Roman"/>
          <w:sz w:val="24"/>
          <w:szCs w:val="28"/>
          <w:lang w:val="en-US"/>
        </w:rPr>
        <w:t>SSRN</w:t>
      </w:r>
      <w:r w:rsidRPr="0037168D">
        <w:rPr>
          <w:rFonts w:ascii="Times New Roman" w:hAnsi="Times New Roman"/>
          <w:sz w:val="24"/>
          <w:szCs w:val="28"/>
        </w:rPr>
        <w:t xml:space="preserve">, </w:t>
      </w:r>
      <w:r w:rsidRPr="0037168D">
        <w:rPr>
          <w:rFonts w:ascii="Times New Roman" w:hAnsi="Times New Roman"/>
          <w:sz w:val="24"/>
          <w:szCs w:val="28"/>
          <w:lang w:val="en-US"/>
        </w:rPr>
        <w:t>RePEc</w:t>
      </w:r>
      <w:r w:rsidRPr="0037168D">
        <w:rPr>
          <w:rFonts w:ascii="Times New Roman" w:hAnsi="Times New Roman"/>
          <w:sz w:val="24"/>
          <w:szCs w:val="28"/>
        </w:rPr>
        <w:t xml:space="preserve"> и аналогичных глобальных профессиональных сетях;</w:t>
      </w:r>
    </w:p>
    <w:p w:rsidR="00831EF2" w:rsidRPr="0037168D" w:rsidRDefault="00284278"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развити</w:t>
      </w:r>
      <w:r w:rsidR="00F73789" w:rsidRPr="0037168D">
        <w:rPr>
          <w:rFonts w:ascii="Times New Roman" w:hAnsi="Times New Roman"/>
          <w:sz w:val="24"/>
          <w:szCs w:val="28"/>
        </w:rPr>
        <w:t>е</w:t>
      </w:r>
      <w:r w:rsidRPr="0037168D">
        <w:rPr>
          <w:rFonts w:ascii="Times New Roman" w:hAnsi="Times New Roman"/>
          <w:sz w:val="24"/>
          <w:szCs w:val="28"/>
        </w:rPr>
        <w:t xml:space="preserve"> системы международной экспертизы </w:t>
      </w:r>
      <w:r w:rsidR="00831EF2" w:rsidRPr="0037168D">
        <w:rPr>
          <w:rFonts w:ascii="Times New Roman" w:hAnsi="Times New Roman"/>
          <w:sz w:val="24"/>
          <w:szCs w:val="28"/>
        </w:rPr>
        <w:t>научных проектов и результатов научной деятельности;</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активно</w:t>
      </w:r>
      <w:r w:rsidR="00F73789" w:rsidRPr="0037168D">
        <w:rPr>
          <w:rFonts w:ascii="Times New Roman" w:hAnsi="Times New Roman"/>
          <w:sz w:val="24"/>
          <w:szCs w:val="28"/>
        </w:rPr>
        <w:t>е</w:t>
      </w:r>
      <w:r w:rsidRPr="0037168D">
        <w:rPr>
          <w:rFonts w:ascii="Times New Roman" w:hAnsi="Times New Roman"/>
          <w:sz w:val="24"/>
          <w:szCs w:val="28"/>
        </w:rPr>
        <w:t xml:space="preserve"> включени</w:t>
      </w:r>
      <w:r w:rsidR="00F73789" w:rsidRPr="0037168D">
        <w:rPr>
          <w:rFonts w:ascii="Times New Roman" w:hAnsi="Times New Roman"/>
          <w:sz w:val="24"/>
          <w:szCs w:val="28"/>
        </w:rPr>
        <w:t>е</w:t>
      </w:r>
      <w:r w:rsidRPr="0037168D">
        <w:rPr>
          <w:rFonts w:ascii="Times New Roman" w:hAnsi="Times New Roman"/>
          <w:sz w:val="24"/>
          <w:szCs w:val="28"/>
        </w:rPr>
        <w:t xml:space="preserve"> в экспертную деятельность по проблемам, формулируемым международными организациями (OECD, </w:t>
      </w:r>
      <w:proofErr w:type="spellStart"/>
      <w:r w:rsidRPr="0037168D">
        <w:rPr>
          <w:rFonts w:ascii="Times New Roman" w:hAnsi="Times New Roman"/>
          <w:sz w:val="24"/>
          <w:szCs w:val="28"/>
        </w:rPr>
        <w:t>World</w:t>
      </w:r>
      <w:proofErr w:type="spellEnd"/>
      <w:r w:rsidRPr="0037168D">
        <w:rPr>
          <w:rFonts w:ascii="Times New Roman" w:hAnsi="Times New Roman"/>
          <w:sz w:val="24"/>
          <w:szCs w:val="28"/>
        </w:rPr>
        <w:t xml:space="preserve"> </w:t>
      </w:r>
      <w:proofErr w:type="spellStart"/>
      <w:r w:rsidRPr="0037168D">
        <w:rPr>
          <w:rFonts w:ascii="Times New Roman" w:hAnsi="Times New Roman"/>
          <w:sz w:val="24"/>
          <w:szCs w:val="28"/>
        </w:rPr>
        <w:t>Bank</w:t>
      </w:r>
      <w:proofErr w:type="spellEnd"/>
      <w:r w:rsidRPr="0037168D">
        <w:rPr>
          <w:rFonts w:ascii="Times New Roman" w:hAnsi="Times New Roman"/>
          <w:sz w:val="24"/>
          <w:szCs w:val="28"/>
        </w:rPr>
        <w:t xml:space="preserve">, IMF, </w:t>
      </w:r>
      <w:proofErr w:type="spellStart"/>
      <w:r w:rsidRPr="0037168D">
        <w:rPr>
          <w:rFonts w:ascii="Times New Roman" w:hAnsi="Times New Roman"/>
          <w:sz w:val="24"/>
          <w:szCs w:val="28"/>
        </w:rPr>
        <w:t>European</w:t>
      </w:r>
      <w:proofErr w:type="spellEnd"/>
      <w:r w:rsidRPr="0037168D">
        <w:rPr>
          <w:rFonts w:ascii="Times New Roman" w:hAnsi="Times New Roman"/>
          <w:sz w:val="24"/>
          <w:szCs w:val="28"/>
        </w:rPr>
        <w:t xml:space="preserve"> </w:t>
      </w:r>
      <w:proofErr w:type="spellStart"/>
      <w:r w:rsidRPr="0037168D">
        <w:rPr>
          <w:rFonts w:ascii="Times New Roman" w:hAnsi="Times New Roman"/>
          <w:sz w:val="24"/>
          <w:szCs w:val="28"/>
        </w:rPr>
        <w:t>Commission</w:t>
      </w:r>
      <w:proofErr w:type="spellEnd"/>
      <w:r w:rsidRPr="0037168D">
        <w:rPr>
          <w:rFonts w:ascii="Times New Roman" w:hAnsi="Times New Roman"/>
          <w:sz w:val="24"/>
          <w:szCs w:val="28"/>
        </w:rPr>
        <w:t xml:space="preserve">, </w:t>
      </w:r>
      <w:proofErr w:type="spellStart"/>
      <w:r w:rsidRPr="0037168D">
        <w:rPr>
          <w:rFonts w:ascii="Times New Roman" w:hAnsi="Times New Roman"/>
          <w:sz w:val="24"/>
          <w:szCs w:val="28"/>
        </w:rPr>
        <w:t>Basel</w:t>
      </w:r>
      <w:proofErr w:type="spellEnd"/>
      <w:r w:rsidRPr="0037168D">
        <w:rPr>
          <w:rFonts w:ascii="Times New Roman" w:hAnsi="Times New Roman"/>
          <w:sz w:val="24"/>
          <w:szCs w:val="28"/>
        </w:rPr>
        <w:t xml:space="preserve"> </w:t>
      </w:r>
      <w:proofErr w:type="spellStart"/>
      <w:r w:rsidRPr="0037168D">
        <w:rPr>
          <w:rFonts w:ascii="Times New Roman" w:hAnsi="Times New Roman"/>
          <w:sz w:val="24"/>
          <w:szCs w:val="28"/>
        </w:rPr>
        <w:t>Comittee</w:t>
      </w:r>
      <w:proofErr w:type="spellEnd"/>
      <w:r w:rsidR="00027CC6" w:rsidRPr="0037168D">
        <w:rPr>
          <w:rFonts w:ascii="Times New Roman" w:hAnsi="Times New Roman"/>
          <w:sz w:val="24"/>
          <w:szCs w:val="28"/>
        </w:rPr>
        <w:t xml:space="preserve"> и др.</w:t>
      </w:r>
      <w:r w:rsidRPr="0037168D">
        <w:rPr>
          <w:rFonts w:ascii="Times New Roman" w:hAnsi="Times New Roman"/>
          <w:sz w:val="24"/>
          <w:szCs w:val="28"/>
        </w:rPr>
        <w:t>);</w:t>
      </w:r>
    </w:p>
    <w:p w:rsidR="00284278" w:rsidRPr="0037168D" w:rsidRDefault="00284278"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расширени</w:t>
      </w:r>
      <w:r w:rsidR="00F73789" w:rsidRPr="0037168D">
        <w:rPr>
          <w:rFonts w:ascii="Times New Roman" w:hAnsi="Times New Roman"/>
          <w:sz w:val="24"/>
          <w:szCs w:val="28"/>
        </w:rPr>
        <w:t>е</w:t>
      </w:r>
      <w:r w:rsidRPr="0037168D">
        <w:rPr>
          <w:rFonts w:ascii="Times New Roman" w:hAnsi="Times New Roman"/>
          <w:sz w:val="24"/>
          <w:szCs w:val="28"/>
        </w:rPr>
        <w:t xml:space="preserve"> экспертно-аналитической работы в интересах Правительства РФ, федеральных министерств и ведомств России;</w:t>
      </w:r>
    </w:p>
    <w:p w:rsidR="00284278" w:rsidRPr="0037168D" w:rsidRDefault="00284278"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w:t>
      </w:r>
      <w:r w:rsidR="00F73789" w:rsidRPr="0037168D">
        <w:rPr>
          <w:rFonts w:ascii="Times New Roman" w:hAnsi="Times New Roman"/>
          <w:sz w:val="24"/>
          <w:szCs w:val="28"/>
        </w:rPr>
        <w:t>е</w:t>
      </w:r>
      <w:r w:rsidRPr="0037168D">
        <w:rPr>
          <w:rFonts w:ascii="Times New Roman" w:hAnsi="Times New Roman"/>
          <w:sz w:val="24"/>
          <w:szCs w:val="28"/>
        </w:rPr>
        <w:t xml:space="preserve"> при активной роли НИУ ВШЭ глобальной сети экспертных организаций, работающих с переходными экономиками, прежде всего в странах БРИКС;</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повышени</w:t>
      </w:r>
      <w:r w:rsidR="00F73789" w:rsidRPr="0037168D">
        <w:rPr>
          <w:rFonts w:ascii="Times New Roman" w:hAnsi="Times New Roman"/>
          <w:sz w:val="24"/>
          <w:szCs w:val="28"/>
        </w:rPr>
        <w:t>е</w:t>
      </w:r>
      <w:r w:rsidRPr="0037168D">
        <w:rPr>
          <w:rFonts w:ascii="Times New Roman" w:hAnsi="Times New Roman"/>
          <w:sz w:val="24"/>
          <w:szCs w:val="28"/>
        </w:rPr>
        <w:t xml:space="preserve"> эффективности деятельности за счет внедрения инструментария, принятого в международном экспертном сообществе (в том числе с учетом практики международных консалтинговых компаний, например </w:t>
      </w:r>
      <w:proofErr w:type="spellStart"/>
      <w:r w:rsidRPr="0037168D">
        <w:rPr>
          <w:rFonts w:ascii="Times New Roman" w:hAnsi="Times New Roman"/>
          <w:sz w:val="24"/>
          <w:szCs w:val="28"/>
        </w:rPr>
        <w:t>McKinsey</w:t>
      </w:r>
      <w:proofErr w:type="spellEnd"/>
      <w:r w:rsidRPr="0037168D">
        <w:rPr>
          <w:rFonts w:ascii="Times New Roman" w:hAnsi="Times New Roman"/>
          <w:sz w:val="24"/>
          <w:szCs w:val="28"/>
        </w:rPr>
        <w:t xml:space="preserve"> &amp; </w:t>
      </w:r>
      <w:proofErr w:type="spellStart"/>
      <w:r w:rsidRPr="0037168D">
        <w:rPr>
          <w:rFonts w:ascii="Times New Roman" w:hAnsi="Times New Roman"/>
          <w:sz w:val="24"/>
          <w:szCs w:val="28"/>
        </w:rPr>
        <w:t>Co</w:t>
      </w:r>
      <w:proofErr w:type="spellEnd"/>
      <w:r w:rsidRPr="0037168D">
        <w:rPr>
          <w:rFonts w:ascii="Times New Roman" w:hAnsi="Times New Roman"/>
          <w:sz w:val="24"/>
          <w:szCs w:val="28"/>
        </w:rPr>
        <w:t xml:space="preserve">, BCG, </w:t>
      </w:r>
      <w:proofErr w:type="spellStart"/>
      <w:r w:rsidRPr="0037168D">
        <w:rPr>
          <w:rFonts w:ascii="Times New Roman" w:hAnsi="Times New Roman"/>
          <w:sz w:val="24"/>
          <w:szCs w:val="28"/>
        </w:rPr>
        <w:t>Bain</w:t>
      </w:r>
      <w:proofErr w:type="spellEnd"/>
      <w:r w:rsidRPr="0037168D">
        <w:rPr>
          <w:rFonts w:ascii="Times New Roman" w:hAnsi="Times New Roman"/>
          <w:sz w:val="24"/>
          <w:szCs w:val="28"/>
        </w:rPr>
        <w:t>);</w:t>
      </w:r>
    </w:p>
    <w:p w:rsidR="00284278" w:rsidRPr="0037168D" w:rsidRDefault="00284278"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w:t>
      </w:r>
      <w:r w:rsidR="00F73789" w:rsidRPr="0037168D">
        <w:rPr>
          <w:rFonts w:ascii="Times New Roman" w:hAnsi="Times New Roman"/>
          <w:sz w:val="24"/>
          <w:szCs w:val="28"/>
        </w:rPr>
        <w:t>е</w:t>
      </w:r>
      <w:r w:rsidRPr="0037168D">
        <w:rPr>
          <w:rFonts w:ascii="Times New Roman" w:hAnsi="Times New Roman"/>
          <w:sz w:val="24"/>
          <w:szCs w:val="28"/>
        </w:rPr>
        <w:t xml:space="preserve"> инфраструктуры коллективного пользования уникальными базами данных передовых исследований по всему спектру социально-экономической и гуманитарной проблематики;</w:t>
      </w:r>
    </w:p>
    <w:p w:rsidR="00284278" w:rsidRPr="0037168D" w:rsidRDefault="00284278"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w:t>
      </w:r>
      <w:r w:rsidR="00F73789" w:rsidRPr="0037168D">
        <w:rPr>
          <w:rFonts w:ascii="Times New Roman" w:hAnsi="Times New Roman"/>
          <w:sz w:val="24"/>
          <w:szCs w:val="28"/>
        </w:rPr>
        <w:t>е</w:t>
      </w:r>
      <w:r w:rsidRPr="0037168D">
        <w:rPr>
          <w:rFonts w:ascii="Times New Roman" w:hAnsi="Times New Roman"/>
          <w:sz w:val="24"/>
          <w:szCs w:val="28"/>
        </w:rPr>
        <w:t xml:space="preserve"> центров исследований и репозиториев данных по проблематике переходных обществ;</w:t>
      </w:r>
    </w:p>
    <w:p w:rsidR="005A5BB4" w:rsidRPr="0037168D" w:rsidRDefault="005A5BB4"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профессионализацию менеджмента научных исследований и внедрение новой системы управления наукой на факультетах;</w:t>
      </w:r>
    </w:p>
    <w:p w:rsidR="00284278" w:rsidRPr="0037168D" w:rsidRDefault="00284278" w:rsidP="00284278">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w:t>
      </w:r>
      <w:r w:rsidR="00F73789" w:rsidRPr="0037168D">
        <w:rPr>
          <w:rFonts w:ascii="Times New Roman" w:hAnsi="Times New Roman"/>
          <w:sz w:val="24"/>
          <w:szCs w:val="28"/>
        </w:rPr>
        <w:t>е</w:t>
      </w:r>
      <w:r w:rsidRPr="0037168D">
        <w:rPr>
          <w:rFonts w:ascii="Times New Roman" w:hAnsi="Times New Roman"/>
          <w:sz w:val="24"/>
          <w:szCs w:val="28"/>
        </w:rPr>
        <w:t xml:space="preserve"> системы коммерциализации результатов исследований и </w:t>
      </w:r>
      <w:r w:rsidR="008528D9" w:rsidRPr="0037168D">
        <w:rPr>
          <w:rFonts w:ascii="Times New Roman" w:hAnsi="Times New Roman"/>
          <w:sz w:val="24"/>
          <w:szCs w:val="28"/>
        </w:rPr>
        <w:t>программ</w:t>
      </w:r>
      <w:r w:rsidR="008528D9">
        <w:rPr>
          <w:rFonts w:ascii="Times New Roman" w:hAnsi="Times New Roman"/>
          <w:sz w:val="24"/>
          <w:szCs w:val="28"/>
        </w:rPr>
        <w:t>у</w:t>
      </w:r>
      <w:r w:rsidR="008528D9" w:rsidRPr="0037168D">
        <w:rPr>
          <w:rFonts w:ascii="Times New Roman" w:hAnsi="Times New Roman"/>
          <w:sz w:val="24"/>
          <w:szCs w:val="28"/>
        </w:rPr>
        <w:t xml:space="preserve"> </w:t>
      </w:r>
      <w:r w:rsidRPr="0037168D">
        <w:rPr>
          <w:rFonts w:ascii="Times New Roman" w:hAnsi="Times New Roman"/>
          <w:sz w:val="24"/>
          <w:szCs w:val="28"/>
        </w:rPr>
        <w:t>поддержки инновационного предпринимательства.</w:t>
      </w:r>
    </w:p>
    <w:p w:rsidR="00831EF2" w:rsidRPr="0037168D" w:rsidRDefault="00831EF2" w:rsidP="00831EF2">
      <w:pPr>
        <w:pStyle w:val="a3"/>
        <w:numPr>
          <w:ilvl w:val="0"/>
          <w:numId w:val="1"/>
        </w:numPr>
        <w:spacing w:after="0" w:line="360" w:lineRule="auto"/>
        <w:ind w:left="0" w:firstLine="709"/>
        <w:jc w:val="both"/>
        <w:rPr>
          <w:rFonts w:ascii="Times New Roman" w:hAnsi="Times New Roman"/>
          <w:sz w:val="24"/>
          <w:szCs w:val="28"/>
        </w:rPr>
      </w:pPr>
      <w:r w:rsidRPr="0037168D">
        <w:rPr>
          <w:rFonts w:ascii="Times New Roman" w:hAnsi="Times New Roman"/>
          <w:i/>
          <w:sz w:val="24"/>
          <w:szCs w:val="28"/>
        </w:rPr>
        <w:t>Создание и продвижение глобально ориентированных образовательных продуктов</w:t>
      </w:r>
      <w:r w:rsidRPr="0037168D">
        <w:rPr>
          <w:rFonts w:ascii="Times New Roman" w:hAnsi="Times New Roman"/>
          <w:sz w:val="24"/>
          <w:szCs w:val="28"/>
        </w:rPr>
        <w:t xml:space="preserve"> </w:t>
      </w:r>
      <w:r w:rsidR="00F73789" w:rsidRPr="0037168D">
        <w:rPr>
          <w:rFonts w:ascii="Times New Roman" w:hAnsi="Times New Roman"/>
          <w:sz w:val="24"/>
          <w:szCs w:val="28"/>
        </w:rPr>
        <w:t>через</w:t>
      </w:r>
      <w:r w:rsidRPr="0037168D">
        <w:rPr>
          <w:rFonts w:ascii="Times New Roman" w:hAnsi="Times New Roman"/>
          <w:sz w:val="24"/>
          <w:szCs w:val="28"/>
        </w:rPr>
        <w:t>:</w:t>
      </w:r>
    </w:p>
    <w:p w:rsidR="00831EF2" w:rsidRPr="0037168D" w:rsidRDefault="00AF4B09" w:rsidP="00E54B9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F73789" w:rsidRPr="0037168D">
        <w:rPr>
          <w:rFonts w:ascii="Times New Roman" w:hAnsi="Times New Roman"/>
          <w:sz w:val="24"/>
          <w:szCs w:val="28"/>
        </w:rPr>
        <w:t>е</w:t>
      </w:r>
      <w:r w:rsidRPr="0037168D">
        <w:rPr>
          <w:rFonts w:ascii="Times New Roman" w:hAnsi="Times New Roman"/>
          <w:sz w:val="24"/>
          <w:szCs w:val="28"/>
        </w:rPr>
        <w:t xml:space="preserve"> новых и актуализаци</w:t>
      </w:r>
      <w:r w:rsidR="00F73789" w:rsidRPr="0037168D">
        <w:rPr>
          <w:rFonts w:ascii="Times New Roman" w:hAnsi="Times New Roman"/>
          <w:sz w:val="24"/>
          <w:szCs w:val="28"/>
        </w:rPr>
        <w:t>ю</w:t>
      </w:r>
      <w:r w:rsidRPr="0037168D">
        <w:rPr>
          <w:rFonts w:ascii="Times New Roman" w:hAnsi="Times New Roman"/>
          <w:sz w:val="24"/>
          <w:szCs w:val="28"/>
        </w:rPr>
        <w:t xml:space="preserve"> действующих образовательных программ </w:t>
      </w:r>
      <w:r w:rsidR="00831EF2" w:rsidRPr="0037168D">
        <w:rPr>
          <w:rFonts w:ascii="Times New Roman" w:hAnsi="Times New Roman"/>
          <w:sz w:val="24"/>
          <w:szCs w:val="28"/>
        </w:rPr>
        <w:t xml:space="preserve">на основе </w:t>
      </w:r>
      <w:proofErr w:type="spellStart"/>
      <w:r w:rsidR="00831EF2" w:rsidRPr="0037168D">
        <w:rPr>
          <w:rFonts w:ascii="Times New Roman" w:hAnsi="Times New Roman"/>
          <w:sz w:val="24"/>
          <w:szCs w:val="28"/>
        </w:rPr>
        <w:t>международно</w:t>
      </w:r>
      <w:proofErr w:type="spellEnd"/>
      <w:r w:rsidR="00831EF2" w:rsidRPr="0037168D">
        <w:rPr>
          <w:rFonts w:ascii="Times New Roman" w:hAnsi="Times New Roman"/>
          <w:sz w:val="24"/>
          <w:szCs w:val="28"/>
        </w:rPr>
        <w:t xml:space="preserve"> сопоставимых требований к выпускникам и ожиданий глобально ориентированных работодателей</w:t>
      </w:r>
      <w:r w:rsidR="00E54B96" w:rsidRPr="00E54B96">
        <w:rPr>
          <w:rFonts w:ascii="Times New Roman" w:hAnsi="Times New Roman"/>
          <w:sz w:val="24"/>
          <w:szCs w:val="28"/>
        </w:rPr>
        <w:t>, в том числе англоязычных магистерских и бакалаврских программ</w:t>
      </w:r>
      <w:r w:rsidR="00831EF2" w:rsidRPr="0037168D">
        <w:rPr>
          <w:rFonts w:ascii="Times New Roman" w:hAnsi="Times New Roman"/>
          <w:sz w:val="24"/>
          <w:szCs w:val="28"/>
        </w:rPr>
        <w:t>;</w:t>
      </w:r>
    </w:p>
    <w:p w:rsidR="00AF4B09" w:rsidRPr="0037168D" w:rsidRDefault="00AF4B09" w:rsidP="00AF4B09">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активно</w:t>
      </w:r>
      <w:r w:rsidR="00F73789" w:rsidRPr="0037168D">
        <w:rPr>
          <w:rFonts w:ascii="Times New Roman" w:hAnsi="Times New Roman"/>
          <w:sz w:val="24"/>
          <w:szCs w:val="28"/>
        </w:rPr>
        <w:t>е</w:t>
      </w:r>
      <w:r w:rsidRPr="0037168D">
        <w:rPr>
          <w:rFonts w:ascii="Times New Roman" w:hAnsi="Times New Roman"/>
          <w:sz w:val="24"/>
          <w:szCs w:val="28"/>
        </w:rPr>
        <w:t xml:space="preserve"> использовани</w:t>
      </w:r>
      <w:r w:rsidR="00F73789" w:rsidRPr="0037168D">
        <w:rPr>
          <w:rFonts w:ascii="Times New Roman" w:hAnsi="Times New Roman"/>
          <w:sz w:val="24"/>
          <w:szCs w:val="28"/>
        </w:rPr>
        <w:t>е</w:t>
      </w:r>
      <w:r w:rsidRPr="0037168D">
        <w:rPr>
          <w:rFonts w:ascii="Times New Roman" w:hAnsi="Times New Roman"/>
          <w:sz w:val="24"/>
          <w:szCs w:val="28"/>
        </w:rPr>
        <w:t xml:space="preserve"> английского языка как языка обучения и коммуникации за счет расширения линейки образовательных продуктов на английском языке и англоязычной информационной поддержки процесса обучения; </w:t>
      </w:r>
    </w:p>
    <w:p w:rsidR="00AF4B09" w:rsidRPr="0037168D" w:rsidRDefault="00AF4B09" w:rsidP="00AF4B09">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расширени</w:t>
      </w:r>
      <w:r w:rsidR="00F73789" w:rsidRPr="0037168D">
        <w:rPr>
          <w:rFonts w:ascii="Times New Roman" w:hAnsi="Times New Roman"/>
          <w:sz w:val="24"/>
          <w:szCs w:val="28"/>
        </w:rPr>
        <w:t>е</w:t>
      </w:r>
      <w:r w:rsidRPr="0037168D">
        <w:rPr>
          <w:rFonts w:ascii="Times New Roman" w:hAnsi="Times New Roman"/>
          <w:sz w:val="24"/>
          <w:szCs w:val="28"/>
        </w:rPr>
        <w:t xml:space="preserve"> спектра образовательных программ, реализуемых в партнерстве с ведущими зарубежными университетами;</w:t>
      </w:r>
    </w:p>
    <w:p w:rsidR="00831EF2" w:rsidRPr="0037168D" w:rsidRDefault="00AF4B09"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реализаци</w:t>
      </w:r>
      <w:r w:rsidR="00F73789" w:rsidRPr="0037168D">
        <w:rPr>
          <w:rFonts w:ascii="Times New Roman" w:hAnsi="Times New Roman"/>
          <w:sz w:val="24"/>
          <w:szCs w:val="28"/>
        </w:rPr>
        <w:t>ю</w:t>
      </w:r>
      <w:r w:rsidR="00831EF2" w:rsidRPr="0037168D">
        <w:rPr>
          <w:rFonts w:ascii="Times New Roman" w:hAnsi="Times New Roman"/>
          <w:sz w:val="24"/>
          <w:szCs w:val="28"/>
        </w:rPr>
        <w:t xml:space="preserve"> новой образовательной модели, обеспечивающей индивидуальны</w:t>
      </w:r>
      <w:r w:rsidRPr="0037168D">
        <w:rPr>
          <w:rFonts w:ascii="Times New Roman" w:hAnsi="Times New Roman"/>
          <w:sz w:val="24"/>
          <w:szCs w:val="28"/>
        </w:rPr>
        <w:t>е</w:t>
      </w:r>
      <w:r w:rsidR="00831EF2" w:rsidRPr="0037168D">
        <w:rPr>
          <w:rFonts w:ascii="Times New Roman" w:hAnsi="Times New Roman"/>
          <w:sz w:val="24"/>
          <w:szCs w:val="28"/>
        </w:rPr>
        <w:t xml:space="preserve"> траектори</w:t>
      </w:r>
      <w:r w:rsidRPr="0037168D">
        <w:rPr>
          <w:rFonts w:ascii="Times New Roman" w:hAnsi="Times New Roman"/>
          <w:sz w:val="24"/>
          <w:szCs w:val="28"/>
        </w:rPr>
        <w:t>и</w:t>
      </w:r>
      <w:r w:rsidR="00831EF2" w:rsidRPr="0037168D">
        <w:rPr>
          <w:rFonts w:ascii="Times New Roman" w:hAnsi="Times New Roman"/>
          <w:sz w:val="24"/>
          <w:szCs w:val="28"/>
        </w:rPr>
        <w:t xml:space="preserve"> студентов с высокой долей проектной</w:t>
      </w:r>
      <w:r w:rsidRPr="0037168D">
        <w:rPr>
          <w:rFonts w:ascii="Times New Roman" w:hAnsi="Times New Roman"/>
          <w:sz w:val="24"/>
          <w:szCs w:val="28"/>
        </w:rPr>
        <w:t>,</w:t>
      </w:r>
      <w:r w:rsidR="00831EF2" w:rsidRPr="0037168D">
        <w:rPr>
          <w:rFonts w:ascii="Times New Roman" w:hAnsi="Times New Roman"/>
          <w:sz w:val="24"/>
          <w:szCs w:val="28"/>
        </w:rPr>
        <w:t xml:space="preserve"> исследовательской </w:t>
      </w:r>
      <w:r w:rsidRPr="0037168D">
        <w:rPr>
          <w:rFonts w:ascii="Times New Roman" w:hAnsi="Times New Roman"/>
          <w:sz w:val="24"/>
          <w:szCs w:val="28"/>
        </w:rPr>
        <w:t>(</w:t>
      </w:r>
      <w:r w:rsidR="00831EF2" w:rsidRPr="0037168D">
        <w:rPr>
          <w:rFonts w:ascii="Times New Roman" w:hAnsi="Times New Roman"/>
          <w:sz w:val="24"/>
          <w:szCs w:val="28"/>
        </w:rPr>
        <w:t xml:space="preserve">до </w:t>
      </w:r>
      <w:r w:rsidR="00831EF2" w:rsidRPr="0037168D">
        <w:rPr>
          <w:rFonts w:ascii="Times New Roman" w:hAnsi="Times New Roman"/>
          <w:sz w:val="24"/>
          <w:szCs w:val="28"/>
        </w:rPr>
        <w:lastRenderedPageBreak/>
        <w:t>20%), а также самостоятельн</w:t>
      </w:r>
      <w:r w:rsidRPr="0037168D">
        <w:rPr>
          <w:rFonts w:ascii="Times New Roman" w:hAnsi="Times New Roman"/>
          <w:sz w:val="24"/>
          <w:szCs w:val="28"/>
        </w:rPr>
        <w:t>ой</w:t>
      </w:r>
      <w:r w:rsidR="00831EF2" w:rsidRPr="0037168D">
        <w:rPr>
          <w:rFonts w:ascii="Times New Roman" w:hAnsi="Times New Roman"/>
          <w:sz w:val="24"/>
          <w:szCs w:val="28"/>
        </w:rPr>
        <w:t xml:space="preserve"> работ</w:t>
      </w:r>
      <w:r w:rsidRPr="0037168D">
        <w:rPr>
          <w:rFonts w:ascii="Times New Roman" w:hAnsi="Times New Roman"/>
          <w:sz w:val="24"/>
          <w:szCs w:val="28"/>
        </w:rPr>
        <w:t>ы</w:t>
      </w:r>
      <w:r w:rsidR="00831EF2" w:rsidRPr="0037168D">
        <w:rPr>
          <w:rFonts w:ascii="Times New Roman" w:hAnsi="Times New Roman"/>
          <w:sz w:val="24"/>
          <w:szCs w:val="28"/>
        </w:rPr>
        <w:t xml:space="preserve"> студентов при снижении их аудиторной нагрузки; создани</w:t>
      </w:r>
      <w:r w:rsidR="00F73789" w:rsidRPr="0037168D">
        <w:rPr>
          <w:rFonts w:ascii="Times New Roman" w:hAnsi="Times New Roman"/>
          <w:sz w:val="24"/>
          <w:szCs w:val="28"/>
        </w:rPr>
        <w:t>е</w:t>
      </w:r>
      <w:r w:rsidR="00831EF2" w:rsidRPr="0037168D">
        <w:rPr>
          <w:rFonts w:ascii="Times New Roman" w:hAnsi="Times New Roman"/>
          <w:sz w:val="24"/>
          <w:szCs w:val="28"/>
        </w:rPr>
        <w:t xml:space="preserve"> </w:t>
      </w:r>
      <w:r w:rsidRPr="0037168D">
        <w:rPr>
          <w:rFonts w:ascii="Times New Roman" w:hAnsi="Times New Roman"/>
          <w:sz w:val="24"/>
          <w:szCs w:val="28"/>
        </w:rPr>
        <w:t xml:space="preserve">института </w:t>
      </w:r>
      <w:proofErr w:type="spellStart"/>
      <w:r w:rsidR="00831EF2" w:rsidRPr="0037168D">
        <w:rPr>
          <w:rFonts w:ascii="Times New Roman" w:hAnsi="Times New Roman"/>
          <w:sz w:val="24"/>
          <w:szCs w:val="28"/>
        </w:rPr>
        <w:t>тьюторск</w:t>
      </w:r>
      <w:r w:rsidRPr="0037168D">
        <w:rPr>
          <w:rFonts w:ascii="Times New Roman" w:hAnsi="Times New Roman"/>
          <w:sz w:val="24"/>
          <w:szCs w:val="28"/>
        </w:rPr>
        <w:t>ой</w:t>
      </w:r>
      <w:proofErr w:type="spellEnd"/>
      <w:r w:rsidR="00831EF2" w:rsidRPr="0037168D">
        <w:rPr>
          <w:rFonts w:ascii="Times New Roman" w:hAnsi="Times New Roman"/>
          <w:sz w:val="24"/>
          <w:szCs w:val="28"/>
        </w:rPr>
        <w:t xml:space="preserve"> </w:t>
      </w:r>
      <w:r w:rsidRPr="0037168D">
        <w:rPr>
          <w:rFonts w:ascii="Times New Roman" w:hAnsi="Times New Roman"/>
          <w:sz w:val="24"/>
          <w:szCs w:val="28"/>
        </w:rPr>
        <w:t xml:space="preserve">поддержки для </w:t>
      </w:r>
      <w:r w:rsidR="00831EF2" w:rsidRPr="0037168D">
        <w:rPr>
          <w:rFonts w:ascii="Times New Roman" w:hAnsi="Times New Roman"/>
          <w:sz w:val="24"/>
          <w:szCs w:val="28"/>
        </w:rPr>
        <w:t>реализации индивидуальных образовательных траекторий; модернизаци</w:t>
      </w:r>
      <w:r w:rsidR="000E4DEC" w:rsidRPr="0037168D">
        <w:rPr>
          <w:rFonts w:ascii="Times New Roman" w:hAnsi="Times New Roman"/>
          <w:sz w:val="24"/>
          <w:szCs w:val="28"/>
        </w:rPr>
        <w:t>ю</w:t>
      </w:r>
      <w:r w:rsidR="00831EF2" w:rsidRPr="0037168D">
        <w:rPr>
          <w:rFonts w:ascii="Times New Roman" w:hAnsi="Times New Roman"/>
          <w:sz w:val="24"/>
          <w:szCs w:val="28"/>
        </w:rPr>
        <w:t xml:space="preserve"> информационных систем НИУ ВШЭ с учетом требований новой </w:t>
      </w:r>
      <w:r w:rsidR="00DC69A7" w:rsidRPr="0037168D">
        <w:rPr>
          <w:rFonts w:ascii="Times New Roman" w:hAnsi="Times New Roman"/>
          <w:sz w:val="24"/>
          <w:szCs w:val="28"/>
        </w:rPr>
        <w:t xml:space="preserve">образовательной </w:t>
      </w:r>
      <w:r w:rsidR="00831EF2" w:rsidRPr="0037168D">
        <w:rPr>
          <w:rFonts w:ascii="Times New Roman" w:hAnsi="Times New Roman"/>
          <w:sz w:val="24"/>
          <w:szCs w:val="28"/>
        </w:rPr>
        <w:t xml:space="preserve">модели; </w:t>
      </w:r>
    </w:p>
    <w:p w:rsidR="005F105F" w:rsidRPr="0037168D" w:rsidRDefault="00AF4B09" w:rsidP="00AF4B09">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профессионализаци</w:t>
      </w:r>
      <w:r w:rsidR="00F73789" w:rsidRPr="0037168D">
        <w:rPr>
          <w:rFonts w:ascii="Times New Roman" w:hAnsi="Times New Roman"/>
          <w:sz w:val="24"/>
          <w:szCs w:val="28"/>
        </w:rPr>
        <w:t>ю</w:t>
      </w:r>
      <w:r w:rsidRPr="0037168D">
        <w:rPr>
          <w:rFonts w:ascii="Times New Roman" w:hAnsi="Times New Roman"/>
          <w:sz w:val="24"/>
          <w:szCs w:val="28"/>
        </w:rPr>
        <w:t xml:space="preserve"> управления образовательными программами, в том числе реализаци</w:t>
      </w:r>
      <w:r w:rsidR="00F73789" w:rsidRPr="0037168D">
        <w:rPr>
          <w:rFonts w:ascii="Times New Roman" w:hAnsi="Times New Roman"/>
          <w:sz w:val="24"/>
          <w:szCs w:val="28"/>
        </w:rPr>
        <w:t>ю</w:t>
      </w:r>
      <w:r w:rsidRPr="0037168D">
        <w:rPr>
          <w:rFonts w:ascii="Times New Roman" w:hAnsi="Times New Roman"/>
          <w:sz w:val="24"/>
          <w:szCs w:val="28"/>
        </w:rPr>
        <w:t xml:space="preserve"> программ аттестации, развити</w:t>
      </w:r>
      <w:r w:rsidR="003E0E42">
        <w:rPr>
          <w:rFonts w:ascii="Times New Roman" w:hAnsi="Times New Roman"/>
          <w:sz w:val="24"/>
          <w:szCs w:val="28"/>
        </w:rPr>
        <w:t>я</w:t>
      </w:r>
      <w:r w:rsidRPr="0037168D">
        <w:rPr>
          <w:rFonts w:ascii="Times New Roman" w:hAnsi="Times New Roman"/>
          <w:sz w:val="24"/>
          <w:szCs w:val="28"/>
        </w:rPr>
        <w:t xml:space="preserve"> и профессиональн</w:t>
      </w:r>
      <w:r w:rsidR="003E0E42">
        <w:rPr>
          <w:rFonts w:ascii="Times New Roman" w:hAnsi="Times New Roman"/>
          <w:sz w:val="24"/>
          <w:szCs w:val="28"/>
        </w:rPr>
        <w:t>ой</w:t>
      </w:r>
      <w:r w:rsidRPr="0037168D">
        <w:rPr>
          <w:rFonts w:ascii="Times New Roman" w:hAnsi="Times New Roman"/>
          <w:sz w:val="24"/>
          <w:szCs w:val="28"/>
        </w:rPr>
        <w:t xml:space="preserve"> поддержк</w:t>
      </w:r>
      <w:r w:rsidR="003E0E42">
        <w:rPr>
          <w:rFonts w:ascii="Times New Roman" w:hAnsi="Times New Roman"/>
          <w:sz w:val="24"/>
          <w:szCs w:val="28"/>
        </w:rPr>
        <w:t>и</w:t>
      </w:r>
      <w:r w:rsidRPr="0037168D">
        <w:rPr>
          <w:rFonts w:ascii="Times New Roman" w:hAnsi="Times New Roman"/>
          <w:sz w:val="24"/>
          <w:szCs w:val="28"/>
        </w:rPr>
        <w:t xml:space="preserve"> менеджеров образовательных программ; создани</w:t>
      </w:r>
      <w:r w:rsidR="00F73789" w:rsidRPr="0037168D">
        <w:rPr>
          <w:rFonts w:ascii="Times New Roman" w:hAnsi="Times New Roman"/>
          <w:sz w:val="24"/>
          <w:szCs w:val="28"/>
        </w:rPr>
        <w:t>е</w:t>
      </w:r>
      <w:r w:rsidRPr="0037168D">
        <w:rPr>
          <w:rFonts w:ascii="Times New Roman" w:hAnsi="Times New Roman"/>
          <w:sz w:val="24"/>
          <w:szCs w:val="28"/>
        </w:rPr>
        <w:t xml:space="preserve"> системы академического управления образовательными программами;</w:t>
      </w:r>
    </w:p>
    <w:p w:rsidR="00AF4B09" w:rsidRPr="0037168D" w:rsidRDefault="005F105F" w:rsidP="00AF4B09">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оценку эффективности и качества образовательных программ, включая международную аккредитацию образовательных программ;</w:t>
      </w:r>
      <w:r w:rsidR="00AF4B09" w:rsidRPr="0037168D">
        <w:rPr>
          <w:rFonts w:ascii="Times New Roman" w:hAnsi="Times New Roman"/>
          <w:sz w:val="24"/>
          <w:szCs w:val="28"/>
        </w:rPr>
        <w:t xml:space="preserve"> </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мониторинг востребованных прикладных и аналитических компетенций </w:t>
      </w:r>
      <w:r w:rsidR="00F73789" w:rsidRPr="0037168D">
        <w:rPr>
          <w:rFonts w:ascii="Times New Roman" w:hAnsi="Times New Roman"/>
          <w:sz w:val="24"/>
          <w:szCs w:val="28"/>
        </w:rPr>
        <w:t xml:space="preserve">за счет </w:t>
      </w:r>
      <w:r w:rsidRPr="0037168D">
        <w:rPr>
          <w:rFonts w:ascii="Times New Roman" w:hAnsi="Times New Roman"/>
          <w:sz w:val="24"/>
          <w:szCs w:val="28"/>
        </w:rPr>
        <w:t>развити</w:t>
      </w:r>
      <w:r w:rsidR="00F73789" w:rsidRPr="0037168D">
        <w:rPr>
          <w:rFonts w:ascii="Times New Roman" w:hAnsi="Times New Roman"/>
          <w:sz w:val="24"/>
          <w:szCs w:val="28"/>
        </w:rPr>
        <w:t>я</w:t>
      </w:r>
      <w:r w:rsidRPr="0037168D">
        <w:rPr>
          <w:rFonts w:ascii="Times New Roman" w:hAnsi="Times New Roman"/>
          <w:sz w:val="24"/>
          <w:szCs w:val="28"/>
        </w:rPr>
        <w:t xml:space="preserve"> партнерств факультетов с профильными компаниями и научными центрами; обеспечени</w:t>
      </w:r>
      <w:r w:rsidR="00F73789" w:rsidRPr="0037168D">
        <w:rPr>
          <w:rFonts w:ascii="Times New Roman" w:hAnsi="Times New Roman"/>
          <w:sz w:val="24"/>
          <w:szCs w:val="28"/>
        </w:rPr>
        <w:t>е</w:t>
      </w:r>
      <w:r w:rsidRPr="0037168D">
        <w:rPr>
          <w:rFonts w:ascii="Times New Roman" w:hAnsi="Times New Roman"/>
          <w:sz w:val="24"/>
          <w:szCs w:val="28"/>
        </w:rPr>
        <w:t xml:space="preserve"> возможности студентам и выпускникам НИУ ВШЭ проходить внешнюю экспертизу аналитических и прикладных компетенций;</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реализаци</w:t>
      </w:r>
      <w:r w:rsidR="00F73789" w:rsidRPr="0037168D">
        <w:rPr>
          <w:rFonts w:ascii="Times New Roman" w:hAnsi="Times New Roman"/>
          <w:sz w:val="24"/>
          <w:szCs w:val="28"/>
        </w:rPr>
        <w:t>ю</w:t>
      </w:r>
      <w:r w:rsidRPr="0037168D">
        <w:rPr>
          <w:rFonts w:ascii="Times New Roman" w:hAnsi="Times New Roman"/>
          <w:sz w:val="24"/>
          <w:szCs w:val="28"/>
        </w:rPr>
        <w:t xml:space="preserve"> </w:t>
      </w:r>
      <w:r w:rsidR="00AF4B09" w:rsidRPr="0037168D">
        <w:rPr>
          <w:rFonts w:ascii="Times New Roman" w:hAnsi="Times New Roman"/>
          <w:sz w:val="24"/>
          <w:szCs w:val="28"/>
        </w:rPr>
        <w:t xml:space="preserve">отдельных элементов </w:t>
      </w:r>
      <w:r w:rsidRPr="0037168D">
        <w:rPr>
          <w:rFonts w:ascii="Times New Roman" w:hAnsi="Times New Roman"/>
          <w:sz w:val="24"/>
          <w:szCs w:val="28"/>
        </w:rPr>
        <w:t>образовательного процесса на площадках корпораций для формирования у студентов новых компетенций в режиме реальных бизнес-процессов, вовлечени</w:t>
      </w:r>
      <w:r w:rsidR="00F73789" w:rsidRPr="0037168D">
        <w:rPr>
          <w:rFonts w:ascii="Times New Roman" w:hAnsi="Times New Roman"/>
          <w:sz w:val="24"/>
          <w:szCs w:val="28"/>
        </w:rPr>
        <w:t>е</w:t>
      </w:r>
      <w:r w:rsidRPr="0037168D">
        <w:rPr>
          <w:rFonts w:ascii="Times New Roman" w:hAnsi="Times New Roman"/>
          <w:sz w:val="24"/>
          <w:szCs w:val="28"/>
        </w:rPr>
        <w:t xml:space="preserve"> практических работников в регулярный учебный процесс, в том числе через систему базовых кафедр с участием крупных корпораций и государственных организаций;</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разработк</w:t>
      </w:r>
      <w:r w:rsidR="00F73789" w:rsidRPr="0037168D">
        <w:rPr>
          <w:rFonts w:ascii="Times New Roman" w:hAnsi="Times New Roman"/>
          <w:sz w:val="24"/>
          <w:szCs w:val="28"/>
        </w:rPr>
        <w:t>у</w:t>
      </w:r>
      <w:r w:rsidRPr="0037168D">
        <w:rPr>
          <w:rFonts w:ascii="Times New Roman" w:hAnsi="Times New Roman"/>
          <w:sz w:val="24"/>
          <w:szCs w:val="28"/>
        </w:rPr>
        <w:t xml:space="preserve"> механизмов гибкой интеграции магистерских программ академической ориентации с Аспирантскими школами с выстраиванием соответствующего образовательного трека; п</w:t>
      </w:r>
      <w:r w:rsidRPr="0037168D">
        <w:rPr>
          <w:rFonts w:ascii="Times New Roman" w:hAnsi="Times New Roman"/>
          <w:color w:val="000000"/>
          <w:sz w:val="24"/>
          <w:szCs w:val="28"/>
        </w:rPr>
        <w:t>ривлечени</w:t>
      </w:r>
      <w:r w:rsidR="00F73789" w:rsidRPr="0037168D">
        <w:rPr>
          <w:rFonts w:ascii="Times New Roman" w:hAnsi="Times New Roman"/>
          <w:color w:val="000000"/>
          <w:sz w:val="24"/>
          <w:szCs w:val="28"/>
        </w:rPr>
        <w:t>е</w:t>
      </w:r>
      <w:r w:rsidRPr="0037168D">
        <w:rPr>
          <w:rFonts w:ascii="Times New Roman" w:hAnsi="Times New Roman"/>
          <w:color w:val="000000"/>
          <w:sz w:val="24"/>
          <w:szCs w:val="28"/>
        </w:rPr>
        <w:t xml:space="preserve"> ведущих зарубежных ученых для преподавания и совместного научного руководства аспирантами, а также </w:t>
      </w:r>
      <w:r w:rsidR="00F73789" w:rsidRPr="0037168D">
        <w:rPr>
          <w:rFonts w:ascii="Times New Roman" w:hAnsi="Times New Roman"/>
          <w:color w:val="000000"/>
          <w:sz w:val="24"/>
          <w:szCs w:val="28"/>
        </w:rPr>
        <w:t xml:space="preserve">широкого круга исследователей </w:t>
      </w:r>
      <w:r w:rsidRPr="0037168D">
        <w:rPr>
          <w:rFonts w:ascii="Times New Roman" w:hAnsi="Times New Roman"/>
          <w:color w:val="000000"/>
          <w:sz w:val="24"/>
          <w:szCs w:val="28"/>
        </w:rPr>
        <w:t>к экспертизе результатов работы аспирантов</w:t>
      </w:r>
      <w:r w:rsidR="00AF4B09" w:rsidRPr="0037168D">
        <w:rPr>
          <w:rFonts w:ascii="Times New Roman" w:hAnsi="Times New Roman"/>
          <w:color w:val="000000"/>
          <w:sz w:val="24"/>
          <w:szCs w:val="28"/>
        </w:rPr>
        <w:t>; поддержк</w:t>
      </w:r>
      <w:r w:rsidR="00F73789" w:rsidRPr="0037168D">
        <w:rPr>
          <w:rFonts w:ascii="Times New Roman" w:hAnsi="Times New Roman"/>
          <w:color w:val="000000"/>
          <w:sz w:val="24"/>
          <w:szCs w:val="28"/>
        </w:rPr>
        <w:t>у</w:t>
      </w:r>
      <w:r w:rsidR="00AF4B09" w:rsidRPr="0037168D">
        <w:rPr>
          <w:rFonts w:ascii="Times New Roman" w:hAnsi="Times New Roman"/>
          <w:color w:val="000000"/>
          <w:sz w:val="24"/>
          <w:szCs w:val="28"/>
        </w:rPr>
        <w:t xml:space="preserve"> </w:t>
      </w:r>
      <w:r w:rsidRPr="0037168D">
        <w:rPr>
          <w:rFonts w:ascii="Times New Roman" w:hAnsi="Times New Roman"/>
          <w:sz w:val="24"/>
          <w:szCs w:val="28"/>
        </w:rPr>
        <w:t>исходящей и входящей мобильности аспирантов; развити</w:t>
      </w:r>
      <w:r w:rsidR="00F73789" w:rsidRPr="0037168D">
        <w:rPr>
          <w:rFonts w:ascii="Times New Roman" w:hAnsi="Times New Roman"/>
          <w:sz w:val="24"/>
          <w:szCs w:val="28"/>
        </w:rPr>
        <w:t>е</w:t>
      </w:r>
      <w:r w:rsidRPr="0037168D">
        <w:rPr>
          <w:rFonts w:ascii="Times New Roman" w:hAnsi="Times New Roman"/>
          <w:sz w:val="24"/>
          <w:szCs w:val="28"/>
        </w:rPr>
        <w:t xml:space="preserve"> партнерств с зарубежными вузами в рамках программ PhD;</w:t>
      </w:r>
    </w:p>
    <w:p w:rsidR="0074047F" w:rsidRPr="0037168D" w:rsidRDefault="0074047F" w:rsidP="0074047F">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активно</w:t>
      </w:r>
      <w:r w:rsidR="00F73789" w:rsidRPr="0037168D">
        <w:rPr>
          <w:rFonts w:ascii="Times New Roman" w:hAnsi="Times New Roman"/>
          <w:sz w:val="24"/>
          <w:szCs w:val="28"/>
        </w:rPr>
        <w:t>е</w:t>
      </w:r>
      <w:r w:rsidRPr="0037168D">
        <w:rPr>
          <w:rFonts w:ascii="Times New Roman" w:hAnsi="Times New Roman"/>
          <w:sz w:val="24"/>
          <w:szCs w:val="28"/>
        </w:rPr>
        <w:t xml:space="preserve"> участи</w:t>
      </w:r>
      <w:r w:rsidR="00F73789" w:rsidRPr="0037168D">
        <w:rPr>
          <w:rFonts w:ascii="Times New Roman" w:hAnsi="Times New Roman"/>
          <w:sz w:val="24"/>
          <w:szCs w:val="28"/>
        </w:rPr>
        <w:t>е</w:t>
      </w:r>
      <w:r w:rsidRPr="0037168D">
        <w:rPr>
          <w:rFonts w:ascii="Times New Roman" w:hAnsi="Times New Roman"/>
          <w:sz w:val="24"/>
          <w:szCs w:val="28"/>
        </w:rPr>
        <w:t xml:space="preserve"> в формировании сети онлайн-образования на русском и английском языках (разработка курсов </w:t>
      </w:r>
      <w:proofErr w:type="spellStart"/>
      <w:r w:rsidRPr="0037168D">
        <w:rPr>
          <w:rFonts w:ascii="Times New Roman" w:hAnsi="Times New Roman"/>
          <w:sz w:val="24"/>
          <w:szCs w:val="28"/>
        </w:rPr>
        <w:t>МООСs</w:t>
      </w:r>
      <w:proofErr w:type="spellEnd"/>
      <w:r w:rsidR="00EB20F2" w:rsidRPr="0037168D">
        <w:rPr>
          <w:rFonts w:ascii="Times New Roman" w:hAnsi="Times New Roman"/>
          <w:sz w:val="24"/>
          <w:szCs w:val="28"/>
        </w:rPr>
        <w:t>),</w:t>
      </w:r>
      <w:r w:rsidRPr="0037168D">
        <w:rPr>
          <w:rFonts w:ascii="Times New Roman" w:hAnsi="Times New Roman"/>
          <w:sz w:val="24"/>
          <w:szCs w:val="28"/>
        </w:rPr>
        <w:t xml:space="preserve"> их размещени</w:t>
      </w:r>
      <w:r w:rsidR="00F73789" w:rsidRPr="0037168D">
        <w:rPr>
          <w:rFonts w:ascii="Times New Roman" w:hAnsi="Times New Roman"/>
          <w:sz w:val="24"/>
          <w:szCs w:val="28"/>
        </w:rPr>
        <w:t>е</w:t>
      </w:r>
      <w:r w:rsidRPr="0037168D">
        <w:rPr>
          <w:rFonts w:ascii="Times New Roman" w:hAnsi="Times New Roman"/>
          <w:sz w:val="24"/>
          <w:szCs w:val="28"/>
        </w:rPr>
        <w:t xml:space="preserve"> на </w:t>
      </w:r>
      <w:r w:rsidR="00EB20F2" w:rsidRPr="0037168D">
        <w:rPr>
          <w:rFonts w:ascii="Times New Roman" w:hAnsi="Times New Roman"/>
          <w:sz w:val="24"/>
          <w:szCs w:val="28"/>
        </w:rPr>
        <w:t xml:space="preserve">внутренних и внешних </w:t>
      </w:r>
      <w:r w:rsidRPr="0037168D">
        <w:rPr>
          <w:rFonts w:ascii="Times New Roman" w:hAnsi="Times New Roman"/>
          <w:sz w:val="24"/>
          <w:szCs w:val="28"/>
        </w:rPr>
        <w:t>платформах</w:t>
      </w:r>
      <w:r w:rsidR="00EB20F2" w:rsidRPr="0037168D">
        <w:rPr>
          <w:rFonts w:ascii="Times New Roman" w:hAnsi="Times New Roman"/>
          <w:sz w:val="24"/>
          <w:szCs w:val="28"/>
        </w:rPr>
        <w:t>, а также использовани</w:t>
      </w:r>
      <w:r w:rsidR="00F73789" w:rsidRPr="0037168D">
        <w:rPr>
          <w:rFonts w:ascii="Times New Roman" w:hAnsi="Times New Roman"/>
          <w:sz w:val="24"/>
          <w:szCs w:val="28"/>
        </w:rPr>
        <w:t>е</w:t>
      </w:r>
      <w:r w:rsidR="00EB20F2" w:rsidRPr="0037168D">
        <w:rPr>
          <w:rFonts w:ascii="Times New Roman" w:hAnsi="Times New Roman"/>
          <w:sz w:val="24"/>
          <w:szCs w:val="28"/>
        </w:rPr>
        <w:t xml:space="preserve"> в учебном процессе</w:t>
      </w:r>
      <w:r w:rsidRPr="0037168D">
        <w:rPr>
          <w:rFonts w:ascii="Times New Roman" w:hAnsi="Times New Roman"/>
          <w:sz w:val="24"/>
          <w:szCs w:val="28"/>
        </w:rPr>
        <w:t>;</w:t>
      </w:r>
    </w:p>
    <w:p w:rsidR="00831EF2" w:rsidRPr="0037168D" w:rsidRDefault="00831EF2"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F73789" w:rsidRPr="0037168D">
        <w:rPr>
          <w:rFonts w:ascii="Times New Roman" w:hAnsi="Times New Roman"/>
          <w:sz w:val="24"/>
          <w:szCs w:val="28"/>
        </w:rPr>
        <w:t>е</w:t>
      </w:r>
      <w:r w:rsidRPr="0037168D">
        <w:rPr>
          <w:rFonts w:ascii="Times New Roman" w:hAnsi="Times New Roman"/>
          <w:sz w:val="24"/>
          <w:szCs w:val="28"/>
        </w:rPr>
        <w:t xml:space="preserve"> гибкой кредитно-модульной системы </w:t>
      </w:r>
      <w:r w:rsidR="002F52EB">
        <w:rPr>
          <w:rFonts w:ascii="Times New Roman" w:hAnsi="Times New Roman"/>
          <w:sz w:val="24"/>
          <w:szCs w:val="28"/>
        </w:rPr>
        <w:t xml:space="preserve">дополнительных профессиональных </w:t>
      </w:r>
      <w:r w:rsidRPr="0037168D">
        <w:rPr>
          <w:rFonts w:ascii="Times New Roman" w:hAnsi="Times New Roman"/>
          <w:sz w:val="24"/>
          <w:szCs w:val="28"/>
        </w:rPr>
        <w:t>программ</w:t>
      </w:r>
      <w:proofErr w:type="gramStart"/>
      <w:r w:rsidRPr="0037168D">
        <w:rPr>
          <w:rFonts w:ascii="Times New Roman" w:hAnsi="Times New Roman"/>
          <w:sz w:val="24"/>
          <w:szCs w:val="28"/>
        </w:rPr>
        <w:t xml:space="preserve"> ,</w:t>
      </w:r>
      <w:proofErr w:type="gramEnd"/>
      <w:r w:rsidRPr="0037168D">
        <w:rPr>
          <w:rFonts w:ascii="Times New Roman" w:hAnsi="Times New Roman"/>
          <w:sz w:val="24"/>
          <w:szCs w:val="28"/>
        </w:rPr>
        <w:t xml:space="preserve"> нацеленных на развитие прикладных компетенций слушателей в различных сферах деятельности</w:t>
      </w:r>
      <w:r w:rsidR="00F73789" w:rsidRPr="0037168D">
        <w:rPr>
          <w:rFonts w:ascii="Times New Roman" w:hAnsi="Times New Roman"/>
          <w:sz w:val="24"/>
          <w:szCs w:val="28"/>
        </w:rPr>
        <w:t>;</w:t>
      </w:r>
    </w:p>
    <w:p w:rsidR="00F73789" w:rsidRPr="0037168D" w:rsidRDefault="00F73789" w:rsidP="00831EF2">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создание бизнес-школы НИУ ВШЭ.</w:t>
      </w:r>
    </w:p>
    <w:p w:rsidR="004A725D" w:rsidRPr="0037168D" w:rsidRDefault="00784ADE" w:rsidP="004A725D">
      <w:pPr>
        <w:pStyle w:val="a3"/>
        <w:numPr>
          <w:ilvl w:val="0"/>
          <w:numId w:val="1"/>
        </w:numPr>
        <w:spacing w:after="0" w:line="360" w:lineRule="auto"/>
        <w:ind w:left="0" w:firstLine="709"/>
        <w:jc w:val="both"/>
        <w:rPr>
          <w:rFonts w:ascii="Times New Roman" w:hAnsi="Times New Roman"/>
          <w:i/>
          <w:sz w:val="24"/>
          <w:szCs w:val="28"/>
        </w:rPr>
      </w:pPr>
      <w:r w:rsidRPr="0037168D">
        <w:rPr>
          <w:rFonts w:ascii="Times New Roman" w:hAnsi="Times New Roman"/>
          <w:i/>
          <w:sz w:val="24"/>
          <w:szCs w:val="28"/>
        </w:rPr>
        <w:t xml:space="preserve">Привлечение талантов </w:t>
      </w:r>
      <w:r w:rsidR="00F73789" w:rsidRPr="0037168D">
        <w:rPr>
          <w:rFonts w:ascii="Times New Roman" w:hAnsi="Times New Roman"/>
          <w:sz w:val="24"/>
          <w:szCs w:val="28"/>
        </w:rPr>
        <w:t>через</w:t>
      </w:r>
      <w:r w:rsidR="004A725D" w:rsidRPr="0037168D">
        <w:rPr>
          <w:rFonts w:ascii="Times New Roman" w:hAnsi="Times New Roman"/>
          <w:sz w:val="24"/>
          <w:szCs w:val="28"/>
        </w:rPr>
        <w:t>:</w:t>
      </w:r>
    </w:p>
    <w:p w:rsidR="004A725D" w:rsidRPr="0037168D" w:rsidRDefault="004A725D"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взаимодействи</w:t>
      </w:r>
      <w:r w:rsidR="00D72FDF" w:rsidRPr="0037168D">
        <w:rPr>
          <w:rFonts w:ascii="Times New Roman" w:hAnsi="Times New Roman"/>
          <w:sz w:val="24"/>
          <w:szCs w:val="28"/>
        </w:rPr>
        <w:t>е</w:t>
      </w:r>
      <w:r w:rsidRPr="0037168D">
        <w:rPr>
          <w:rFonts w:ascii="Times New Roman" w:hAnsi="Times New Roman"/>
          <w:sz w:val="24"/>
          <w:szCs w:val="28"/>
        </w:rPr>
        <w:t xml:space="preserve"> с зарубежными агентствами в области образовательного рекрутинга, участи</w:t>
      </w:r>
      <w:r w:rsidR="00D72FDF" w:rsidRPr="0037168D">
        <w:rPr>
          <w:rFonts w:ascii="Times New Roman" w:hAnsi="Times New Roman"/>
          <w:sz w:val="24"/>
          <w:szCs w:val="28"/>
        </w:rPr>
        <w:t>е</w:t>
      </w:r>
      <w:r w:rsidRPr="0037168D">
        <w:rPr>
          <w:rFonts w:ascii="Times New Roman" w:hAnsi="Times New Roman"/>
          <w:sz w:val="24"/>
          <w:szCs w:val="28"/>
        </w:rPr>
        <w:t xml:space="preserve"> в образовательных ярмарках</w:t>
      </w:r>
      <w:r w:rsidR="000E4499" w:rsidRPr="0037168D">
        <w:rPr>
          <w:rFonts w:ascii="Times New Roman" w:hAnsi="Times New Roman"/>
          <w:sz w:val="24"/>
          <w:szCs w:val="28"/>
        </w:rPr>
        <w:t xml:space="preserve"> с акцентом на новые для ВШЭ рынки абитуриентов: </w:t>
      </w:r>
      <w:r w:rsidR="0013526E" w:rsidRPr="0037168D">
        <w:rPr>
          <w:rFonts w:ascii="Times New Roman" w:hAnsi="Times New Roman"/>
          <w:sz w:val="24"/>
          <w:szCs w:val="28"/>
        </w:rPr>
        <w:t>страны Азии и Латинской Америки</w:t>
      </w:r>
      <w:r w:rsidRPr="0037168D">
        <w:rPr>
          <w:rFonts w:ascii="Times New Roman" w:hAnsi="Times New Roman"/>
          <w:sz w:val="24"/>
          <w:szCs w:val="28"/>
        </w:rPr>
        <w:t xml:space="preserve">; </w:t>
      </w:r>
    </w:p>
    <w:p w:rsidR="004A725D" w:rsidRPr="0037168D" w:rsidRDefault="004A725D"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D72FDF" w:rsidRPr="0037168D">
        <w:rPr>
          <w:rFonts w:ascii="Times New Roman" w:hAnsi="Times New Roman"/>
          <w:sz w:val="24"/>
          <w:szCs w:val="28"/>
        </w:rPr>
        <w:t>е</w:t>
      </w:r>
      <w:r w:rsidRPr="0037168D">
        <w:rPr>
          <w:rFonts w:ascii="Times New Roman" w:hAnsi="Times New Roman"/>
          <w:sz w:val="24"/>
          <w:szCs w:val="28"/>
        </w:rPr>
        <w:t xml:space="preserve"> сети партнеров НИУ ВШЭ в регионах России и за рубежом по организации профориентационных мероприятий, олимпиад, рекламных акций</w:t>
      </w:r>
      <w:r w:rsidR="000E4499" w:rsidRPr="0037168D">
        <w:rPr>
          <w:rFonts w:ascii="Times New Roman" w:hAnsi="Times New Roman"/>
          <w:sz w:val="24"/>
          <w:szCs w:val="28"/>
        </w:rPr>
        <w:t>, расширение присутствия в странах СНГ и Центрально-Восточной Европы</w:t>
      </w:r>
      <w:r w:rsidRPr="0037168D">
        <w:rPr>
          <w:rFonts w:ascii="Times New Roman" w:hAnsi="Times New Roman"/>
          <w:sz w:val="24"/>
          <w:szCs w:val="28"/>
        </w:rPr>
        <w:t>.;</w:t>
      </w:r>
    </w:p>
    <w:p w:rsidR="00BF6575" w:rsidRPr="0037168D" w:rsidRDefault="00BF6575"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внедрение системы международного рекрутинга в магистратуру и аспирантуру по технологии приема, аналогичной международному рекрутингу на </w:t>
      </w:r>
      <w:r w:rsidRPr="0037168D">
        <w:rPr>
          <w:rFonts w:ascii="Times New Roman" w:hAnsi="Times New Roman"/>
          <w:sz w:val="24"/>
          <w:szCs w:val="28"/>
          <w:lang w:val="en-US"/>
        </w:rPr>
        <w:t>PhD</w:t>
      </w:r>
      <w:r w:rsidRPr="0037168D">
        <w:rPr>
          <w:rFonts w:ascii="Times New Roman" w:hAnsi="Times New Roman"/>
          <w:sz w:val="24"/>
          <w:szCs w:val="28"/>
        </w:rPr>
        <w:t xml:space="preserve"> программы;</w:t>
      </w:r>
    </w:p>
    <w:p w:rsidR="004A725D" w:rsidRPr="0037168D" w:rsidRDefault="004A725D"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w:t>
      </w:r>
      <w:r w:rsidR="00D72FDF" w:rsidRPr="0037168D">
        <w:rPr>
          <w:rFonts w:ascii="Times New Roman" w:hAnsi="Times New Roman"/>
          <w:sz w:val="24"/>
          <w:szCs w:val="28"/>
        </w:rPr>
        <w:t>е</w:t>
      </w:r>
      <w:r w:rsidRPr="0037168D">
        <w:rPr>
          <w:rFonts w:ascii="Times New Roman" w:hAnsi="Times New Roman"/>
          <w:sz w:val="24"/>
          <w:szCs w:val="28"/>
        </w:rPr>
        <w:t xml:space="preserve"> Интернет-школы и новых дистанционных форматов профессиональной ориентации и подготовки потенциальных абитуриентов; </w:t>
      </w:r>
    </w:p>
    <w:p w:rsidR="004A725D" w:rsidRPr="0037168D" w:rsidRDefault="004A725D"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w:t>
      </w:r>
      <w:r w:rsidR="00D72FDF" w:rsidRPr="0037168D">
        <w:rPr>
          <w:rFonts w:ascii="Times New Roman" w:hAnsi="Times New Roman"/>
          <w:sz w:val="24"/>
          <w:szCs w:val="28"/>
        </w:rPr>
        <w:t>е</w:t>
      </w:r>
      <w:r w:rsidRPr="0037168D">
        <w:rPr>
          <w:rFonts w:ascii="Times New Roman" w:hAnsi="Times New Roman"/>
          <w:sz w:val="24"/>
          <w:szCs w:val="28"/>
        </w:rPr>
        <w:t xml:space="preserve"> подготовительного отделения для иностранных студентов </w:t>
      </w:r>
      <w:r w:rsidR="00EC0A09" w:rsidRPr="0037168D">
        <w:rPr>
          <w:rFonts w:ascii="Times New Roman" w:hAnsi="Times New Roman"/>
          <w:sz w:val="24"/>
          <w:szCs w:val="28"/>
        </w:rPr>
        <w:t>и расширени</w:t>
      </w:r>
      <w:r w:rsidR="00D72FDF" w:rsidRPr="0037168D">
        <w:rPr>
          <w:rFonts w:ascii="Times New Roman" w:hAnsi="Times New Roman"/>
          <w:sz w:val="24"/>
          <w:szCs w:val="28"/>
        </w:rPr>
        <w:t>е</w:t>
      </w:r>
      <w:r w:rsidR="00EC0A09" w:rsidRPr="0037168D">
        <w:rPr>
          <w:rFonts w:ascii="Times New Roman" w:hAnsi="Times New Roman"/>
          <w:sz w:val="24"/>
          <w:szCs w:val="28"/>
        </w:rPr>
        <w:t xml:space="preserve"> в его рамках программ по</w:t>
      </w:r>
      <w:r w:rsidRPr="0037168D">
        <w:rPr>
          <w:rFonts w:ascii="Times New Roman" w:hAnsi="Times New Roman"/>
          <w:sz w:val="24"/>
          <w:szCs w:val="28"/>
        </w:rPr>
        <w:t xml:space="preserve"> изучени</w:t>
      </w:r>
      <w:r w:rsidR="00EC0A09" w:rsidRPr="0037168D">
        <w:rPr>
          <w:rFonts w:ascii="Times New Roman" w:hAnsi="Times New Roman"/>
          <w:sz w:val="24"/>
          <w:szCs w:val="28"/>
        </w:rPr>
        <w:t>ю</w:t>
      </w:r>
      <w:r w:rsidRPr="0037168D">
        <w:rPr>
          <w:rFonts w:ascii="Times New Roman" w:hAnsi="Times New Roman"/>
          <w:sz w:val="24"/>
          <w:szCs w:val="28"/>
        </w:rPr>
        <w:t xml:space="preserve"> русского языка </w:t>
      </w:r>
      <w:r w:rsidR="00EC0A09" w:rsidRPr="0037168D">
        <w:rPr>
          <w:rFonts w:ascii="Times New Roman" w:hAnsi="Times New Roman"/>
          <w:sz w:val="24"/>
          <w:szCs w:val="28"/>
        </w:rPr>
        <w:t xml:space="preserve">и </w:t>
      </w:r>
      <w:r w:rsidR="005D33AA" w:rsidRPr="0037168D">
        <w:rPr>
          <w:rFonts w:ascii="Times New Roman" w:hAnsi="Times New Roman"/>
          <w:sz w:val="24"/>
          <w:szCs w:val="28"/>
        </w:rPr>
        <w:t xml:space="preserve">профильных </w:t>
      </w:r>
      <w:r w:rsidRPr="0037168D">
        <w:rPr>
          <w:rFonts w:ascii="Times New Roman" w:hAnsi="Times New Roman"/>
          <w:sz w:val="24"/>
          <w:szCs w:val="28"/>
        </w:rPr>
        <w:t>дисциплин</w:t>
      </w:r>
      <w:r w:rsidR="00EC0A09" w:rsidRPr="0037168D">
        <w:rPr>
          <w:rFonts w:ascii="Times New Roman" w:hAnsi="Times New Roman"/>
          <w:sz w:val="24"/>
          <w:szCs w:val="28"/>
        </w:rPr>
        <w:t xml:space="preserve"> на русском языке</w:t>
      </w:r>
      <w:r w:rsidRPr="0037168D">
        <w:rPr>
          <w:rFonts w:ascii="Times New Roman" w:hAnsi="Times New Roman"/>
          <w:sz w:val="24"/>
          <w:szCs w:val="28"/>
        </w:rPr>
        <w:t>;</w:t>
      </w:r>
    </w:p>
    <w:p w:rsidR="004A725D" w:rsidRPr="0037168D" w:rsidRDefault="004A725D"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привлечени</w:t>
      </w:r>
      <w:r w:rsidR="00D72FDF" w:rsidRPr="0037168D">
        <w:rPr>
          <w:rFonts w:ascii="Times New Roman" w:hAnsi="Times New Roman"/>
          <w:sz w:val="24"/>
          <w:szCs w:val="28"/>
        </w:rPr>
        <w:t>е</w:t>
      </w:r>
      <w:r w:rsidRPr="0037168D">
        <w:rPr>
          <w:rFonts w:ascii="Times New Roman" w:hAnsi="Times New Roman"/>
          <w:sz w:val="24"/>
          <w:szCs w:val="28"/>
        </w:rPr>
        <w:t xml:space="preserve"> </w:t>
      </w:r>
      <w:r w:rsidR="005D33AA" w:rsidRPr="0037168D">
        <w:rPr>
          <w:rFonts w:ascii="Times New Roman" w:hAnsi="Times New Roman"/>
          <w:sz w:val="24"/>
          <w:szCs w:val="28"/>
        </w:rPr>
        <w:t>талантливых студентов</w:t>
      </w:r>
      <w:r w:rsidRPr="0037168D">
        <w:rPr>
          <w:rFonts w:ascii="Times New Roman" w:hAnsi="Times New Roman"/>
          <w:sz w:val="24"/>
          <w:szCs w:val="28"/>
        </w:rPr>
        <w:t xml:space="preserve"> в магистратуру и аспирантуру</w:t>
      </w:r>
      <w:r w:rsidR="00785138" w:rsidRPr="0037168D">
        <w:rPr>
          <w:rFonts w:ascii="Times New Roman" w:hAnsi="Times New Roman"/>
          <w:sz w:val="24"/>
          <w:szCs w:val="28"/>
        </w:rPr>
        <w:t xml:space="preserve"> посредством </w:t>
      </w:r>
      <w:r w:rsidRPr="0037168D">
        <w:rPr>
          <w:rFonts w:ascii="Times New Roman" w:hAnsi="Times New Roman"/>
          <w:sz w:val="24"/>
          <w:szCs w:val="28"/>
        </w:rPr>
        <w:t>летни</w:t>
      </w:r>
      <w:r w:rsidR="00785138" w:rsidRPr="0037168D">
        <w:rPr>
          <w:rFonts w:ascii="Times New Roman" w:hAnsi="Times New Roman"/>
          <w:sz w:val="24"/>
          <w:szCs w:val="28"/>
        </w:rPr>
        <w:t xml:space="preserve">х и зимних научно-образовательных школ и </w:t>
      </w:r>
      <w:r w:rsidRPr="0037168D">
        <w:rPr>
          <w:rFonts w:ascii="Times New Roman" w:hAnsi="Times New Roman"/>
          <w:sz w:val="24"/>
          <w:szCs w:val="28"/>
        </w:rPr>
        <w:t>олимпиад;</w:t>
      </w:r>
    </w:p>
    <w:p w:rsidR="000E4499" w:rsidRPr="0037168D" w:rsidRDefault="000E4499"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привлечение иностранных студентов на специализированные программы краткосрочного обучения: </w:t>
      </w:r>
      <w:r w:rsidR="00913BFB">
        <w:rPr>
          <w:rFonts w:ascii="Times New Roman" w:hAnsi="Times New Roman"/>
          <w:sz w:val="24"/>
          <w:szCs w:val="28"/>
        </w:rPr>
        <w:t>«Л</w:t>
      </w:r>
      <w:r w:rsidRPr="0037168D">
        <w:rPr>
          <w:rFonts w:ascii="Times New Roman" w:hAnsi="Times New Roman"/>
          <w:sz w:val="24"/>
          <w:szCs w:val="28"/>
        </w:rPr>
        <w:t>етний университет</w:t>
      </w:r>
      <w:r w:rsidR="00913BFB">
        <w:rPr>
          <w:rFonts w:ascii="Times New Roman" w:hAnsi="Times New Roman"/>
          <w:sz w:val="24"/>
          <w:szCs w:val="28"/>
        </w:rPr>
        <w:t>»</w:t>
      </w:r>
      <w:r w:rsidRPr="0037168D">
        <w:rPr>
          <w:rFonts w:ascii="Times New Roman" w:hAnsi="Times New Roman"/>
          <w:sz w:val="24"/>
          <w:szCs w:val="28"/>
        </w:rPr>
        <w:t xml:space="preserve">, </w:t>
      </w:r>
      <w:r w:rsidR="00913BFB">
        <w:rPr>
          <w:rFonts w:ascii="Times New Roman" w:hAnsi="Times New Roman"/>
          <w:sz w:val="24"/>
          <w:szCs w:val="28"/>
        </w:rPr>
        <w:t>«С</w:t>
      </w:r>
      <w:r w:rsidRPr="0037168D">
        <w:rPr>
          <w:rFonts w:ascii="Times New Roman" w:hAnsi="Times New Roman"/>
          <w:sz w:val="24"/>
          <w:szCs w:val="28"/>
        </w:rPr>
        <w:t>еместр в Москве</w:t>
      </w:r>
      <w:r w:rsidR="00913BFB">
        <w:rPr>
          <w:rFonts w:ascii="Times New Roman" w:hAnsi="Times New Roman"/>
          <w:sz w:val="24"/>
          <w:szCs w:val="28"/>
        </w:rPr>
        <w:t>»</w:t>
      </w:r>
      <w:r w:rsidRPr="0037168D">
        <w:rPr>
          <w:rFonts w:ascii="Times New Roman" w:hAnsi="Times New Roman"/>
          <w:sz w:val="24"/>
          <w:szCs w:val="28"/>
        </w:rPr>
        <w:t xml:space="preserve"> и т.п.;</w:t>
      </w:r>
    </w:p>
    <w:p w:rsidR="000E4499" w:rsidRPr="0037168D" w:rsidRDefault="000E4499" w:rsidP="004A725D">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совершенствование дифференцированной системы грантовой поддержки, адаптационных мероприятий и сервисов для иностранных студентов;</w:t>
      </w:r>
    </w:p>
    <w:p w:rsidR="00EC0A09" w:rsidRPr="0037168D" w:rsidRDefault="00EC0A09" w:rsidP="00EC0A09">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расширени</w:t>
      </w:r>
      <w:r w:rsidR="00D72FDF" w:rsidRPr="0037168D">
        <w:rPr>
          <w:rFonts w:ascii="Times New Roman" w:hAnsi="Times New Roman"/>
          <w:sz w:val="24"/>
          <w:szCs w:val="28"/>
        </w:rPr>
        <w:t>е</w:t>
      </w:r>
      <w:r w:rsidRPr="0037168D">
        <w:rPr>
          <w:rFonts w:ascii="Times New Roman" w:hAnsi="Times New Roman"/>
          <w:sz w:val="24"/>
          <w:szCs w:val="28"/>
        </w:rPr>
        <w:t xml:space="preserve"> аудитории образовательных программ Лицея НИУ ВШЭ за счет организации профильных классов в школах-партнерах, обучающихся по образовательным программам </w:t>
      </w:r>
      <w:r w:rsidR="00AA34FD" w:rsidRPr="0037168D">
        <w:rPr>
          <w:rFonts w:ascii="Times New Roman" w:hAnsi="Times New Roman"/>
          <w:sz w:val="24"/>
          <w:szCs w:val="28"/>
        </w:rPr>
        <w:t>Л</w:t>
      </w:r>
      <w:r w:rsidRPr="0037168D">
        <w:rPr>
          <w:rFonts w:ascii="Times New Roman" w:hAnsi="Times New Roman"/>
          <w:sz w:val="24"/>
          <w:szCs w:val="28"/>
        </w:rPr>
        <w:t>ицея (модель распределенного лицея)</w:t>
      </w:r>
      <w:r w:rsidR="002C327F" w:rsidRPr="0037168D">
        <w:rPr>
          <w:rFonts w:ascii="Times New Roman" w:hAnsi="Times New Roman"/>
          <w:sz w:val="24"/>
          <w:szCs w:val="28"/>
        </w:rPr>
        <w:t>;</w:t>
      </w:r>
    </w:p>
    <w:p w:rsidR="002C327F" w:rsidRPr="0037168D" w:rsidRDefault="00CA010A" w:rsidP="00EC0A09">
      <w:pPr>
        <w:pStyle w:val="a3"/>
        <w:numPr>
          <w:ilvl w:val="0"/>
          <w:numId w:val="2"/>
        </w:numPr>
        <w:spacing w:after="0" w:line="360" w:lineRule="auto"/>
        <w:ind w:left="0"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формировани</w:t>
      </w:r>
      <w:r w:rsidR="00D72FDF" w:rsidRPr="0037168D">
        <w:rPr>
          <w:rFonts w:ascii="Times New Roman" w:eastAsia="Times New Roman" w:hAnsi="Times New Roman" w:cs="Times New Roman"/>
          <w:sz w:val="24"/>
          <w:szCs w:val="28"/>
        </w:rPr>
        <w:t>е</w:t>
      </w:r>
      <w:r w:rsidRPr="0037168D">
        <w:rPr>
          <w:rFonts w:ascii="Times New Roman" w:eastAsia="Times New Roman" w:hAnsi="Times New Roman" w:cs="Times New Roman"/>
          <w:sz w:val="24"/>
          <w:szCs w:val="28"/>
        </w:rPr>
        <w:t xml:space="preserve"> сети партнерских школ во всех регионах России </w:t>
      </w:r>
      <w:r w:rsidR="002C327F" w:rsidRPr="0037168D">
        <w:rPr>
          <w:rFonts w:ascii="Times New Roman" w:eastAsia="Times New Roman" w:hAnsi="Times New Roman" w:cs="Times New Roman"/>
          <w:sz w:val="24"/>
          <w:szCs w:val="28"/>
        </w:rPr>
        <w:t>(базовы</w:t>
      </w:r>
      <w:r w:rsidRPr="0037168D">
        <w:rPr>
          <w:rFonts w:ascii="Times New Roman" w:eastAsia="Times New Roman" w:hAnsi="Times New Roman" w:cs="Times New Roman"/>
          <w:sz w:val="24"/>
          <w:szCs w:val="28"/>
        </w:rPr>
        <w:t>е</w:t>
      </w:r>
      <w:r w:rsidR="002C327F" w:rsidRPr="0037168D">
        <w:rPr>
          <w:rFonts w:ascii="Times New Roman" w:eastAsia="Times New Roman" w:hAnsi="Times New Roman" w:cs="Times New Roman"/>
          <w:sz w:val="24"/>
          <w:szCs w:val="28"/>
        </w:rPr>
        <w:t xml:space="preserve"> школ</w:t>
      </w:r>
      <w:r w:rsidRPr="0037168D">
        <w:rPr>
          <w:rFonts w:ascii="Times New Roman" w:eastAsia="Times New Roman" w:hAnsi="Times New Roman" w:cs="Times New Roman"/>
          <w:sz w:val="24"/>
          <w:szCs w:val="28"/>
        </w:rPr>
        <w:t>ы</w:t>
      </w:r>
      <w:r w:rsidR="002C327F" w:rsidRPr="0037168D">
        <w:rPr>
          <w:rFonts w:ascii="Times New Roman" w:eastAsia="Times New Roman" w:hAnsi="Times New Roman" w:cs="Times New Roman"/>
          <w:sz w:val="24"/>
          <w:szCs w:val="28"/>
        </w:rPr>
        <w:t xml:space="preserve"> </w:t>
      </w:r>
      <w:r w:rsidR="00D72FDF" w:rsidRPr="0037168D">
        <w:rPr>
          <w:rFonts w:ascii="Times New Roman" w:eastAsia="Times New Roman" w:hAnsi="Times New Roman" w:cs="Times New Roman"/>
          <w:sz w:val="24"/>
          <w:szCs w:val="28"/>
        </w:rPr>
        <w:t>р</w:t>
      </w:r>
      <w:r w:rsidR="002C327F" w:rsidRPr="0037168D">
        <w:rPr>
          <w:rFonts w:ascii="Times New Roman" w:eastAsia="Times New Roman" w:hAnsi="Times New Roman" w:cs="Times New Roman"/>
          <w:sz w:val="24"/>
          <w:szCs w:val="28"/>
        </w:rPr>
        <w:t>аспределенного Лицея)</w:t>
      </w:r>
      <w:r w:rsidR="00C1001B" w:rsidRPr="0037168D">
        <w:rPr>
          <w:rFonts w:ascii="Times New Roman" w:eastAsia="Times New Roman" w:hAnsi="Times New Roman" w:cs="Times New Roman"/>
          <w:sz w:val="24"/>
          <w:szCs w:val="28"/>
        </w:rPr>
        <w:t>: в т.ч.</w:t>
      </w:r>
      <w:r w:rsidR="002C327F" w:rsidRPr="0037168D">
        <w:rPr>
          <w:rFonts w:ascii="Times New Roman" w:eastAsia="Times New Roman" w:hAnsi="Times New Roman" w:cs="Times New Roman"/>
          <w:sz w:val="24"/>
          <w:szCs w:val="28"/>
        </w:rPr>
        <w:t xml:space="preserve"> </w:t>
      </w:r>
      <w:r w:rsidRPr="0037168D">
        <w:rPr>
          <w:rFonts w:ascii="Times New Roman" w:eastAsia="Times New Roman" w:hAnsi="Times New Roman" w:cs="Times New Roman"/>
          <w:sz w:val="24"/>
          <w:szCs w:val="28"/>
        </w:rPr>
        <w:t>создани</w:t>
      </w:r>
      <w:r w:rsidR="00D72FDF" w:rsidRPr="0037168D">
        <w:rPr>
          <w:rFonts w:ascii="Times New Roman" w:eastAsia="Times New Roman" w:hAnsi="Times New Roman" w:cs="Times New Roman"/>
          <w:sz w:val="24"/>
          <w:szCs w:val="28"/>
        </w:rPr>
        <w:t>е</w:t>
      </w:r>
      <w:r w:rsidRPr="0037168D">
        <w:rPr>
          <w:rFonts w:ascii="Times New Roman" w:eastAsia="Times New Roman" w:hAnsi="Times New Roman" w:cs="Times New Roman"/>
          <w:sz w:val="24"/>
          <w:szCs w:val="28"/>
        </w:rPr>
        <w:t xml:space="preserve"> </w:t>
      </w:r>
      <w:r w:rsidR="002C327F" w:rsidRPr="0037168D">
        <w:rPr>
          <w:rFonts w:ascii="Times New Roman" w:eastAsia="Times New Roman" w:hAnsi="Times New Roman" w:cs="Times New Roman"/>
          <w:sz w:val="24"/>
          <w:szCs w:val="28"/>
        </w:rPr>
        <w:t xml:space="preserve">системы скидок </w:t>
      </w:r>
      <w:r w:rsidR="00D72FDF" w:rsidRPr="0037168D">
        <w:rPr>
          <w:rFonts w:ascii="Times New Roman" w:eastAsia="Times New Roman" w:hAnsi="Times New Roman" w:cs="Times New Roman"/>
          <w:sz w:val="24"/>
          <w:szCs w:val="28"/>
        </w:rPr>
        <w:t xml:space="preserve">при поступлении в НИУ ВШЭ </w:t>
      </w:r>
      <w:r w:rsidR="002C327F" w:rsidRPr="0037168D">
        <w:rPr>
          <w:rFonts w:ascii="Times New Roman" w:eastAsia="Times New Roman" w:hAnsi="Times New Roman" w:cs="Times New Roman"/>
          <w:sz w:val="24"/>
          <w:szCs w:val="28"/>
        </w:rPr>
        <w:t>для учащихся партнер</w:t>
      </w:r>
      <w:r w:rsidR="00AA34FD" w:rsidRPr="0037168D">
        <w:rPr>
          <w:rFonts w:ascii="Times New Roman" w:eastAsia="Times New Roman" w:hAnsi="Times New Roman" w:cs="Times New Roman"/>
          <w:sz w:val="24"/>
          <w:szCs w:val="28"/>
        </w:rPr>
        <w:t>ских школ</w:t>
      </w:r>
      <w:r w:rsidR="002C327F" w:rsidRPr="0037168D">
        <w:rPr>
          <w:rFonts w:ascii="Times New Roman" w:eastAsia="Times New Roman" w:hAnsi="Times New Roman" w:cs="Times New Roman"/>
          <w:sz w:val="24"/>
          <w:szCs w:val="28"/>
        </w:rPr>
        <w:t>, формировани</w:t>
      </w:r>
      <w:r w:rsidR="00D72FDF" w:rsidRPr="0037168D">
        <w:rPr>
          <w:rFonts w:ascii="Times New Roman" w:eastAsia="Times New Roman" w:hAnsi="Times New Roman" w:cs="Times New Roman"/>
          <w:sz w:val="24"/>
          <w:szCs w:val="28"/>
        </w:rPr>
        <w:t xml:space="preserve">е </w:t>
      </w:r>
      <w:r w:rsidR="00C1001B" w:rsidRPr="0037168D">
        <w:rPr>
          <w:rFonts w:ascii="Times New Roman" w:eastAsia="Times New Roman" w:hAnsi="Times New Roman" w:cs="Times New Roman"/>
          <w:sz w:val="24"/>
          <w:szCs w:val="28"/>
        </w:rPr>
        <w:t>системы образовательных мероприятий, реализуемых совместно с общеобразовательными учреждениями в сетевом формате</w:t>
      </w:r>
      <w:r w:rsidR="002C327F" w:rsidRPr="0037168D">
        <w:rPr>
          <w:rFonts w:ascii="Times New Roman" w:eastAsia="Times New Roman" w:hAnsi="Times New Roman" w:cs="Times New Roman"/>
          <w:sz w:val="24"/>
          <w:szCs w:val="28"/>
        </w:rPr>
        <w:t xml:space="preserve">. </w:t>
      </w:r>
    </w:p>
    <w:p w:rsidR="00425356" w:rsidRPr="0037168D" w:rsidRDefault="001E25A8" w:rsidP="00425356">
      <w:pPr>
        <w:pStyle w:val="a3"/>
        <w:numPr>
          <w:ilvl w:val="0"/>
          <w:numId w:val="1"/>
        </w:numPr>
        <w:spacing w:after="0" w:line="360" w:lineRule="auto"/>
        <w:ind w:left="0" w:firstLine="709"/>
        <w:jc w:val="both"/>
        <w:rPr>
          <w:rFonts w:ascii="Times New Roman" w:hAnsi="Times New Roman"/>
          <w:i/>
          <w:sz w:val="24"/>
          <w:szCs w:val="28"/>
        </w:rPr>
      </w:pPr>
      <w:r>
        <w:rPr>
          <w:rFonts w:ascii="Times New Roman" w:hAnsi="Times New Roman"/>
          <w:i/>
          <w:sz w:val="24"/>
          <w:szCs w:val="28"/>
        </w:rPr>
        <w:t>О</w:t>
      </w:r>
      <w:r w:rsidR="00CA010A" w:rsidRPr="0037168D">
        <w:rPr>
          <w:rFonts w:ascii="Times New Roman" w:hAnsi="Times New Roman"/>
          <w:i/>
          <w:sz w:val="24"/>
          <w:szCs w:val="28"/>
        </w:rPr>
        <w:t>бновление</w:t>
      </w:r>
      <w:r>
        <w:rPr>
          <w:rFonts w:ascii="Times New Roman" w:hAnsi="Times New Roman"/>
          <w:i/>
          <w:sz w:val="24"/>
          <w:szCs w:val="28"/>
        </w:rPr>
        <w:t xml:space="preserve"> и развитие</w:t>
      </w:r>
      <w:r w:rsidR="00CA010A" w:rsidRPr="0037168D">
        <w:rPr>
          <w:rFonts w:ascii="Times New Roman" w:hAnsi="Times New Roman"/>
          <w:i/>
          <w:sz w:val="24"/>
          <w:szCs w:val="28"/>
        </w:rPr>
        <w:t xml:space="preserve"> к</w:t>
      </w:r>
      <w:r w:rsidR="00425356" w:rsidRPr="0037168D">
        <w:rPr>
          <w:rFonts w:ascii="Times New Roman" w:hAnsi="Times New Roman"/>
          <w:i/>
          <w:sz w:val="24"/>
          <w:szCs w:val="28"/>
        </w:rPr>
        <w:t>адр</w:t>
      </w:r>
      <w:r w:rsidR="00CA010A" w:rsidRPr="0037168D">
        <w:rPr>
          <w:rFonts w:ascii="Times New Roman" w:hAnsi="Times New Roman"/>
          <w:i/>
          <w:sz w:val="24"/>
          <w:szCs w:val="28"/>
        </w:rPr>
        <w:t>ов</w:t>
      </w:r>
      <w:r w:rsidR="00425356" w:rsidRPr="0037168D">
        <w:rPr>
          <w:rFonts w:ascii="Times New Roman" w:hAnsi="Times New Roman"/>
          <w:i/>
          <w:sz w:val="24"/>
          <w:szCs w:val="28"/>
        </w:rPr>
        <w:t xml:space="preserve"> исследовательского университета </w:t>
      </w:r>
      <w:proofErr w:type="gramStart"/>
      <w:r w:rsidR="00D72FDF" w:rsidRPr="0037168D">
        <w:rPr>
          <w:rFonts w:ascii="Times New Roman" w:hAnsi="Times New Roman"/>
          <w:sz w:val="24"/>
          <w:szCs w:val="28"/>
        </w:rPr>
        <w:t>через</w:t>
      </w:r>
      <w:proofErr w:type="gramEnd"/>
      <w:r w:rsidR="00425356" w:rsidRPr="0037168D">
        <w:rPr>
          <w:rFonts w:ascii="Times New Roman" w:hAnsi="Times New Roman"/>
          <w:i/>
          <w:sz w:val="24"/>
          <w:szCs w:val="28"/>
        </w:rPr>
        <w:t>:</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систем</w:t>
      </w:r>
      <w:r w:rsidR="00D72FDF" w:rsidRPr="0037168D">
        <w:rPr>
          <w:rFonts w:ascii="Times New Roman" w:hAnsi="Times New Roman"/>
          <w:sz w:val="24"/>
          <w:szCs w:val="28"/>
        </w:rPr>
        <w:t>у</w:t>
      </w:r>
      <w:r w:rsidRPr="0037168D">
        <w:rPr>
          <w:rFonts w:ascii="Times New Roman" w:hAnsi="Times New Roman"/>
          <w:sz w:val="24"/>
          <w:szCs w:val="28"/>
        </w:rPr>
        <w:t xml:space="preserve"> международного рекрутинга молодых ученых – обладателей степени PhD ведущих университетов, ведущих ученых – потенциальных лидеров научных центров, ученых, имеющих высокий показатель цитируемости; </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привлечени</w:t>
      </w:r>
      <w:r w:rsidR="00D72FDF" w:rsidRPr="0037168D">
        <w:rPr>
          <w:rFonts w:ascii="Times New Roman" w:hAnsi="Times New Roman"/>
          <w:sz w:val="24"/>
          <w:szCs w:val="28"/>
        </w:rPr>
        <w:t>е</w:t>
      </w:r>
      <w:r w:rsidRPr="0037168D">
        <w:rPr>
          <w:rFonts w:ascii="Times New Roman" w:hAnsi="Times New Roman"/>
          <w:sz w:val="24"/>
          <w:szCs w:val="28"/>
        </w:rPr>
        <w:t xml:space="preserve"> молодых зарубежных исследователей на позиции </w:t>
      </w:r>
      <w:proofErr w:type="spellStart"/>
      <w:r w:rsidRPr="0037168D">
        <w:rPr>
          <w:rFonts w:ascii="Times New Roman" w:hAnsi="Times New Roman"/>
          <w:sz w:val="24"/>
          <w:szCs w:val="28"/>
        </w:rPr>
        <w:t>постдоков</w:t>
      </w:r>
      <w:proofErr w:type="spellEnd"/>
      <w:r w:rsidRPr="0037168D">
        <w:rPr>
          <w:rFonts w:ascii="Times New Roman" w:hAnsi="Times New Roman"/>
          <w:sz w:val="24"/>
          <w:szCs w:val="28"/>
        </w:rPr>
        <w:t>;</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создани</w:t>
      </w:r>
      <w:r w:rsidR="00D72FDF" w:rsidRPr="0037168D">
        <w:rPr>
          <w:rFonts w:ascii="Times New Roman" w:hAnsi="Times New Roman"/>
          <w:sz w:val="24"/>
          <w:szCs w:val="28"/>
        </w:rPr>
        <w:t>е</w:t>
      </w:r>
      <w:r w:rsidRPr="0037168D">
        <w:rPr>
          <w:rFonts w:ascii="Times New Roman" w:hAnsi="Times New Roman"/>
          <w:sz w:val="24"/>
          <w:szCs w:val="28"/>
        </w:rPr>
        <w:t xml:space="preserve"> условий для адаптации в университете зарубежных преподавателей и исследователей и их успешной интеграции в академическую жизнь университета; </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внедрени</w:t>
      </w:r>
      <w:r w:rsidR="00D72FDF" w:rsidRPr="0037168D">
        <w:rPr>
          <w:rFonts w:ascii="Times New Roman" w:hAnsi="Times New Roman"/>
          <w:sz w:val="24"/>
          <w:szCs w:val="28"/>
        </w:rPr>
        <w:t>е</w:t>
      </w:r>
      <w:r w:rsidRPr="0037168D">
        <w:rPr>
          <w:rFonts w:ascii="Times New Roman" w:hAnsi="Times New Roman"/>
          <w:sz w:val="24"/>
          <w:szCs w:val="28"/>
        </w:rPr>
        <w:t xml:space="preserve"> системы повышающихся требований для замещения вакансий </w:t>
      </w:r>
      <w:r w:rsidR="000026F8">
        <w:rPr>
          <w:rFonts w:ascii="Times New Roman" w:hAnsi="Times New Roman"/>
          <w:sz w:val="24"/>
          <w:szCs w:val="28"/>
        </w:rPr>
        <w:t>НПР</w:t>
      </w:r>
      <w:r w:rsidRPr="0037168D">
        <w:rPr>
          <w:rFonts w:ascii="Times New Roman" w:hAnsi="Times New Roman"/>
          <w:sz w:val="24"/>
          <w:szCs w:val="28"/>
        </w:rPr>
        <w:t xml:space="preserve"> с учетом задач достижения международной конкурентоспособности;</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внедрени</w:t>
      </w:r>
      <w:r w:rsidR="00D72FDF" w:rsidRPr="0037168D">
        <w:rPr>
          <w:rFonts w:ascii="Times New Roman" w:hAnsi="Times New Roman"/>
          <w:sz w:val="24"/>
          <w:szCs w:val="28"/>
        </w:rPr>
        <w:t>е</w:t>
      </w:r>
      <w:r w:rsidRPr="0037168D">
        <w:rPr>
          <w:rFonts w:ascii="Times New Roman" w:hAnsi="Times New Roman"/>
          <w:sz w:val="24"/>
          <w:szCs w:val="28"/>
        </w:rPr>
        <w:t xml:space="preserve"> модели единого контракта </w:t>
      </w:r>
      <w:r w:rsidR="000026F8">
        <w:rPr>
          <w:rFonts w:ascii="Times New Roman" w:hAnsi="Times New Roman"/>
          <w:sz w:val="24"/>
          <w:szCs w:val="28"/>
        </w:rPr>
        <w:t>НПР</w:t>
      </w:r>
      <w:r w:rsidRPr="0037168D">
        <w:rPr>
          <w:rFonts w:ascii="Times New Roman" w:hAnsi="Times New Roman"/>
          <w:sz w:val="24"/>
          <w:szCs w:val="28"/>
        </w:rPr>
        <w:t>, состоящего из трех компонентов (преподавательская, исследовательская, административная/общественная деятельность), предусматривающего дифференцированную оценку достигнутых результатов;</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реализаци</w:t>
      </w:r>
      <w:r w:rsidR="00D72FDF" w:rsidRPr="0037168D">
        <w:rPr>
          <w:rFonts w:ascii="Times New Roman" w:hAnsi="Times New Roman"/>
          <w:sz w:val="24"/>
          <w:szCs w:val="28"/>
        </w:rPr>
        <w:t>ю</w:t>
      </w:r>
      <w:r w:rsidRPr="0037168D">
        <w:rPr>
          <w:rFonts w:ascii="Times New Roman" w:hAnsi="Times New Roman"/>
          <w:sz w:val="24"/>
          <w:szCs w:val="28"/>
        </w:rPr>
        <w:t xml:space="preserve"> программ стимулирования научно-педагогических </w:t>
      </w:r>
      <w:r w:rsidR="0003785C" w:rsidRPr="0037168D">
        <w:rPr>
          <w:rFonts w:ascii="Times New Roman" w:hAnsi="Times New Roman"/>
          <w:sz w:val="24"/>
          <w:szCs w:val="28"/>
        </w:rPr>
        <w:t xml:space="preserve">и административных </w:t>
      </w:r>
      <w:r w:rsidRPr="0037168D">
        <w:rPr>
          <w:rFonts w:ascii="Times New Roman" w:hAnsi="Times New Roman"/>
          <w:sz w:val="24"/>
          <w:szCs w:val="28"/>
        </w:rPr>
        <w:t>работников для повышения продуктивности</w:t>
      </w:r>
      <w:r w:rsidR="0003785C" w:rsidRPr="0037168D">
        <w:rPr>
          <w:rFonts w:ascii="Times New Roman" w:hAnsi="Times New Roman"/>
          <w:sz w:val="24"/>
          <w:szCs w:val="28"/>
        </w:rPr>
        <w:t xml:space="preserve"> их работы</w:t>
      </w:r>
      <w:r w:rsidRPr="0037168D">
        <w:rPr>
          <w:rFonts w:ascii="Times New Roman" w:hAnsi="Times New Roman"/>
          <w:sz w:val="24"/>
          <w:szCs w:val="28"/>
        </w:rPr>
        <w:t>;</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значительно</w:t>
      </w:r>
      <w:r w:rsidR="00D72FDF" w:rsidRPr="0037168D">
        <w:rPr>
          <w:rFonts w:ascii="Times New Roman" w:hAnsi="Times New Roman"/>
          <w:sz w:val="24"/>
          <w:szCs w:val="28"/>
        </w:rPr>
        <w:t>е</w:t>
      </w:r>
      <w:r w:rsidRPr="0037168D">
        <w:rPr>
          <w:rFonts w:ascii="Times New Roman" w:hAnsi="Times New Roman"/>
          <w:sz w:val="24"/>
          <w:szCs w:val="28"/>
        </w:rPr>
        <w:t xml:space="preserve"> увеличени</w:t>
      </w:r>
      <w:r w:rsidR="00D72FDF" w:rsidRPr="0037168D">
        <w:rPr>
          <w:rFonts w:ascii="Times New Roman" w:hAnsi="Times New Roman"/>
          <w:sz w:val="24"/>
          <w:szCs w:val="28"/>
        </w:rPr>
        <w:t>е</w:t>
      </w:r>
      <w:r w:rsidRPr="0037168D">
        <w:rPr>
          <w:rFonts w:ascii="Times New Roman" w:hAnsi="Times New Roman"/>
          <w:sz w:val="24"/>
          <w:szCs w:val="28"/>
        </w:rPr>
        <w:t xml:space="preserve"> числа вовлеченных в преподавательскую и научную деятельность учебных ассистентов и стажеров-исследователей;</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поддержк</w:t>
      </w:r>
      <w:r w:rsidR="000E4DEC" w:rsidRPr="0037168D">
        <w:rPr>
          <w:rFonts w:ascii="Times New Roman" w:hAnsi="Times New Roman"/>
          <w:sz w:val="24"/>
          <w:szCs w:val="28"/>
        </w:rPr>
        <w:t>у</w:t>
      </w:r>
      <w:r w:rsidRPr="0037168D">
        <w:rPr>
          <w:rFonts w:ascii="Times New Roman" w:hAnsi="Times New Roman"/>
          <w:sz w:val="24"/>
          <w:szCs w:val="28"/>
        </w:rPr>
        <w:t xml:space="preserve"> программ мобильности </w:t>
      </w:r>
      <w:r w:rsidR="000026F8">
        <w:rPr>
          <w:rFonts w:ascii="Times New Roman" w:hAnsi="Times New Roman"/>
          <w:sz w:val="24"/>
          <w:szCs w:val="28"/>
        </w:rPr>
        <w:t>НПР</w:t>
      </w:r>
      <w:r w:rsidRPr="0037168D">
        <w:rPr>
          <w:rFonts w:ascii="Times New Roman" w:hAnsi="Times New Roman"/>
          <w:sz w:val="24"/>
          <w:szCs w:val="28"/>
        </w:rPr>
        <w:t xml:space="preserve"> и включени</w:t>
      </w:r>
      <w:r w:rsidR="000E4DEC" w:rsidRPr="0037168D">
        <w:rPr>
          <w:rFonts w:ascii="Times New Roman" w:hAnsi="Times New Roman"/>
          <w:sz w:val="24"/>
          <w:szCs w:val="28"/>
        </w:rPr>
        <w:t>е</w:t>
      </w:r>
      <w:r w:rsidRPr="0037168D">
        <w:rPr>
          <w:rFonts w:ascii="Times New Roman" w:hAnsi="Times New Roman"/>
          <w:sz w:val="24"/>
          <w:szCs w:val="28"/>
        </w:rPr>
        <w:t xml:space="preserve"> в международные (зарубежные) исследовательские и образовательные проекты;</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найм специалистов на руководящие позиции в рамках международного рекрутинга;</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реализаци</w:t>
      </w:r>
      <w:r w:rsidR="00D72FDF" w:rsidRPr="0037168D">
        <w:rPr>
          <w:rFonts w:ascii="Times New Roman" w:hAnsi="Times New Roman"/>
          <w:sz w:val="24"/>
          <w:szCs w:val="28"/>
        </w:rPr>
        <w:t>ю</w:t>
      </w:r>
      <w:r w:rsidRPr="0037168D">
        <w:rPr>
          <w:rFonts w:ascii="Times New Roman" w:hAnsi="Times New Roman"/>
          <w:sz w:val="24"/>
          <w:szCs w:val="28"/>
        </w:rPr>
        <w:t xml:space="preserve"> целевых программ повышения квалификации для научно-педагогических и административных работников;</w:t>
      </w:r>
    </w:p>
    <w:p w:rsidR="0003785C" w:rsidRPr="0037168D" w:rsidRDefault="0003785C"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реализацию программ по отбору и профессиональному развитию перспективных молодых научно-педагогических и административных работников (программы кадровых резервов);</w:t>
      </w:r>
    </w:p>
    <w:p w:rsidR="00425356" w:rsidRPr="0037168D" w:rsidRDefault="00425356" w:rsidP="00425356">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обеспечени</w:t>
      </w:r>
      <w:r w:rsidR="00D72FDF" w:rsidRPr="0037168D">
        <w:rPr>
          <w:rFonts w:ascii="Times New Roman" w:hAnsi="Times New Roman"/>
          <w:sz w:val="24"/>
          <w:szCs w:val="28"/>
        </w:rPr>
        <w:t>е</w:t>
      </w:r>
      <w:r w:rsidRPr="0037168D">
        <w:rPr>
          <w:rFonts w:ascii="Times New Roman" w:hAnsi="Times New Roman"/>
          <w:sz w:val="24"/>
          <w:szCs w:val="28"/>
        </w:rPr>
        <w:t xml:space="preserve"> регулярной аттестации </w:t>
      </w:r>
      <w:r w:rsidR="000026F8">
        <w:rPr>
          <w:rFonts w:ascii="Times New Roman" w:hAnsi="Times New Roman"/>
          <w:sz w:val="24"/>
          <w:szCs w:val="28"/>
        </w:rPr>
        <w:t>НПР</w:t>
      </w:r>
      <w:r w:rsidRPr="0037168D">
        <w:rPr>
          <w:rFonts w:ascii="Times New Roman" w:hAnsi="Times New Roman"/>
          <w:sz w:val="24"/>
          <w:szCs w:val="28"/>
        </w:rPr>
        <w:t xml:space="preserve"> и оценк</w:t>
      </w:r>
      <w:r w:rsidR="00D72FDF" w:rsidRPr="0037168D">
        <w:rPr>
          <w:rFonts w:ascii="Times New Roman" w:hAnsi="Times New Roman"/>
          <w:sz w:val="24"/>
          <w:szCs w:val="28"/>
        </w:rPr>
        <w:t>у</w:t>
      </w:r>
      <w:r w:rsidRPr="0037168D">
        <w:rPr>
          <w:rFonts w:ascii="Times New Roman" w:hAnsi="Times New Roman"/>
          <w:sz w:val="24"/>
          <w:szCs w:val="28"/>
        </w:rPr>
        <w:t xml:space="preserve"> качества работы административного персонала.</w:t>
      </w:r>
    </w:p>
    <w:p w:rsidR="0080255C" w:rsidRPr="0037168D" w:rsidRDefault="00784ADE" w:rsidP="00222E32">
      <w:pPr>
        <w:pStyle w:val="a3"/>
        <w:numPr>
          <w:ilvl w:val="0"/>
          <w:numId w:val="1"/>
        </w:numPr>
        <w:spacing w:after="0" w:line="360" w:lineRule="auto"/>
        <w:ind w:left="0" w:firstLine="709"/>
        <w:jc w:val="both"/>
        <w:rPr>
          <w:rFonts w:ascii="Times New Roman" w:hAnsi="Times New Roman"/>
          <w:sz w:val="24"/>
          <w:szCs w:val="28"/>
        </w:rPr>
      </w:pPr>
      <w:r w:rsidRPr="0037168D">
        <w:rPr>
          <w:rFonts w:ascii="Times New Roman" w:hAnsi="Times New Roman"/>
          <w:i/>
          <w:sz w:val="24"/>
          <w:szCs w:val="28"/>
        </w:rPr>
        <w:t xml:space="preserve">Формирование рыночно ориентированной системы управления </w:t>
      </w:r>
      <w:r w:rsidRPr="0037168D">
        <w:rPr>
          <w:rFonts w:ascii="Times New Roman" w:hAnsi="Times New Roman"/>
          <w:sz w:val="24"/>
          <w:szCs w:val="28"/>
        </w:rPr>
        <w:t xml:space="preserve">обеспечивается </w:t>
      </w:r>
      <w:r w:rsidR="00C12859" w:rsidRPr="0037168D">
        <w:rPr>
          <w:rFonts w:ascii="Times New Roman" w:hAnsi="Times New Roman"/>
          <w:sz w:val="24"/>
          <w:szCs w:val="28"/>
        </w:rPr>
        <w:t>через</w:t>
      </w:r>
      <w:r w:rsidR="0080255C" w:rsidRPr="0037168D">
        <w:rPr>
          <w:rFonts w:ascii="Times New Roman" w:hAnsi="Times New Roman"/>
          <w:sz w:val="24"/>
          <w:szCs w:val="28"/>
        </w:rPr>
        <w:t>:</w:t>
      </w:r>
    </w:p>
    <w:p w:rsidR="00784ADE" w:rsidRPr="0037168D" w:rsidRDefault="00A223BD" w:rsidP="00A223BD">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децентрализаци</w:t>
      </w:r>
      <w:r w:rsidR="00C12859" w:rsidRPr="0037168D">
        <w:rPr>
          <w:rFonts w:ascii="Times New Roman" w:hAnsi="Times New Roman"/>
          <w:sz w:val="24"/>
          <w:szCs w:val="28"/>
        </w:rPr>
        <w:t>ю</w:t>
      </w:r>
      <w:r w:rsidRPr="0037168D">
        <w:rPr>
          <w:rFonts w:ascii="Times New Roman" w:hAnsi="Times New Roman"/>
          <w:sz w:val="24"/>
          <w:szCs w:val="28"/>
        </w:rPr>
        <w:t xml:space="preserve"> системы управления</w:t>
      </w:r>
      <w:r w:rsidR="00784ADE" w:rsidRPr="0037168D">
        <w:rPr>
          <w:rFonts w:ascii="Times New Roman" w:hAnsi="Times New Roman"/>
          <w:sz w:val="24"/>
          <w:szCs w:val="28"/>
        </w:rPr>
        <w:t xml:space="preserve"> с передачей операционных функций </w:t>
      </w:r>
      <w:r w:rsidR="0069482B" w:rsidRPr="0037168D">
        <w:rPr>
          <w:rFonts w:ascii="Times New Roman" w:hAnsi="Times New Roman"/>
          <w:sz w:val="24"/>
          <w:szCs w:val="28"/>
        </w:rPr>
        <w:t xml:space="preserve">и полномочий </w:t>
      </w:r>
      <w:r w:rsidR="00784ADE" w:rsidRPr="0037168D">
        <w:rPr>
          <w:rFonts w:ascii="Times New Roman" w:hAnsi="Times New Roman"/>
          <w:sz w:val="24"/>
          <w:szCs w:val="28"/>
        </w:rPr>
        <w:t>на уровень мега</w:t>
      </w:r>
      <w:r w:rsidR="005E4FDD" w:rsidRPr="0037168D">
        <w:rPr>
          <w:rFonts w:ascii="Times New Roman" w:hAnsi="Times New Roman"/>
          <w:sz w:val="24"/>
          <w:szCs w:val="28"/>
        </w:rPr>
        <w:t>-</w:t>
      </w:r>
      <w:r w:rsidR="00784ADE" w:rsidRPr="0037168D">
        <w:rPr>
          <w:rFonts w:ascii="Times New Roman" w:hAnsi="Times New Roman"/>
          <w:sz w:val="24"/>
          <w:szCs w:val="28"/>
        </w:rPr>
        <w:t xml:space="preserve">факультетов; </w:t>
      </w:r>
    </w:p>
    <w:p w:rsidR="00A223BD" w:rsidRPr="0037168D" w:rsidRDefault="00784ADE" w:rsidP="00A223BD">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развити</w:t>
      </w:r>
      <w:r w:rsidR="00C12859" w:rsidRPr="0037168D">
        <w:rPr>
          <w:rFonts w:ascii="Times New Roman" w:hAnsi="Times New Roman"/>
          <w:sz w:val="24"/>
          <w:szCs w:val="28"/>
        </w:rPr>
        <w:t>е</w:t>
      </w:r>
      <w:r w:rsidRPr="0037168D">
        <w:rPr>
          <w:rFonts w:ascii="Times New Roman" w:hAnsi="Times New Roman"/>
          <w:sz w:val="24"/>
          <w:szCs w:val="28"/>
        </w:rPr>
        <w:t xml:space="preserve"> системы академического самоуправления</w:t>
      </w:r>
      <w:r w:rsidR="00C12859" w:rsidRPr="0037168D">
        <w:rPr>
          <w:rFonts w:ascii="Times New Roman" w:hAnsi="Times New Roman"/>
          <w:sz w:val="24"/>
          <w:szCs w:val="28"/>
        </w:rPr>
        <w:t xml:space="preserve"> с широким вовлечением НПР в процессы принятия решений</w:t>
      </w:r>
      <w:r w:rsidR="00204118" w:rsidRPr="0037168D">
        <w:rPr>
          <w:rFonts w:ascii="Times New Roman" w:hAnsi="Times New Roman"/>
          <w:sz w:val="24"/>
          <w:szCs w:val="28"/>
        </w:rPr>
        <w:t xml:space="preserve"> (по модели «Управляющий академический комитет – Исполнительный менеджер»)</w:t>
      </w:r>
      <w:r w:rsidRPr="0037168D">
        <w:rPr>
          <w:rFonts w:ascii="Times New Roman" w:hAnsi="Times New Roman"/>
          <w:sz w:val="24"/>
          <w:szCs w:val="28"/>
        </w:rPr>
        <w:t>;</w:t>
      </w:r>
      <w:r w:rsidR="00A223BD" w:rsidRPr="0037168D">
        <w:rPr>
          <w:rFonts w:ascii="Times New Roman" w:hAnsi="Times New Roman"/>
          <w:sz w:val="24"/>
          <w:szCs w:val="28"/>
        </w:rPr>
        <w:t xml:space="preserve"> </w:t>
      </w:r>
    </w:p>
    <w:p w:rsidR="00C12859" w:rsidRPr="0037168D" w:rsidRDefault="00784ADE" w:rsidP="00784ADE">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внедрени</w:t>
      </w:r>
      <w:r w:rsidR="00C12859" w:rsidRPr="0037168D">
        <w:rPr>
          <w:rFonts w:ascii="Times New Roman" w:hAnsi="Times New Roman"/>
          <w:sz w:val="24"/>
          <w:szCs w:val="28"/>
        </w:rPr>
        <w:t>е</w:t>
      </w:r>
      <w:r w:rsidRPr="0037168D">
        <w:rPr>
          <w:rFonts w:ascii="Times New Roman" w:hAnsi="Times New Roman"/>
          <w:sz w:val="24"/>
          <w:szCs w:val="28"/>
        </w:rPr>
        <w:t xml:space="preserve"> принципов управления по результатам на всех уровнях организационной структуры</w:t>
      </w:r>
      <w:r w:rsidR="00C12859" w:rsidRPr="0037168D">
        <w:rPr>
          <w:rFonts w:ascii="Times New Roman" w:hAnsi="Times New Roman"/>
          <w:sz w:val="24"/>
          <w:szCs w:val="28"/>
        </w:rPr>
        <w:t>, установление ключевых показателей эффективности (</w:t>
      </w:r>
      <w:r w:rsidR="00C12859" w:rsidRPr="0037168D">
        <w:rPr>
          <w:rFonts w:ascii="Times New Roman" w:hAnsi="Times New Roman"/>
          <w:sz w:val="24"/>
          <w:szCs w:val="28"/>
          <w:lang w:val="en-US"/>
        </w:rPr>
        <w:t>KPI</w:t>
      </w:r>
      <w:r w:rsidR="00C12859" w:rsidRPr="0037168D">
        <w:rPr>
          <w:rFonts w:ascii="Times New Roman" w:hAnsi="Times New Roman"/>
          <w:sz w:val="24"/>
          <w:szCs w:val="28"/>
        </w:rPr>
        <w:t>) для руководителей направлений и крупных академических подразделений с последующим влиянием результатов оценки на уровень вознаграждения;</w:t>
      </w:r>
    </w:p>
    <w:p w:rsidR="00C12859" w:rsidRPr="0037168D" w:rsidRDefault="0069482B"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lastRenderedPageBreak/>
        <w:t>внедрени</w:t>
      </w:r>
      <w:r w:rsidR="00C12859" w:rsidRPr="0037168D">
        <w:rPr>
          <w:rFonts w:ascii="Times New Roman" w:hAnsi="Times New Roman"/>
          <w:sz w:val="24"/>
          <w:szCs w:val="28"/>
        </w:rPr>
        <w:t>е</w:t>
      </w:r>
      <w:r w:rsidRPr="0037168D">
        <w:rPr>
          <w:rFonts w:ascii="Times New Roman" w:hAnsi="Times New Roman"/>
          <w:sz w:val="24"/>
          <w:szCs w:val="28"/>
        </w:rPr>
        <w:t xml:space="preserve"> принципов инвестиционного менеджмента в систему управления финансовыми ресурсами и механизмов концентрации ресурсов на ключевых направлениях развития;</w:t>
      </w:r>
      <w:r w:rsidR="00C12859" w:rsidRPr="0037168D">
        <w:rPr>
          <w:rFonts w:ascii="Times New Roman" w:hAnsi="Times New Roman"/>
          <w:sz w:val="24"/>
          <w:szCs w:val="28"/>
        </w:rPr>
        <w:t xml:space="preserve"> </w:t>
      </w:r>
    </w:p>
    <w:p w:rsidR="0069482B" w:rsidRPr="0037168D" w:rsidRDefault="00C12859"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 xml:space="preserve">оценку эффективности проектов </w:t>
      </w:r>
      <w:r w:rsidR="000026F8">
        <w:rPr>
          <w:rFonts w:ascii="Times New Roman" w:hAnsi="Times New Roman"/>
          <w:sz w:val="24"/>
          <w:szCs w:val="28"/>
        </w:rPr>
        <w:t>у</w:t>
      </w:r>
      <w:r w:rsidRPr="0037168D">
        <w:rPr>
          <w:rFonts w:ascii="Times New Roman" w:hAnsi="Times New Roman"/>
          <w:sz w:val="24"/>
          <w:szCs w:val="28"/>
        </w:rPr>
        <w:t>ниверситета и работы структурных подразделений с ликвидацией неэффективных подразделений и проектов;</w:t>
      </w:r>
    </w:p>
    <w:p w:rsidR="00C12859" w:rsidRPr="0037168D" w:rsidRDefault="00C12859"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 xml:space="preserve">внедрение систем бюджетирования </w:t>
      </w:r>
      <w:r w:rsidR="001E64B3" w:rsidRPr="0037168D">
        <w:rPr>
          <w:rFonts w:ascii="Times New Roman" w:hAnsi="Times New Roman"/>
          <w:sz w:val="24"/>
          <w:szCs w:val="28"/>
        </w:rPr>
        <w:t xml:space="preserve">мега-факультетов и </w:t>
      </w:r>
      <w:r w:rsidRPr="0037168D">
        <w:rPr>
          <w:rFonts w:ascii="Times New Roman" w:hAnsi="Times New Roman"/>
          <w:sz w:val="24"/>
          <w:szCs w:val="28"/>
        </w:rPr>
        <w:t>образовательных программ;</w:t>
      </w:r>
    </w:p>
    <w:p w:rsidR="0069482B" w:rsidRPr="0037168D" w:rsidRDefault="0069482B"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интеграци</w:t>
      </w:r>
      <w:r w:rsidR="00C12859" w:rsidRPr="0037168D">
        <w:rPr>
          <w:rFonts w:ascii="Times New Roman" w:hAnsi="Times New Roman"/>
          <w:sz w:val="24"/>
          <w:szCs w:val="28"/>
        </w:rPr>
        <w:t>ю</w:t>
      </w:r>
      <w:r w:rsidRPr="0037168D">
        <w:rPr>
          <w:rFonts w:ascii="Times New Roman" w:hAnsi="Times New Roman"/>
          <w:sz w:val="24"/>
          <w:szCs w:val="28"/>
        </w:rPr>
        <w:t xml:space="preserve"> корпоративных информационных систем, построени</w:t>
      </w:r>
      <w:r w:rsidR="00C12859" w:rsidRPr="0037168D">
        <w:rPr>
          <w:rFonts w:ascii="Times New Roman" w:hAnsi="Times New Roman"/>
          <w:sz w:val="24"/>
          <w:szCs w:val="28"/>
        </w:rPr>
        <w:t>е</w:t>
      </w:r>
      <w:r w:rsidRPr="0037168D">
        <w:rPr>
          <w:rFonts w:ascii="Times New Roman" w:hAnsi="Times New Roman"/>
          <w:sz w:val="24"/>
          <w:szCs w:val="28"/>
        </w:rPr>
        <w:t xml:space="preserve"> партнерской модели управления ИТ-сервисами;</w:t>
      </w:r>
    </w:p>
    <w:p w:rsidR="0003785C" w:rsidRPr="0037168D" w:rsidRDefault="0003785C"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создание службы «одного окна» в системе административных подразделений;</w:t>
      </w:r>
    </w:p>
    <w:p w:rsidR="0003785C" w:rsidRPr="0037168D" w:rsidRDefault="0003785C" w:rsidP="0069482B">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 xml:space="preserve">создание площадки </w:t>
      </w:r>
      <w:proofErr w:type="spellStart"/>
      <w:r w:rsidRPr="0037168D">
        <w:rPr>
          <w:rFonts w:ascii="Times New Roman" w:hAnsi="Times New Roman"/>
          <w:sz w:val="24"/>
          <w:szCs w:val="28"/>
        </w:rPr>
        <w:t>краудсорсинга</w:t>
      </w:r>
      <w:proofErr w:type="spellEnd"/>
      <w:r w:rsidRPr="0037168D">
        <w:rPr>
          <w:rFonts w:ascii="Times New Roman" w:hAnsi="Times New Roman"/>
          <w:sz w:val="24"/>
          <w:szCs w:val="28"/>
        </w:rPr>
        <w:t xml:space="preserve"> организационных инноваций;</w:t>
      </w:r>
    </w:p>
    <w:p w:rsidR="00A223BD" w:rsidRPr="0037168D" w:rsidRDefault="00A223BD" w:rsidP="00A223BD">
      <w:pPr>
        <w:pStyle w:val="14"/>
        <w:numPr>
          <w:ilvl w:val="0"/>
          <w:numId w:val="29"/>
        </w:numPr>
        <w:spacing w:after="0" w:line="360" w:lineRule="auto"/>
        <w:ind w:left="0" w:firstLine="567"/>
        <w:jc w:val="both"/>
        <w:rPr>
          <w:rFonts w:ascii="Times New Roman" w:hAnsi="Times New Roman"/>
          <w:sz w:val="24"/>
          <w:szCs w:val="28"/>
        </w:rPr>
      </w:pPr>
      <w:r w:rsidRPr="0037168D">
        <w:rPr>
          <w:rFonts w:ascii="Times New Roman" w:hAnsi="Times New Roman"/>
          <w:sz w:val="24"/>
          <w:szCs w:val="28"/>
        </w:rPr>
        <w:t>развити</w:t>
      </w:r>
      <w:r w:rsidR="00C12859" w:rsidRPr="0037168D">
        <w:rPr>
          <w:rFonts w:ascii="Times New Roman" w:hAnsi="Times New Roman"/>
          <w:sz w:val="24"/>
          <w:szCs w:val="28"/>
        </w:rPr>
        <w:t>е</w:t>
      </w:r>
      <w:r w:rsidRPr="0037168D">
        <w:rPr>
          <w:rFonts w:ascii="Times New Roman" w:hAnsi="Times New Roman"/>
          <w:sz w:val="24"/>
          <w:szCs w:val="28"/>
        </w:rPr>
        <w:t xml:space="preserve"> кампуса</w:t>
      </w:r>
      <w:r w:rsidR="00C12859" w:rsidRPr="0037168D">
        <w:rPr>
          <w:rFonts w:ascii="Times New Roman" w:hAnsi="Times New Roman"/>
          <w:sz w:val="24"/>
          <w:szCs w:val="28"/>
        </w:rPr>
        <w:t xml:space="preserve"> </w:t>
      </w:r>
      <w:r w:rsidRPr="0037168D">
        <w:rPr>
          <w:rFonts w:ascii="Times New Roman" w:hAnsi="Times New Roman"/>
          <w:sz w:val="24"/>
          <w:szCs w:val="28"/>
        </w:rPr>
        <w:t>и обеспечени</w:t>
      </w:r>
      <w:r w:rsidR="00C12859" w:rsidRPr="0037168D">
        <w:rPr>
          <w:rFonts w:ascii="Times New Roman" w:hAnsi="Times New Roman"/>
          <w:sz w:val="24"/>
          <w:szCs w:val="28"/>
        </w:rPr>
        <w:t>е</w:t>
      </w:r>
      <w:r w:rsidRPr="0037168D">
        <w:rPr>
          <w:rFonts w:ascii="Times New Roman" w:hAnsi="Times New Roman"/>
          <w:sz w:val="24"/>
          <w:szCs w:val="28"/>
        </w:rPr>
        <w:t xml:space="preserve"> комфортных условий для работы </w:t>
      </w:r>
      <w:r w:rsidR="00C12859" w:rsidRPr="0037168D">
        <w:rPr>
          <w:rFonts w:ascii="Times New Roman" w:hAnsi="Times New Roman"/>
          <w:sz w:val="24"/>
          <w:szCs w:val="28"/>
        </w:rPr>
        <w:t xml:space="preserve">НПР и </w:t>
      </w:r>
      <w:r w:rsidR="000E4DEC" w:rsidRPr="0037168D">
        <w:rPr>
          <w:rFonts w:ascii="Times New Roman" w:hAnsi="Times New Roman"/>
          <w:sz w:val="24"/>
          <w:szCs w:val="28"/>
        </w:rPr>
        <w:t xml:space="preserve">обучения </w:t>
      </w:r>
      <w:r w:rsidR="00C12859" w:rsidRPr="0037168D">
        <w:rPr>
          <w:rFonts w:ascii="Times New Roman" w:hAnsi="Times New Roman"/>
          <w:sz w:val="24"/>
          <w:szCs w:val="28"/>
        </w:rPr>
        <w:t>студентов</w:t>
      </w:r>
      <w:r w:rsidR="0003785C" w:rsidRPr="0037168D">
        <w:rPr>
          <w:rFonts w:ascii="Times New Roman" w:hAnsi="Times New Roman"/>
          <w:sz w:val="24"/>
          <w:szCs w:val="28"/>
        </w:rPr>
        <w:t xml:space="preserve"> (в т.ч. для людей с ограниченными физическими возможностями)</w:t>
      </w:r>
      <w:r w:rsidRPr="0037168D">
        <w:rPr>
          <w:rFonts w:ascii="Times New Roman" w:hAnsi="Times New Roman"/>
          <w:sz w:val="24"/>
          <w:szCs w:val="28"/>
        </w:rPr>
        <w:t>.</w:t>
      </w:r>
    </w:p>
    <w:p w:rsidR="0080255C" w:rsidRPr="0037168D" w:rsidRDefault="0080255C" w:rsidP="0080255C">
      <w:pPr>
        <w:pStyle w:val="a3"/>
        <w:numPr>
          <w:ilvl w:val="0"/>
          <w:numId w:val="1"/>
        </w:numPr>
        <w:spacing w:after="0" w:line="360" w:lineRule="auto"/>
        <w:ind w:left="0" w:firstLine="709"/>
        <w:jc w:val="both"/>
        <w:rPr>
          <w:rFonts w:ascii="Times New Roman" w:hAnsi="Times New Roman"/>
          <w:i/>
          <w:sz w:val="24"/>
          <w:szCs w:val="28"/>
        </w:rPr>
      </w:pPr>
      <w:r w:rsidRPr="0037168D">
        <w:rPr>
          <w:rFonts w:ascii="Times New Roman" w:hAnsi="Times New Roman"/>
          <w:i/>
          <w:sz w:val="24"/>
          <w:szCs w:val="28"/>
        </w:rPr>
        <w:t>Реализация Социальной миссии университета</w:t>
      </w:r>
      <w:r w:rsidRPr="0037168D">
        <w:rPr>
          <w:rFonts w:ascii="Times New Roman" w:hAnsi="Times New Roman"/>
          <w:sz w:val="24"/>
          <w:szCs w:val="28"/>
        </w:rPr>
        <w:t xml:space="preserve"> </w:t>
      </w:r>
      <w:r w:rsidR="00C12859" w:rsidRPr="0037168D">
        <w:rPr>
          <w:rFonts w:ascii="Times New Roman" w:hAnsi="Times New Roman"/>
          <w:sz w:val="24"/>
          <w:szCs w:val="28"/>
        </w:rPr>
        <w:t>через</w:t>
      </w:r>
      <w:r w:rsidRPr="0037168D">
        <w:rPr>
          <w:rFonts w:ascii="Times New Roman" w:hAnsi="Times New Roman"/>
          <w:i/>
          <w:sz w:val="24"/>
          <w:szCs w:val="28"/>
        </w:rPr>
        <w:t>:</w:t>
      </w:r>
    </w:p>
    <w:p w:rsidR="00396932" w:rsidRPr="0037168D" w:rsidRDefault="000E4DEC"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распространение высоких стандар</w:t>
      </w:r>
      <w:r w:rsidR="00145A86" w:rsidRPr="0037168D">
        <w:rPr>
          <w:rFonts w:ascii="Times New Roman" w:hAnsi="Times New Roman"/>
          <w:sz w:val="24"/>
          <w:szCs w:val="28"/>
        </w:rPr>
        <w:t xml:space="preserve">тов образования и академической работы в российских университетах и школах, в т.ч. через разработку образовательных стандартов по направлениям, реализуемым </w:t>
      </w:r>
      <w:r w:rsidR="000026F8">
        <w:rPr>
          <w:rFonts w:ascii="Times New Roman" w:hAnsi="Times New Roman"/>
          <w:sz w:val="24"/>
          <w:szCs w:val="28"/>
        </w:rPr>
        <w:t xml:space="preserve">НИУ </w:t>
      </w:r>
      <w:r w:rsidR="00145A86" w:rsidRPr="0037168D">
        <w:rPr>
          <w:rFonts w:ascii="Times New Roman" w:hAnsi="Times New Roman"/>
          <w:sz w:val="24"/>
          <w:szCs w:val="28"/>
        </w:rPr>
        <w:t>ВШЭ</w:t>
      </w:r>
      <w:r w:rsidR="00396932" w:rsidRPr="0037168D">
        <w:rPr>
          <w:rFonts w:ascii="Times New Roman" w:hAnsi="Times New Roman"/>
          <w:sz w:val="24"/>
          <w:szCs w:val="28"/>
        </w:rPr>
        <w:t>;</w:t>
      </w:r>
    </w:p>
    <w:p w:rsidR="0080255C" w:rsidRPr="0037168D" w:rsidRDefault="007F4E33"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поддержку российских вузов, в т.ч. в регионах, в процессе освоения опыта и лучших практик </w:t>
      </w:r>
      <w:r w:rsidR="00190B9A">
        <w:rPr>
          <w:rFonts w:ascii="Times New Roman" w:hAnsi="Times New Roman"/>
          <w:sz w:val="24"/>
          <w:szCs w:val="28"/>
        </w:rPr>
        <w:t xml:space="preserve">НИУ </w:t>
      </w:r>
      <w:r w:rsidRPr="0037168D">
        <w:rPr>
          <w:rFonts w:ascii="Times New Roman" w:hAnsi="Times New Roman"/>
          <w:sz w:val="24"/>
          <w:szCs w:val="28"/>
        </w:rPr>
        <w:t xml:space="preserve">ВШЭ через систему </w:t>
      </w:r>
      <w:r w:rsidR="0080255C" w:rsidRPr="0037168D">
        <w:rPr>
          <w:rFonts w:ascii="Times New Roman" w:hAnsi="Times New Roman"/>
          <w:sz w:val="24"/>
          <w:szCs w:val="28"/>
        </w:rPr>
        <w:t xml:space="preserve">ресурсов открытого образования </w:t>
      </w:r>
      <w:r w:rsidR="00190B9A">
        <w:rPr>
          <w:rFonts w:ascii="Times New Roman" w:hAnsi="Times New Roman"/>
          <w:sz w:val="24"/>
          <w:szCs w:val="28"/>
        </w:rPr>
        <w:t xml:space="preserve">НИУ </w:t>
      </w:r>
      <w:r w:rsidR="0080255C" w:rsidRPr="0037168D">
        <w:rPr>
          <w:rFonts w:ascii="Times New Roman" w:hAnsi="Times New Roman"/>
          <w:sz w:val="24"/>
          <w:szCs w:val="28"/>
        </w:rPr>
        <w:t>ВШЭ</w:t>
      </w:r>
      <w:r w:rsidRPr="0037168D">
        <w:rPr>
          <w:rFonts w:ascii="Times New Roman" w:hAnsi="Times New Roman"/>
          <w:sz w:val="24"/>
          <w:szCs w:val="28"/>
        </w:rPr>
        <w:t xml:space="preserve">, включающую курсы для студентов на платформах </w:t>
      </w:r>
      <w:proofErr w:type="gramStart"/>
      <w:r w:rsidRPr="0037168D">
        <w:rPr>
          <w:rFonts w:ascii="Times New Roman" w:hAnsi="Times New Roman"/>
          <w:sz w:val="24"/>
          <w:szCs w:val="28"/>
        </w:rPr>
        <w:t>М</w:t>
      </w:r>
      <w:proofErr w:type="gramEnd"/>
      <w:r w:rsidRPr="0037168D">
        <w:rPr>
          <w:rFonts w:ascii="Times New Roman" w:hAnsi="Times New Roman"/>
          <w:sz w:val="24"/>
          <w:szCs w:val="28"/>
          <w:lang w:val="en-US"/>
        </w:rPr>
        <w:t>OOC</w:t>
      </w:r>
      <w:r w:rsidRPr="0037168D">
        <w:rPr>
          <w:rFonts w:ascii="Times New Roman" w:hAnsi="Times New Roman"/>
          <w:sz w:val="24"/>
          <w:szCs w:val="28"/>
        </w:rPr>
        <w:t>, кур</w:t>
      </w:r>
      <w:r w:rsidR="00C31C28" w:rsidRPr="0037168D">
        <w:rPr>
          <w:rFonts w:ascii="Times New Roman" w:hAnsi="Times New Roman"/>
          <w:sz w:val="24"/>
          <w:szCs w:val="28"/>
        </w:rPr>
        <w:t>с</w:t>
      </w:r>
      <w:r w:rsidRPr="0037168D">
        <w:rPr>
          <w:rFonts w:ascii="Times New Roman" w:hAnsi="Times New Roman"/>
          <w:sz w:val="24"/>
          <w:szCs w:val="28"/>
        </w:rPr>
        <w:t xml:space="preserve">ы </w:t>
      </w:r>
      <w:r w:rsidR="00190B9A" w:rsidRPr="0037168D">
        <w:rPr>
          <w:rFonts w:ascii="Times New Roman" w:hAnsi="Times New Roman"/>
          <w:sz w:val="24"/>
          <w:szCs w:val="28"/>
        </w:rPr>
        <w:t>повышени</w:t>
      </w:r>
      <w:r w:rsidR="00190B9A">
        <w:rPr>
          <w:rFonts w:ascii="Times New Roman" w:hAnsi="Times New Roman"/>
          <w:sz w:val="24"/>
          <w:szCs w:val="28"/>
        </w:rPr>
        <w:t xml:space="preserve">я </w:t>
      </w:r>
      <w:r w:rsidRPr="0037168D">
        <w:rPr>
          <w:rFonts w:ascii="Times New Roman" w:hAnsi="Times New Roman"/>
          <w:sz w:val="24"/>
          <w:szCs w:val="28"/>
        </w:rPr>
        <w:t xml:space="preserve">квалификации, развернутую информацию об образовательных продуктах </w:t>
      </w:r>
      <w:r w:rsidR="000026F8">
        <w:rPr>
          <w:rFonts w:ascii="Times New Roman" w:hAnsi="Times New Roman"/>
          <w:sz w:val="24"/>
          <w:szCs w:val="28"/>
        </w:rPr>
        <w:t xml:space="preserve">НИУ </w:t>
      </w:r>
      <w:r w:rsidRPr="0037168D">
        <w:rPr>
          <w:rFonts w:ascii="Times New Roman" w:hAnsi="Times New Roman"/>
          <w:sz w:val="24"/>
          <w:szCs w:val="28"/>
        </w:rPr>
        <w:t xml:space="preserve">ВШЭ и отдельных их элементах на портале </w:t>
      </w:r>
      <w:r w:rsidR="00190B9A">
        <w:rPr>
          <w:rFonts w:ascii="Times New Roman" w:hAnsi="Times New Roman"/>
          <w:sz w:val="24"/>
          <w:szCs w:val="28"/>
        </w:rPr>
        <w:t>университета</w:t>
      </w:r>
      <w:r w:rsidRPr="0037168D">
        <w:rPr>
          <w:rFonts w:ascii="Times New Roman" w:hAnsi="Times New Roman"/>
          <w:sz w:val="24"/>
          <w:szCs w:val="28"/>
        </w:rPr>
        <w:t>;</w:t>
      </w:r>
    </w:p>
    <w:p w:rsidR="007F4E33" w:rsidRPr="0037168D" w:rsidRDefault="007F4E33"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оказание консультационной поддержки государственным органам, ответственным за разработку и реализацию образовательной политики в России, сетевое взаимодействие с ведущими российскими вузами для поиска новых и эффективных решений в образовательной деятельности;</w:t>
      </w:r>
    </w:p>
    <w:p w:rsidR="00396932" w:rsidRPr="0037168D" w:rsidRDefault="00396932"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поддержк</w:t>
      </w:r>
      <w:r w:rsidR="00C12859" w:rsidRPr="0037168D">
        <w:rPr>
          <w:rFonts w:ascii="Times New Roman" w:hAnsi="Times New Roman"/>
          <w:sz w:val="24"/>
          <w:szCs w:val="28"/>
        </w:rPr>
        <w:t>у</w:t>
      </w:r>
      <w:r w:rsidRPr="0037168D">
        <w:rPr>
          <w:rFonts w:ascii="Times New Roman" w:hAnsi="Times New Roman"/>
          <w:sz w:val="24"/>
          <w:szCs w:val="28"/>
        </w:rPr>
        <w:t xml:space="preserve"> школ, работающих в трудных социальных условиях;</w:t>
      </w:r>
    </w:p>
    <w:p w:rsidR="00396932" w:rsidRPr="0037168D" w:rsidRDefault="00396932"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разработк</w:t>
      </w:r>
      <w:r w:rsidR="00C12859" w:rsidRPr="0037168D">
        <w:rPr>
          <w:rFonts w:ascii="Times New Roman" w:hAnsi="Times New Roman"/>
          <w:sz w:val="24"/>
          <w:szCs w:val="28"/>
        </w:rPr>
        <w:t>у</w:t>
      </w:r>
      <w:r w:rsidRPr="0037168D">
        <w:rPr>
          <w:rFonts w:ascii="Times New Roman" w:hAnsi="Times New Roman"/>
          <w:sz w:val="24"/>
          <w:szCs w:val="28"/>
        </w:rPr>
        <w:t xml:space="preserve"> новых учебных материалов и технологий для изучения социальных и гуманитарных наук в школах, повышение квалификации учителей;</w:t>
      </w:r>
    </w:p>
    <w:p w:rsidR="0080255C" w:rsidRPr="0037168D" w:rsidRDefault="0080255C"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формировани</w:t>
      </w:r>
      <w:r w:rsidR="00C12859" w:rsidRPr="0037168D">
        <w:rPr>
          <w:rFonts w:ascii="Times New Roman" w:hAnsi="Times New Roman"/>
          <w:sz w:val="24"/>
          <w:szCs w:val="28"/>
        </w:rPr>
        <w:t>е</w:t>
      </w:r>
      <w:r w:rsidRPr="0037168D">
        <w:rPr>
          <w:rFonts w:ascii="Times New Roman" w:hAnsi="Times New Roman"/>
          <w:sz w:val="24"/>
          <w:szCs w:val="28"/>
        </w:rPr>
        <w:t xml:space="preserve"> площадок общественного обсуждения социально-экономической, научной и культурной политики;</w:t>
      </w:r>
    </w:p>
    <w:p w:rsidR="0080255C" w:rsidRPr="0037168D" w:rsidRDefault="0080255C"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развити</w:t>
      </w:r>
      <w:r w:rsidR="00C12859" w:rsidRPr="0037168D">
        <w:rPr>
          <w:rFonts w:ascii="Times New Roman" w:hAnsi="Times New Roman"/>
          <w:sz w:val="24"/>
          <w:szCs w:val="28"/>
        </w:rPr>
        <w:t>е</w:t>
      </w:r>
      <w:r w:rsidRPr="0037168D">
        <w:rPr>
          <w:rFonts w:ascii="Times New Roman" w:hAnsi="Times New Roman"/>
          <w:sz w:val="24"/>
          <w:szCs w:val="28"/>
        </w:rPr>
        <w:t xml:space="preserve"> площадок экспертного диалога в некоммерческом секторе и распространени</w:t>
      </w:r>
      <w:r w:rsidR="00C12859" w:rsidRPr="0037168D">
        <w:rPr>
          <w:rFonts w:ascii="Times New Roman" w:hAnsi="Times New Roman"/>
          <w:sz w:val="24"/>
          <w:szCs w:val="28"/>
        </w:rPr>
        <w:t>е</w:t>
      </w:r>
      <w:r w:rsidRPr="0037168D">
        <w:rPr>
          <w:rFonts w:ascii="Times New Roman" w:hAnsi="Times New Roman"/>
          <w:sz w:val="24"/>
          <w:szCs w:val="28"/>
        </w:rPr>
        <w:t xml:space="preserve"> аналитических докладов и методических рекомендаций по проблемам взаимодействия государства и гражданского общества;</w:t>
      </w:r>
    </w:p>
    <w:p w:rsidR="0080255C" w:rsidRPr="0037168D" w:rsidRDefault="0080255C"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реализаци</w:t>
      </w:r>
      <w:r w:rsidR="00C12859" w:rsidRPr="0037168D">
        <w:rPr>
          <w:rFonts w:ascii="Times New Roman" w:hAnsi="Times New Roman"/>
          <w:sz w:val="24"/>
          <w:szCs w:val="28"/>
        </w:rPr>
        <w:t>ю</w:t>
      </w:r>
      <w:r w:rsidRPr="0037168D">
        <w:rPr>
          <w:rFonts w:ascii="Times New Roman" w:hAnsi="Times New Roman"/>
          <w:sz w:val="24"/>
          <w:szCs w:val="28"/>
        </w:rPr>
        <w:t xml:space="preserve"> образовательных, культурно-просветительских и социальных проектов для населения г. Москвы; развити</w:t>
      </w:r>
      <w:r w:rsidR="00C12859" w:rsidRPr="0037168D">
        <w:rPr>
          <w:rFonts w:ascii="Times New Roman" w:hAnsi="Times New Roman"/>
          <w:sz w:val="24"/>
          <w:szCs w:val="28"/>
        </w:rPr>
        <w:t>е</w:t>
      </w:r>
      <w:r w:rsidRPr="0037168D">
        <w:rPr>
          <w:rFonts w:ascii="Times New Roman" w:hAnsi="Times New Roman"/>
          <w:sz w:val="24"/>
          <w:szCs w:val="28"/>
        </w:rPr>
        <w:t xml:space="preserve"> на базе университета публичной экспертной площадки в интересах города;</w:t>
      </w:r>
    </w:p>
    <w:p w:rsidR="0080255C" w:rsidRPr="0037168D" w:rsidRDefault="0080255C" w:rsidP="0080255C">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вовлечени</w:t>
      </w:r>
      <w:r w:rsidR="00C12859" w:rsidRPr="0037168D">
        <w:rPr>
          <w:rFonts w:ascii="Times New Roman" w:hAnsi="Times New Roman"/>
          <w:sz w:val="24"/>
          <w:szCs w:val="28"/>
        </w:rPr>
        <w:t>е</w:t>
      </w:r>
      <w:r w:rsidRPr="0037168D">
        <w:rPr>
          <w:rFonts w:ascii="Times New Roman" w:hAnsi="Times New Roman"/>
          <w:sz w:val="24"/>
          <w:szCs w:val="28"/>
        </w:rPr>
        <w:t xml:space="preserve"> студентов и преподавателей в культурные и благотворительные проекты</w:t>
      </w:r>
      <w:r w:rsidR="00396932" w:rsidRPr="0037168D">
        <w:rPr>
          <w:rFonts w:ascii="Times New Roman" w:hAnsi="Times New Roman"/>
          <w:sz w:val="24"/>
          <w:szCs w:val="28"/>
        </w:rPr>
        <w:t xml:space="preserve"> в Москве</w:t>
      </w:r>
      <w:r w:rsidR="007F4E33" w:rsidRPr="0037168D">
        <w:rPr>
          <w:rFonts w:ascii="Times New Roman" w:hAnsi="Times New Roman"/>
          <w:sz w:val="24"/>
          <w:szCs w:val="28"/>
        </w:rPr>
        <w:t>, в т.ч. организаци</w:t>
      </w:r>
      <w:r w:rsidR="006F5867" w:rsidRPr="0037168D">
        <w:rPr>
          <w:rFonts w:ascii="Times New Roman" w:hAnsi="Times New Roman"/>
          <w:sz w:val="24"/>
          <w:szCs w:val="28"/>
        </w:rPr>
        <w:t>ю</w:t>
      </w:r>
      <w:r w:rsidR="007F4E33" w:rsidRPr="0037168D">
        <w:rPr>
          <w:rFonts w:ascii="Times New Roman" w:hAnsi="Times New Roman"/>
          <w:sz w:val="24"/>
          <w:szCs w:val="28"/>
        </w:rPr>
        <w:t xml:space="preserve"> социально-ориентированных проектов, развивающих профессиональные компетенции студентов</w:t>
      </w:r>
      <w:r w:rsidRPr="0037168D">
        <w:rPr>
          <w:rFonts w:ascii="Times New Roman" w:hAnsi="Times New Roman"/>
          <w:sz w:val="24"/>
          <w:szCs w:val="28"/>
        </w:rPr>
        <w:t>.</w:t>
      </w:r>
    </w:p>
    <w:p w:rsidR="00752CC7" w:rsidRPr="0037168D" w:rsidRDefault="00752CC7" w:rsidP="00752CC7">
      <w:pPr>
        <w:pStyle w:val="a3"/>
        <w:numPr>
          <w:ilvl w:val="0"/>
          <w:numId w:val="1"/>
        </w:numPr>
        <w:spacing w:after="0" w:line="360" w:lineRule="auto"/>
        <w:ind w:left="0" w:firstLine="709"/>
        <w:jc w:val="both"/>
        <w:rPr>
          <w:rFonts w:ascii="Times New Roman" w:hAnsi="Times New Roman"/>
          <w:i/>
          <w:sz w:val="24"/>
          <w:szCs w:val="28"/>
        </w:rPr>
      </w:pPr>
      <w:r w:rsidRPr="0037168D">
        <w:rPr>
          <w:rFonts w:ascii="Times New Roman" w:hAnsi="Times New Roman"/>
          <w:i/>
          <w:sz w:val="24"/>
          <w:szCs w:val="28"/>
        </w:rPr>
        <w:t xml:space="preserve">Международное позиционирование университета </w:t>
      </w:r>
      <w:r w:rsidRPr="0037168D">
        <w:rPr>
          <w:rFonts w:ascii="Times New Roman" w:hAnsi="Times New Roman"/>
          <w:sz w:val="24"/>
          <w:szCs w:val="28"/>
        </w:rPr>
        <w:t>будет осуществляться</w:t>
      </w:r>
      <w:r w:rsidRPr="0037168D">
        <w:rPr>
          <w:rFonts w:ascii="Times New Roman" w:hAnsi="Times New Roman"/>
          <w:i/>
          <w:sz w:val="24"/>
          <w:szCs w:val="28"/>
        </w:rPr>
        <w:t xml:space="preserve"> </w:t>
      </w:r>
      <w:r w:rsidR="00222E32" w:rsidRPr="0037168D">
        <w:rPr>
          <w:rFonts w:ascii="Times New Roman" w:hAnsi="Times New Roman"/>
          <w:sz w:val="24"/>
          <w:szCs w:val="28"/>
        </w:rPr>
        <w:t>через:</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модернизаци</w:t>
      </w:r>
      <w:r w:rsidR="00C12859" w:rsidRPr="0037168D">
        <w:rPr>
          <w:rFonts w:ascii="Times New Roman" w:hAnsi="Times New Roman"/>
          <w:sz w:val="24"/>
          <w:szCs w:val="28"/>
        </w:rPr>
        <w:t>ю</w:t>
      </w:r>
      <w:r w:rsidRPr="0037168D">
        <w:rPr>
          <w:rFonts w:ascii="Times New Roman" w:hAnsi="Times New Roman"/>
          <w:sz w:val="24"/>
          <w:szCs w:val="28"/>
        </w:rPr>
        <w:t xml:space="preserve"> международного бренда университета;</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разработк</w:t>
      </w:r>
      <w:r w:rsidR="00C12859" w:rsidRPr="0037168D">
        <w:rPr>
          <w:rFonts w:ascii="Times New Roman" w:hAnsi="Times New Roman"/>
          <w:sz w:val="24"/>
          <w:szCs w:val="28"/>
        </w:rPr>
        <w:t>у</w:t>
      </w:r>
      <w:r w:rsidRPr="0037168D">
        <w:rPr>
          <w:rFonts w:ascii="Times New Roman" w:hAnsi="Times New Roman"/>
          <w:sz w:val="24"/>
          <w:szCs w:val="28"/>
        </w:rPr>
        <w:t xml:space="preserve"> информационных материалов, позиционирующих университет для трех ключевых аудиторий: академическое сообщество, работодатели, потенциальные студенты, которые могут использоваться в презентационной продукции, их продвижени</w:t>
      </w:r>
      <w:r w:rsidR="00C12859" w:rsidRPr="0037168D">
        <w:rPr>
          <w:rFonts w:ascii="Times New Roman" w:hAnsi="Times New Roman"/>
          <w:sz w:val="24"/>
          <w:szCs w:val="28"/>
        </w:rPr>
        <w:t>е</w:t>
      </w:r>
      <w:r w:rsidRPr="0037168D">
        <w:rPr>
          <w:rFonts w:ascii="Times New Roman" w:hAnsi="Times New Roman"/>
          <w:sz w:val="24"/>
          <w:szCs w:val="28"/>
        </w:rPr>
        <w:t xml:space="preserve"> по каналам СМИ и в социальных медиа;</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C12859" w:rsidRPr="0037168D">
        <w:rPr>
          <w:rFonts w:ascii="Times New Roman" w:hAnsi="Times New Roman"/>
          <w:sz w:val="24"/>
          <w:szCs w:val="28"/>
        </w:rPr>
        <w:t>е</w:t>
      </w:r>
      <w:r w:rsidRPr="0037168D">
        <w:rPr>
          <w:rFonts w:ascii="Times New Roman" w:hAnsi="Times New Roman"/>
          <w:sz w:val="24"/>
          <w:szCs w:val="28"/>
        </w:rPr>
        <w:t xml:space="preserve"> видеоматериалов для корпоративного портала и </w:t>
      </w:r>
      <w:proofErr w:type="spellStart"/>
      <w:r w:rsidRPr="0037168D">
        <w:rPr>
          <w:rFonts w:ascii="Times New Roman" w:hAnsi="Times New Roman"/>
          <w:sz w:val="24"/>
          <w:szCs w:val="28"/>
        </w:rPr>
        <w:t>YouTube</w:t>
      </w:r>
      <w:proofErr w:type="spellEnd"/>
      <w:r w:rsidRPr="0037168D">
        <w:rPr>
          <w:rFonts w:ascii="Times New Roman" w:hAnsi="Times New Roman"/>
          <w:sz w:val="24"/>
          <w:szCs w:val="28"/>
        </w:rPr>
        <w:t xml:space="preserve"> (интервью, клипы лекций, презентационные фильмы) о разных направлениях деятельности университета, учебных программах, преподавателях с мировым именем</w:t>
      </w:r>
      <w:r w:rsidR="00C12859" w:rsidRPr="0037168D">
        <w:rPr>
          <w:rFonts w:ascii="Times New Roman" w:hAnsi="Times New Roman"/>
          <w:sz w:val="24"/>
          <w:szCs w:val="28"/>
        </w:rPr>
        <w:t>,</w:t>
      </w:r>
      <w:r w:rsidRPr="0037168D">
        <w:rPr>
          <w:rFonts w:ascii="Times New Roman" w:hAnsi="Times New Roman"/>
          <w:sz w:val="24"/>
          <w:szCs w:val="28"/>
        </w:rPr>
        <w:t xml:space="preserve"> научных исследованиях;</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создани</w:t>
      </w:r>
      <w:r w:rsidR="00C12859" w:rsidRPr="0037168D">
        <w:rPr>
          <w:rFonts w:ascii="Times New Roman" w:hAnsi="Times New Roman"/>
          <w:sz w:val="24"/>
          <w:szCs w:val="28"/>
        </w:rPr>
        <w:t>е</w:t>
      </w:r>
      <w:r w:rsidRPr="0037168D">
        <w:rPr>
          <w:rFonts w:ascii="Times New Roman" w:hAnsi="Times New Roman"/>
          <w:sz w:val="24"/>
          <w:szCs w:val="28"/>
        </w:rPr>
        <w:t xml:space="preserve"> англоязычных электронных и печатных материалов </w:t>
      </w:r>
      <w:r w:rsidR="00D84985" w:rsidRPr="0037168D">
        <w:rPr>
          <w:rFonts w:ascii="Times New Roman" w:hAnsi="Times New Roman"/>
          <w:sz w:val="24"/>
          <w:szCs w:val="28"/>
        </w:rPr>
        <w:t xml:space="preserve">о </w:t>
      </w:r>
      <w:r w:rsidRPr="0037168D">
        <w:rPr>
          <w:rFonts w:ascii="Times New Roman" w:hAnsi="Times New Roman"/>
          <w:sz w:val="24"/>
          <w:szCs w:val="28"/>
        </w:rPr>
        <w:t>характеристиках университета, его отличительных особенностях, ценностях, продвижени</w:t>
      </w:r>
      <w:r w:rsidR="00C12859" w:rsidRPr="0037168D">
        <w:rPr>
          <w:rFonts w:ascii="Times New Roman" w:hAnsi="Times New Roman"/>
          <w:sz w:val="24"/>
          <w:szCs w:val="28"/>
        </w:rPr>
        <w:t>е</w:t>
      </w:r>
      <w:r w:rsidRPr="0037168D">
        <w:rPr>
          <w:rFonts w:ascii="Times New Roman" w:hAnsi="Times New Roman"/>
          <w:sz w:val="24"/>
          <w:szCs w:val="28"/>
        </w:rPr>
        <w:t xml:space="preserve"> материалов на сайтах зарубежных вузов-партнеров НИУ ВШЭ;</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proofErr w:type="gramStart"/>
      <w:r w:rsidRPr="0037168D">
        <w:rPr>
          <w:rFonts w:ascii="Times New Roman" w:hAnsi="Times New Roman"/>
          <w:sz w:val="24"/>
          <w:szCs w:val="28"/>
        </w:rPr>
        <w:t>приведени</w:t>
      </w:r>
      <w:r w:rsidR="0085298A" w:rsidRPr="0037168D">
        <w:rPr>
          <w:rFonts w:ascii="Times New Roman" w:hAnsi="Times New Roman"/>
          <w:sz w:val="24"/>
          <w:szCs w:val="28"/>
        </w:rPr>
        <w:t>е</w:t>
      </w:r>
      <w:r w:rsidRPr="0037168D">
        <w:rPr>
          <w:rFonts w:ascii="Times New Roman" w:hAnsi="Times New Roman"/>
          <w:sz w:val="24"/>
          <w:szCs w:val="28"/>
        </w:rPr>
        <w:t xml:space="preserve"> дизайна англоязычной версии сайта НИУ ВШЭ в соответствие с современными международными стандартами и ее продвижени</w:t>
      </w:r>
      <w:r w:rsidR="0085298A" w:rsidRPr="0037168D">
        <w:rPr>
          <w:rFonts w:ascii="Times New Roman" w:hAnsi="Times New Roman"/>
          <w:sz w:val="24"/>
          <w:szCs w:val="28"/>
        </w:rPr>
        <w:t>е</w:t>
      </w:r>
      <w:r w:rsidRPr="0037168D">
        <w:rPr>
          <w:rFonts w:ascii="Times New Roman" w:hAnsi="Times New Roman"/>
          <w:sz w:val="24"/>
          <w:szCs w:val="28"/>
        </w:rPr>
        <w:t xml:space="preserve"> в социальных сетях, профессиональных сообществах, на международных научных и образовательных </w:t>
      </w:r>
      <w:proofErr w:type="spellStart"/>
      <w:r w:rsidR="00646C08">
        <w:rPr>
          <w:rFonts w:ascii="Times New Roman" w:hAnsi="Times New Roman"/>
          <w:sz w:val="24"/>
          <w:szCs w:val="28"/>
        </w:rPr>
        <w:t>и</w:t>
      </w:r>
      <w:r w:rsidR="00646C08" w:rsidRPr="0037168D">
        <w:rPr>
          <w:rFonts w:ascii="Times New Roman" w:hAnsi="Times New Roman"/>
          <w:sz w:val="24"/>
          <w:szCs w:val="28"/>
        </w:rPr>
        <w:t>нтернет</w:t>
      </w:r>
      <w:r w:rsidRPr="0037168D">
        <w:rPr>
          <w:rFonts w:ascii="Times New Roman" w:hAnsi="Times New Roman"/>
          <w:sz w:val="24"/>
          <w:szCs w:val="28"/>
        </w:rPr>
        <w:t>-ресурсах</w:t>
      </w:r>
      <w:proofErr w:type="spellEnd"/>
      <w:r w:rsidRPr="0037168D">
        <w:rPr>
          <w:rFonts w:ascii="Times New Roman" w:hAnsi="Times New Roman"/>
          <w:sz w:val="24"/>
          <w:szCs w:val="28"/>
        </w:rPr>
        <w:t xml:space="preserve"> посредством рекламы и с использованием ссылок на научные публикации сотрудников</w:t>
      </w:r>
      <w:r w:rsidR="000026F8">
        <w:rPr>
          <w:rFonts w:ascii="Times New Roman" w:hAnsi="Times New Roman"/>
          <w:sz w:val="24"/>
          <w:szCs w:val="28"/>
        </w:rPr>
        <w:t xml:space="preserve"> НИУ</w:t>
      </w:r>
      <w:r w:rsidRPr="0037168D">
        <w:rPr>
          <w:rFonts w:ascii="Times New Roman" w:hAnsi="Times New Roman"/>
          <w:sz w:val="24"/>
          <w:szCs w:val="28"/>
        </w:rPr>
        <w:t xml:space="preserve"> ВШЭ, представленные в открытом доступе;</w:t>
      </w:r>
      <w:proofErr w:type="gramEnd"/>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взаимодействи</w:t>
      </w:r>
      <w:r w:rsidR="0085298A" w:rsidRPr="0037168D">
        <w:rPr>
          <w:rFonts w:ascii="Times New Roman" w:hAnsi="Times New Roman"/>
          <w:sz w:val="24"/>
          <w:szCs w:val="28"/>
        </w:rPr>
        <w:t>е</w:t>
      </w:r>
      <w:r w:rsidRPr="0037168D">
        <w:rPr>
          <w:rFonts w:ascii="Times New Roman" w:hAnsi="Times New Roman"/>
          <w:sz w:val="24"/>
          <w:szCs w:val="28"/>
        </w:rPr>
        <w:t xml:space="preserve"> с рейтинговыми агентствами и международными экспертами в области науки и образования;</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участи</w:t>
      </w:r>
      <w:r w:rsidR="0085298A" w:rsidRPr="0037168D">
        <w:rPr>
          <w:rFonts w:ascii="Times New Roman" w:hAnsi="Times New Roman"/>
          <w:sz w:val="24"/>
          <w:szCs w:val="28"/>
        </w:rPr>
        <w:t>е</w:t>
      </w:r>
      <w:r w:rsidRPr="0037168D">
        <w:rPr>
          <w:rFonts w:ascii="Times New Roman" w:hAnsi="Times New Roman"/>
          <w:sz w:val="24"/>
          <w:szCs w:val="28"/>
        </w:rPr>
        <w:t xml:space="preserve"> в международных образовательных выставках, развити</w:t>
      </w:r>
      <w:r w:rsidR="0085298A" w:rsidRPr="0037168D">
        <w:rPr>
          <w:rFonts w:ascii="Times New Roman" w:hAnsi="Times New Roman"/>
          <w:sz w:val="24"/>
          <w:szCs w:val="28"/>
        </w:rPr>
        <w:t>е</w:t>
      </w:r>
      <w:r w:rsidRPr="0037168D">
        <w:rPr>
          <w:rFonts w:ascii="Times New Roman" w:hAnsi="Times New Roman"/>
          <w:sz w:val="24"/>
          <w:szCs w:val="28"/>
        </w:rPr>
        <w:t xml:space="preserve"> партнерств с международными образовательными организациями; продвижени</w:t>
      </w:r>
      <w:r w:rsidR="0085298A" w:rsidRPr="0037168D">
        <w:rPr>
          <w:rFonts w:ascii="Times New Roman" w:hAnsi="Times New Roman"/>
          <w:sz w:val="24"/>
          <w:szCs w:val="28"/>
        </w:rPr>
        <w:t>е</w:t>
      </w:r>
      <w:r w:rsidRPr="0037168D">
        <w:rPr>
          <w:rFonts w:ascii="Times New Roman" w:hAnsi="Times New Roman"/>
          <w:sz w:val="24"/>
          <w:szCs w:val="28"/>
        </w:rPr>
        <w:t xml:space="preserve"> НИУ ВШЭ через образовательные ассоциации и сети;</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продвижени</w:t>
      </w:r>
      <w:r w:rsidR="0085298A" w:rsidRPr="0037168D">
        <w:rPr>
          <w:rFonts w:ascii="Times New Roman" w:hAnsi="Times New Roman"/>
          <w:sz w:val="24"/>
          <w:szCs w:val="28"/>
        </w:rPr>
        <w:t>е</w:t>
      </w:r>
      <w:r w:rsidRPr="0037168D">
        <w:rPr>
          <w:rFonts w:ascii="Times New Roman" w:hAnsi="Times New Roman"/>
          <w:sz w:val="24"/>
          <w:szCs w:val="28"/>
        </w:rPr>
        <w:t xml:space="preserve"> бренда университета через «продукты» </w:t>
      </w:r>
      <w:r w:rsidR="000026F8">
        <w:rPr>
          <w:rFonts w:ascii="Times New Roman" w:hAnsi="Times New Roman"/>
          <w:sz w:val="24"/>
          <w:szCs w:val="28"/>
        </w:rPr>
        <w:t xml:space="preserve">НИУ </w:t>
      </w:r>
      <w:r w:rsidRPr="0037168D">
        <w:rPr>
          <w:rFonts w:ascii="Times New Roman" w:hAnsi="Times New Roman"/>
          <w:sz w:val="24"/>
          <w:szCs w:val="28"/>
        </w:rPr>
        <w:t xml:space="preserve">ВШЭ – бакалаврские и магистерские образовательные программы, </w:t>
      </w:r>
      <w:proofErr w:type="spellStart"/>
      <w:r w:rsidRPr="0037168D">
        <w:rPr>
          <w:rFonts w:ascii="Times New Roman" w:hAnsi="Times New Roman"/>
          <w:sz w:val="24"/>
          <w:szCs w:val="28"/>
        </w:rPr>
        <w:t>довузовские</w:t>
      </w:r>
      <w:proofErr w:type="spellEnd"/>
      <w:r w:rsidRPr="0037168D">
        <w:rPr>
          <w:rFonts w:ascii="Times New Roman" w:hAnsi="Times New Roman"/>
          <w:sz w:val="24"/>
          <w:szCs w:val="28"/>
        </w:rPr>
        <w:t xml:space="preserve"> программы, научн</w:t>
      </w:r>
      <w:r w:rsidR="000026F8">
        <w:rPr>
          <w:rFonts w:ascii="Times New Roman" w:hAnsi="Times New Roman"/>
          <w:sz w:val="24"/>
          <w:szCs w:val="28"/>
        </w:rPr>
        <w:t>о-</w:t>
      </w:r>
      <w:r w:rsidRPr="0037168D">
        <w:rPr>
          <w:rFonts w:ascii="Times New Roman" w:hAnsi="Times New Roman"/>
          <w:sz w:val="24"/>
          <w:szCs w:val="28"/>
        </w:rPr>
        <w:t xml:space="preserve">исследовательские проекты, </w:t>
      </w:r>
      <w:proofErr w:type="spellStart"/>
      <w:r w:rsidRPr="0037168D">
        <w:rPr>
          <w:rFonts w:ascii="Times New Roman" w:hAnsi="Times New Roman"/>
          <w:sz w:val="24"/>
          <w:szCs w:val="28"/>
        </w:rPr>
        <w:t>стартапы</w:t>
      </w:r>
      <w:proofErr w:type="spellEnd"/>
      <w:r w:rsidRPr="0037168D">
        <w:rPr>
          <w:rFonts w:ascii="Times New Roman" w:hAnsi="Times New Roman"/>
          <w:sz w:val="24"/>
          <w:szCs w:val="28"/>
        </w:rPr>
        <w:t>;</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lastRenderedPageBreak/>
        <w:t>продвижени</w:t>
      </w:r>
      <w:r w:rsidR="0085298A" w:rsidRPr="0037168D">
        <w:rPr>
          <w:rFonts w:ascii="Times New Roman" w:hAnsi="Times New Roman"/>
          <w:sz w:val="24"/>
          <w:szCs w:val="28"/>
        </w:rPr>
        <w:t>е</w:t>
      </w:r>
      <w:r w:rsidRPr="0037168D">
        <w:rPr>
          <w:rFonts w:ascii="Times New Roman" w:hAnsi="Times New Roman"/>
          <w:sz w:val="24"/>
          <w:szCs w:val="28"/>
        </w:rPr>
        <w:t xml:space="preserve"> научных результатов </w:t>
      </w:r>
      <w:r w:rsidR="00646C08">
        <w:rPr>
          <w:rFonts w:ascii="Times New Roman" w:hAnsi="Times New Roman"/>
          <w:sz w:val="24"/>
          <w:szCs w:val="28"/>
        </w:rPr>
        <w:t xml:space="preserve">НИУ </w:t>
      </w:r>
      <w:r w:rsidRPr="0037168D">
        <w:rPr>
          <w:rFonts w:ascii="Times New Roman" w:hAnsi="Times New Roman"/>
          <w:sz w:val="24"/>
          <w:szCs w:val="28"/>
        </w:rPr>
        <w:t>ВШЭ в рамках специализированных исследовательских сетей, участи</w:t>
      </w:r>
      <w:r w:rsidR="0085298A" w:rsidRPr="0037168D">
        <w:rPr>
          <w:rFonts w:ascii="Times New Roman" w:hAnsi="Times New Roman"/>
          <w:sz w:val="24"/>
          <w:szCs w:val="28"/>
        </w:rPr>
        <w:t>е</w:t>
      </w:r>
      <w:r w:rsidRPr="0037168D">
        <w:rPr>
          <w:rFonts w:ascii="Times New Roman" w:hAnsi="Times New Roman"/>
          <w:sz w:val="24"/>
          <w:szCs w:val="28"/>
        </w:rPr>
        <w:t xml:space="preserve"> представителей </w:t>
      </w:r>
      <w:r w:rsidR="00646C08">
        <w:rPr>
          <w:rFonts w:ascii="Times New Roman" w:hAnsi="Times New Roman"/>
          <w:sz w:val="24"/>
          <w:szCs w:val="28"/>
        </w:rPr>
        <w:t xml:space="preserve">НИУ </w:t>
      </w:r>
      <w:r w:rsidRPr="0037168D">
        <w:rPr>
          <w:rFonts w:ascii="Times New Roman" w:hAnsi="Times New Roman"/>
          <w:sz w:val="24"/>
          <w:szCs w:val="28"/>
        </w:rPr>
        <w:t xml:space="preserve">ВШЭ в </w:t>
      </w:r>
      <w:r w:rsidR="0085298A" w:rsidRPr="0037168D">
        <w:rPr>
          <w:rFonts w:ascii="Times New Roman" w:hAnsi="Times New Roman"/>
          <w:sz w:val="24"/>
          <w:szCs w:val="28"/>
        </w:rPr>
        <w:t>значимых</w:t>
      </w:r>
      <w:r w:rsidRPr="0037168D">
        <w:rPr>
          <w:rFonts w:ascii="Times New Roman" w:hAnsi="Times New Roman"/>
          <w:sz w:val="24"/>
          <w:szCs w:val="28"/>
        </w:rPr>
        <w:t xml:space="preserve"> международных конференциях;</w:t>
      </w:r>
    </w:p>
    <w:p w:rsidR="0085298A" w:rsidRPr="0037168D" w:rsidRDefault="0085298A" w:rsidP="0085298A">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 xml:space="preserve">обеспечение присутствия бренда НИУ ВШЭ на мировых экспертных площадках и в </w:t>
      </w:r>
      <w:r w:rsidR="00D84985" w:rsidRPr="0037168D">
        <w:rPr>
          <w:rFonts w:ascii="Times New Roman" w:hAnsi="Times New Roman"/>
          <w:sz w:val="24"/>
          <w:szCs w:val="28"/>
        </w:rPr>
        <w:t>иностранных</w:t>
      </w:r>
      <w:r w:rsidRPr="0037168D">
        <w:rPr>
          <w:rFonts w:ascii="Times New Roman" w:hAnsi="Times New Roman"/>
          <w:sz w:val="24"/>
          <w:szCs w:val="28"/>
        </w:rPr>
        <w:t xml:space="preserve"> СМИ в качестве ключевого экспертного центра по проблематике развития России и переходных экономик; </w:t>
      </w:r>
    </w:p>
    <w:p w:rsidR="00784ADE" w:rsidRPr="0037168D" w:rsidRDefault="006572EB" w:rsidP="006572EB">
      <w:pPr>
        <w:pStyle w:val="14"/>
        <w:numPr>
          <w:ilvl w:val="0"/>
          <w:numId w:val="2"/>
        </w:numPr>
        <w:spacing w:after="0" w:line="360" w:lineRule="auto"/>
        <w:ind w:left="0" w:firstLine="709"/>
        <w:jc w:val="both"/>
        <w:rPr>
          <w:rFonts w:ascii="Times New Roman" w:hAnsi="Times New Roman"/>
          <w:sz w:val="24"/>
          <w:szCs w:val="28"/>
        </w:rPr>
      </w:pPr>
      <w:r w:rsidRPr="006572EB">
        <w:rPr>
          <w:rFonts w:ascii="Times New Roman" w:hAnsi="Times New Roman"/>
          <w:sz w:val="24"/>
          <w:szCs w:val="28"/>
        </w:rPr>
        <w:t>активное привлечение на научные мероприятия НИУ ВШЭ наиболее цитируемых ученых;</w:t>
      </w:r>
    </w:p>
    <w:p w:rsidR="0085298A" w:rsidRPr="0037168D" w:rsidRDefault="0085298A" w:rsidP="0085298A">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партнерств</w:t>
      </w:r>
      <w:r w:rsidR="00646C08">
        <w:rPr>
          <w:rFonts w:ascii="Times New Roman" w:hAnsi="Times New Roman"/>
          <w:sz w:val="24"/>
          <w:szCs w:val="28"/>
        </w:rPr>
        <w:t>а</w:t>
      </w:r>
      <w:r w:rsidRPr="0037168D">
        <w:rPr>
          <w:rFonts w:ascii="Times New Roman" w:hAnsi="Times New Roman"/>
          <w:sz w:val="24"/>
          <w:szCs w:val="28"/>
        </w:rPr>
        <w:t xml:space="preserve"> с ведущими международными издательствами; </w:t>
      </w:r>
    </w:p>
    <w:p w:rsidR="00784ADE" w:rsidRPr="0037168D" w:rsidRDefault="00784ADE" w:rsidP="00784ADE">
      <w:pPr>
        <w:pStyle w:val="14"/>
        <w:numPr>
          <w:ilvl w:val="0"/>
          <w:numId w:val="2"/>
        </w:numPr>
        <w:spacing w:after="0" w:line="360" w:lineRule="auto"/>
        <w:ind w:left="0" w:firstLine="709"/>
        <w:jc w:val="both"/>
        <w:rPr>
          <w:rFonts w:ascii="Times New Roman" w:hAnsi="Times New Roman"/>
          <w:sz w:val="24"/>
          <w:szCs w:val="28"/>
        </w:rPr>
      </w:pPr>
      <w:r w:rsidRPr="0037168D">
        <w:rPr>
          <w:rFonts w:ascii="Times New Roman" w:hAnsi="Times New Roman"/>
          <w:sz w:val="24"/>
          <w:szCs w:val="28"/>
        </w:rPr>
        <w:t>продвижени</w:t>
      </w:r>
      <w:r w:rsidR="0085298A" w:rsidRPr="0037168D">
        <w:rPr>
          <w:rFonts w:ascii="Times New Roman" w:hAnsi="Times New Roman"/>
          <w:sz w:val="24"/>
          <w:szCs w:val="28"/>
        </w:rPr>
        <w:t>е</w:t>
      </w:r>
      <w:r w:rsidRPr="0037168D">
        <w:rPr>
          <w:rFonts w:ascii="Times New Roman" w:hAnsi="Times New Roman"/>
          <w:sz w:val="24"/>
          <w:szCs w:val="28"/>
        </w:rPr>
        <w:t xml:space="preserve"> бренда </w:t>
      </w:r>
      <w:r w:rsidR="000026F8">
        <w:rPr>
          <w:rFonts w:ascii="Times New Roman" w:hAnsi="Times New Roman"/>
          <w:sz w:val="24"/>
          <w:szCs w:val="28"/>
        </w:rPr>
        <w:t xml:space="preserve">НИУ </w:t>
      </w:r>
      <w:r w:rsidRPr="0037168D">
        <w:rPr>
          <w:rFonts w:ascii="Times New Roman" w:hAnsi="Times New Roman"/>
          <w:sz w:val="24"/>
          <w:szCs w:val="28"/>
        </w:rPr>
        <w:t xml:space="preserve">ВШЭ через Ассоциацию выпускников и за счет развития партнерских отношений с международными компаниями, </w:t>
      </w:r>
      <w:r w:rsidR="000026F8">
        <w:rPr>
          <w:rFonts w:ascii="Times New Roman" w:hAnsi="Times New Roman"/>
          <w:sz w:val="24"/>
          <w:szCs w:val="28"/>
        </w:rPr>
        <w:t xml:space="preserve">в которых работают </w:t>
      </w:r>
      <w:r w:rsidRPr="0037168D">
        <w:rPr>
          <w:rFonts w:ascii="Times New Roman" w:hAnsi="Times New Roman"/>
          <w:sz w:val="24"/>
          <w:szCs w:val="28"/>
        </w:rPr>
        <w:t>выпускник</w:t>
      </w:r>
      <w:r w:rsidR="000026F8">
        <w:rPr>
          <w:rFonts w:ascii="Times New Roman" w:hAnsi="Times New Roman"/>
          <w:sz w:val="24"/>
          <w:szCs w:val="28"/>
        </w:rPr>
        <w:t>и</w:t>
      </w:r>
      <w:r w:rsidRPr="0037168D">
        <w:rPr>
          <w:rFonts w:ascii="Times New Roman" w:hAnsi="Times New Roman"/>
          <w:sz w:val="24"/>
          <w:szCs w:val="28"/>
        </w:rPr>
        <w:t xml:space="preserve"> </w:t>
      </w:r>
      <w:r w:rsidR="000026F8">
        <w:rPr>
          <w:rFonts w:ascii="Times New Roman" w:hAnsi="Times New Roman"/>
          <w:sz w:val="24"/>
          <w:szCs w:val="28"/>
        </w:rPr>
        <w:t xml:space="preserve">НИУ </w:t>
      </w:r>
      <w:r w:rsidRPr="0037168D">
        <w:rPr>
          <w:rFonts w:ascii="Times New Roman" w:hAnsi="Times New Roman"/>
          <w:sz w:val="24"/>
          <w:szCs w:val="28"/>
        </w:rPr>
        <w:t xml:space="preserve">ВШЭ. </w:t>
      </w:r>
    </w:p>
    <w:p w:rsidR="006E0BE9" w:rsidRPr="0037168D" w:rsidRDefault="006E0BE9">
      <w:pPr>
        <w:rPr>
          <w:rFonts w:ascii="Times New Roman" w:eastAsia="Times New Roman" w:hAnsi="Times New Roman" w:cs="Times New Roman"/>
          <w:sz w:val="24"/>
          <w:szCs w:val="28"/>
        </w:rPr>
      </w:pPr>
      <w:r w:rsidRPr="0037168D">
        <w:rPr>
          <w:rFonts w:ascii="Times New Roman" w:hAnsi="Times New Roman"/>
          <w:sz w:val="24"/>
          <w:szCs w:val="28"/>
        </w:rPr>
        <w:br w:type="page"/>
      </w:r>
    </w:p>
    <w:p w:rsidR="006E0BE9" w:rsidRPr="0037168D" w:rsidRDefault="006E0BE9" w:rsidP="000F4A3C">
      <w:pPr>
        <w:pStyle w:val="11"/>
        <w:numPr>
          <w:ilvl w:val="0"/>
          <w:numId w:val="9"/>
        </w:numPr>
        <w:spacing w:before="0" w:line="360" w:lineRule="auto"/>
        <w:ind w:left="0" w:firstLine="709"/>
        <w:jc w:val="both"/>
        <w:rPr>
          <w:rFonts w:ascii="Times New Roman" w:hAnsi="Times New Roman"/>
          <w:color w:val="auto"/>
          <w:sz w:val="24"/>
        </w:rPr>
      </w:pPr>
      <w:bookmarkStart w:id="27" w:name="_Toc428283358"/>
      <w:r w:rsidRPr="0037168D">
        <w:rPr>
          <w:rFonts w:ascii="Times New Roman" w:hAnsi="Times New Roman"/>
          <w:color w:val="auto"/>
          <w:sz w:val="24"/>
        </w:rPr>
        <w:lastRenderedPageBreak/>
        <w:t>План мероприятий по реализации программы повышения конкурентоспособности («дорожная карта»</w:t>
      </w:r>
      <w:r w:rsidR="00BA6937" w:rsidRPr="0037168D">
        <w:rPr>
          <w:rFonts w:ascii="Times New Roman" w:hAnsi="Times New Roman"/>
          <w:color w:val="auto"/>
          <w:sz w:val="24"/>
        </w:rPr>
        <w:t>)</w:t>
      </w:r>
      <w:r w:rsidRPr="0037168D">
        <w:rPr>
          <w:rFonts w:ascii="Times New Roman" w:hAnsi="Times New Roman"/>
          <w:color w:val="auto"/>
          <w:sz w:val="24"/>
        </w:rPr>
        <w:t xml:space="preserve"> вуза</w:t>
      </w:r>
      <w:bookmarkEnd w:id="27"/>
    </w:p>
    <w:p w:rsidR="006E0BE9" w:rsidRPr="00FF190F" w:rsidRDefault="007A63B4" w:rsidP="00FF190F">
      <w:pPr>
        <w:pStyle w:val="11"/>
        <w:numPr>
          <w:ilvl w:val="1"/>
          <w:numId w:val="39"/>
        </w:numPr>
        <w:spacing w:before="0" w:line="360" w:lineRule="auto"/>
        <w:ind w:left="0" w:firstLine="709"/>
        <w:jc w:val="both"/>
        <w:rPr>
          <w:rFonts w:ascii="Times New Roman" w:hAnsi="Times New Roman"/>
          <w:color w:val="auto"/>
          <w:sz w:val="24"/>
        </w:rPr>
      </w:pPr>
      <w:bookmarkStart w:id="28" w:name="_Toc428283359"/>
      <w:r w:rsidRPr="00FF190F">
        <w:rPr>
          <w:rFonts w:ascii="Times New Roman" w:hAnsi="Times New Roman"/>
          <w:color w:val="auto"/>
          <w:sz w:val="24"/>
          <w:szCs w:val="24"/>
        </w:rPr>
        <w:t>Показатели реализации плана мероприятий по развитию ведущих университетов, предусматривающих повышение их конкурентоспособности среди ведущих мировых научно-образовательных центров, утвержденного распоряжением Правительства Российской Федерации от 29 октября 2012 г. № 2006-р</w:t>
      </w:r>
      <w:bookmarkEnd w:id="28"/>
    </w:p>
    <w:tbl>
      <w:tblPr>
        <w:tblStyle w:val="a5"/>
        <w:tblW w:w="9747" w:type="dxa"/>
        <w:tblLook w:val="04A0" w:firstRow="1" w:lastRow="0" w:firstColumn="1" w:lastColumn="0" w:noHBand="0" w:noVBand="1"/>
      </w:tblPr>
      <w:tblGrid>
        <w:gridCol w:w="491"/>
        <w:gridCol w:w="5484"/>
        <w:gridCol w:w="1272"/>
        <w:gridCol w:w="1213"/>
        <w:gridCol w:w="1287"/>
      </w:tblGrid>
      <w:tr w:rsidR="009C4C75" w:rsidRPr="0037168D" w:rsidTr="00DD4C2F">
        <w:trPr>
          <w:tblHeader/>
        </w:trPr>
        <w:tc>
          <w:tcPr>
            <w:tcW w:w="466" w:type="dxa"/>
            <w:vAlign w:val="center"/>
          </w:tcPr>
          <w:p w:rsidR="009C4C75" w:rsidRPr="0037168D" w:rsidRDefault="009C4C75" w:rsidP="00ED12AA">
            <w:pPr>
              <w:pStyle w:val="af4"/>
              <w:spacing w:before="0" w:beforeAutospacing="0" w:after="0" w:afterAutospacing="0"/>
              <w:jc w:val="center"/>
              <w:rPr>
                <w:rFonts w:eastAsia="Calibri"/>
                <w:b/>
                <w:noProof/>
                <w:sz w:val="22"/>
                <w:lang w:eastAsia="en-US"/>
              </w:rPr>
            </w:pPr>
            <w:r w:rsidRPr="0037168D">
              <w:rPr>
                <w:rFonts w:eastAsia="Calibri"/>
                <w:b/>
                <w:noProof/>
                <w:sz w:val="22"/>
                <w:lang w:eastAsia="en-US"/>
              </w:rPr>
              <w:t>№</w:t>
            </w:r>
          </w:p>
        </w:tc>
        <w:tc>
          <w:tcPr>
            <w:tcW w:w="5516" w:type="dxa"/>
            <w:vAlign w:val="center"/>
          </w:tcPr>
          <w:p w:rsidR="009C4C75" w:rsidRPr="0037168D" w:rsidRDefault="009C4C75" w:rsidP="00ED12AA">
            <w:pPr>
              <w:pStyle w:val="af4"/>
              <w:spacing w:before="0" w:beforeAutospacing="0" w:after="0" w:afterAutospacing="0"/>
              <w:jc w:val="center"/>
              <w:rPr>
                <w:rFonts w:eastAsia="Calibri"/>
                <w:b/>
                <w:noProof/>
                <w:sz w:val="22"/>
                <w:lang w:eastAsia="en-US"/>
              </w:rPr>
            </w:pPr>
            <w:r w:rsidRPr="0037168D">
              <w:rPr>
                <w:rFonts w:eastAsia="Calibri"/>
                <w:b/>
                <w:noProof/>
                <w:sz w:val="22"/>
                <w:lang w:eastAsia="en-US"/>
              </w:rPr>
              <w:t>Наименование показателя</w:t>
            </w:r>
          </w:p>
        </w:tc>
        <w:tc>
          <w:tcPr>
            <w:tcW w:w="1253" w:type="dxa"/>
            <w:vAlign w:val="center"/>
          </w:tcPr>
          <w:p w:rsidR="009C4C75" w:rsidRPr="0037168D" w:rsidRDefault="009C4C75" w:rsidP="00ED12AA">
            <w:pPr>
              <w:pStyle w:val="af4"/>
              <w:spacing w:before="0" w:beforeAutospacing="0" w:after="0" w:afterAutospacing="0"/>
              <w:jc w:val="center"/>
              <w:rPr>
                <w:rFonts w:eastAsia="Calibri"/>
                <w:b/>
                <w:noProof/>
                <w:sz w:val="22"/>
                <w:lang w:eastAsia="en-US"/>
              </w:rPr>
            </w:pPr>
            <w:r w:rsidRPr="0037168D">
              <w:rPr>
                <w:rFonts w:eastAsia="Calibri"/>
                <w:b/>
                <w:noProof/>
                <w:sz w:val="22"/>
                <w:lang w:eastAsia="en-US"/>
              </w:rPr>
              <w:t>Единица измерения</w:t>
            </w:r>
          </w:p>
        </w:tc>
        <w:tc>
          <w:tcPr>
            <w:tcW w:w="1218" w:type="dxa"/>
            <w:vAlign w:val="center"/>
          </w:tcPr>
          <w:p w:rsidR="009C4C75" w:rsidRPr="0037168D" w:rsidRDefault="009C4C75" w:rsidP="00ED12AA">
            <w:pPr>
              <w:pStyle w:val="af4"/>
              <w:spacing w:before="0" w:beforeAutospacing="0" w:after="0" w:afterAutospacing="0"/>
              <w:jc w:val="center"/>
              <w:rPr>
                <w:rFonts w:eastAsia="Calibri"/>
                <w:b/>
                <w:noProof/>
                <w:sz w:val="22"/>
                <w:lang w:eastAsia="en-US"/>
              </w:rPr>
            </w:pPr>
            <w:r w:rsidRPr="0037168D">
              <w:rPr>
                <w:rFonts w:eastAsia="Calibri"/>
                <w:b/>
                <w:noProof/>
                <w:sz w:val="22"/>
                <w:lang w:eastAsia="en-US"/>
              </w:rPr>
              <w:t>2014 год</w:t>
            </w:r>
            <w:r w:rsidRPr="0037168D">
              <w:rPr>
                <w:rStyle w:val="a8"/>
                <w:rFonts w:eastAsia="Calibri"/>
                <w:b/>
                <w:noProof/>
                <w:sz w:val="22"/>
                <w:lang w:eastAsia="en-US"/>
              </w:rPr>
              <w:footnoteReference w:id="5"/>
            </w:r>
          </w:p>
        </w:tc>
        <w:tc>
          <w:tcPr>
            <w:tcW w:w="1294" w:type="dxa"/>
            <w:vAlign w:val="center"/>
          </w:tcPr>
          <w:p w:rsidR="009C4C75" w:rsidRPr="0037168D" w:rsidRDefault="009C4C75" w:rsidP="00ED12AA">
            <w:pPr>
              <w:pStyle w:val="af4"/>
              <w:spacing w:before="0" w:beforeAutospacing="0" w:after="0" w:afterAutospacing="0"/>
              <w:jc w:val="center"/>
              <w:rPr>
                <w:rFonts w:eastAsia="Calibri"/>
                <w:b/>
                <w:noProof/>
                <w:sz w:val="22"/>
                <w:lang w:eastAsia="en-US"/>
              </w:rPr>
            </w:pPr>
            <w:r w:rsidRPr="0037168D">
              <w:rPr>
                <w:rFonts w:eastAsia="Calibri"/>
                <w:b/>
                <w:noProof/>
                <w:sz w:val="22"/>
                <w:lang w:eastAsia="en-US"/>
              </w:rPr>
              <w:t>2015 год</w:t>
            </w:r>
            <w:r w:rsidR="007E08BC">
              <w:rPr>
                <w:rStyle w:val="a8"/>
                <w:rFonts w:eastAsia="Calibri"/>
                <w:b/>
                <w:noProof/>
                <w:sz w:val="22"/>
                <w:lang w:eastAsia="en-US"/>
              </w:rPr>
              <w:footnoteReference w:id="6"/>
            </w:r>
          </w:p>
        </w:tc>
      </w:tr>
      <w:tr w:rsidR="009C4C75" w:rsidRPr="0037168D" w:rsidTr="00DD4C2F">
        <w:trPr>
          <w:trHeight w:val="1106"/>
        </w:trPr>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1.</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Численность работников, привлеченных на руководящие должности вуза, имеющих опыт работы в ведущих российских и иностранных вузах и/или в ведущих российских и иностранных научных организациях</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чел.</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6</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8</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2.</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Количество научных журналов вуза, включенных в базы данных «Сеть науки» (Web of Science) и/или Scopus</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ед.</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3</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3.</w:t>
            </w:r>
          </w:p>
        </w:tc>
        <w:tc>
          <w:tcPr>
            <w:tcW w:w="5516" w:type="dxa"/>
            <w:vAlign w:val="center"/>
          </w:tcPr>
          <w:p w:rsidR="009C4C75" w:rsidRPr="0037168D" w:rsidRDefault="009C4C75" w:rsidP="00ED12AA">
            <w:pPr>
              <w:rPr>
                <w:rFonts w:ascii="Times New Roman" w:hAnsi="Times New Roman"/>
                <w:sz w:val="22"/>
                <w:szCs w:val="24"/>
              </w:rPr>
            </w:pPr>
            <w:r w:rsidRPr="0037168D">
              <w:rPr>
                <w:rFonts w:ascii="Times New Roman" w:hAnsi="Times New Roman"/>
                <w:sz w:val="22"/>
                <w:szCs w:val="24"/>
              </w:rPr>
              <w:t>Численность работников, включенных в кадровый резерв на замещение руководящих должностей вуза</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чел.</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23</w:t>
            </w:r>
          </w:p>
        </w:tc>
        <w:tc>
          <w:tcPr>
            <w:tcW w:w="1294" w:type="dxa"/>
            <w:vAlign w:val="center"/>
          </w:tcPr>
          <w:p w:rsidR="009C4C75" w:rsidRPr="0037168D" w:rsidRDefault="009C4C75" w:rsidP="009C4C75">
            <w:pPr>
              <w:jc w:val="center"/>
              <w:rPr>
                <w:rFonts w:ascii="Times New Roman" w:hAnsi="Times New Roman"/>
                <w:sz w:val="22"/>
                <w:szCs w:val="24"/>
              </w:rPr>
            </w:pPr>
            <w:r w:rsidRPr="0037168D">
              <w:rPr>
                <w:rFonts w:ascii="Times New Roman" w:hAnsi="Times New Roman"/>
                <w:sz w:val="22"/>
                <w:szCs w:val="24"/>
              </w:rPr>
              <w:t>2</w:t>
            </w:r>
            <w:r w:rsidR="0018582B">
              <w:rPr>
                <w:rFonts w:ascii="Times New Roman" w:hAnsi="Times New Roman"/>
                <w:sz w:val="22"/>
                <w:szCs w:val="24"/>
              </w:rPr>
              <w:t>5</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4.</w:t>
            </w:r>
          </w:p>
        </w:tc>
        <w:tc>
          <w:tcPr>
            <w:tcW w:w="5516" w:type="dxa"/>
            <w:vAlign w:val="bottom"/>
          </w:tcPr>
          <w:p w:rsidR="009C4C75" w:rsidRPr="0037168D" w:rsidRDefault="009C4C75" w:rsidP="00F74CC6">
            <w:pPr>
              <w:rPr>
                <w:rFonts w:ascii="Times New Roman" w:hAnsi="Times New Roman"/>
                <w:color w:val="000000"/>
                <w:sz w:val="22"/>
                <w:szCs w:val="24"/>
              </w:rPr>
            </w:pPr>
            <w:r w:rsidRPr="0037168D">
              <w:rPr>
                <w:rFonts w:ascii="Times New Roman" w:hAnsi="Times New Roman"/>
                <w:color w:val="000000"/>
                <w:sz w:val="22"/>
                <w:szCs w:val="24"/>
              </w:rPr>
              <w:t>Удельный вес численности молодых научно-педагогических работников (далее – НПР), привлеченных в вуз, имеющих опыт работы в ведущих российских и иностранных вузах и/или в ведущих российских и иностранных научных организациях, в общей численности молодых НПР</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20</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25</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5.</w:t>
            </w:r>
          </w:p>
        </w:tc>
        <w:tc>
          <w:tcPr>
            <w:tcW w:w="5516" w:type="dxa"/>
            <w:vAlign w:val="center"/>
          </w:tcPr>
          <w:p w:rsidR="009C4C75" w:rsidRPr="0037168D" w:rsidRDefault="009C4C75" w:rsidP="00ED12AA">
            <w:pPr>
              <w:rPr>
                <w:rFonts w:ascii="Times New Roman" w:hAnsi="Times New Roman"/>
                <w:sz w:val="22"/>
                <w:szCs w:val="24"/>
              </w:rPr>
            </w:pPr>
            <w:r w:rsidRPr="0037168D">
              <w:rPr>
                <w:rFonts w:ascii="Times New Roman" w:hAnsi="Times New Roman"/>
                <w:sz w:val="22"/>
                <w:szCs w:val="24"/>
              </w:rPr>
              <w:t>Удельный вес численности НПР вуза, принявших участие в реализуемых вузом программах академической мобильности, в общей численности НПР вуза</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w:t>
            </w:r>
            <w:r w:rsidRPr="0037168D">
              <w:rPr>
                <w:rFonts w:ascii="Times New Roman" w:hAnsi="Times New Roman"/>
                <w:sz w:val="22"/>
                <w:szCs w:val="24"/>
                <w:lang w:val="en-US"/>
              </w:rPr>
              <w:t>5</w:t>
            </w:r>
            <w:r w:rsidRPr="0037168D">
              <w:rPr>
                <w:rFonts w:ascii="Times New Roman" w:hAnsi="Times New Roman"/>
                <w:sz w:val="22"/>
                <w:szCs w:val="24"/>
              </w:rPr>
              <w:t>,34</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25</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6.</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Количество реализуемых вузом программ академической мобильности для НПР вуза и НПР сторонних организаций</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ед.</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788</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790</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7.</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Удельный вес численности молодых НПР вуза в общей численности НПР вуза</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28,65</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28</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8.</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Удельный вес численности обучающихся вуза по образовательным программам высшего образования по очной форме обучения, получивших поддержку, в общей численности обучающихся вуза по образовательным программам высшего образования по очной форме обучения</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11,53</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12</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9.</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Удельный вес численности стажеров-исследователей и молодых НПР вуза, получивших поддержку, в общей численности стажеров-исследователей и молодых НПР вуза</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20,45</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20</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10.</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 xml:space="preserve">Количество образовательных программ высшего образования и дополнительных профессиональных программ, разработанных и реализуемых в партнерстве с ведущими российскими и иностранными вузами и/или ведущими российскими и иностранными </w:t>
            </w:r>
            <w:r w:rsidRPr="0037168D">
              <w:rPr>
                <w:rFonts w:ascii="Times New Roman" w:hAnsi="Times New Roman"/>
                <w:color w:val="000000"/>
                <w:sz w:val="22"/>
                <w:szCs w:val="24"/>
              </w:rPr>
              <w:lastRenderedPageBreak/>
              <w:t>научными организациями</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lastRenderedPageBreak/>
              <w:t>ед.</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13</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15</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lastRenderedPageBreak/>
              <w:t>11.</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Удельный вес численности студентов ведущих иностранных вузов, привлеченных в вуз, в общей численности студентов вуза</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1,72</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12.</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Количество научно-исследовательских проектов, реализуемых с привлечением к руководству ведущих иностранных и российских ученых и/или совместно с ведущими российскими и иностранными научными организациями на базе вуза, в том числе с возможностью создания структурных подразделений в вузе</w:t>
            </w:r>
          </w:p>
        </w:tc>
        <w:tc>
          <w:tcPr>
            <w:tcW w:w="1253"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ед.</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64</w:t>
            </w:r>
          </w:p>
        </w:tc>
        <w:tc>
          <w:tcPr>
            <w:tcW w:w="1294" w:type="dxa"/>
            <w:vAlign w:val="center"/>
          </w:tcPr>
          <w:p w:rsidR="009C4C75" w:rsidRPr="0037168D" w:rsidRDefault="009C4C75" w:rsidP="00ED12AA">
            <w:pPr>
              <w:jc w:val="center"/>
              <w:rPr>
                <w:rFonts w:ascii="Times New Roman" w:hAnsi="Times New Roman"/>
                <w:sz w:val="22"/>
                <w:szCs w:val="24"/>
              </w:rPr>
            </w:pPr>
            <w:r w:rsidRPr="0009565F">
              <w:rPr>
                <w:rFonts w:ascii="Times New Roman" w:hAnsi="Times New Roman"/>
                <w:sz w:val="22"/>
                <w:szCs w:val="24"/>
              </w:rPr>
              <w:t>65</w:t>
            </w:r>
          </w:p>
        </w:tc>
      </w:tr>
      <w:tr w:rsidR="009C4C75" w:rsidRPr="0037168D" w:rsidTr="00DD4C2F">
        <w:tc>
          <w:tcPr>
            <w:tcW w:w="466" w:type="dxa"/>
            <w:vAlign w:val="center"/>
          </w:tcPr>
          <w:p w:rsidR="009C4C75" w:rsidRPr="0037168D" w:rsidRDefault="009C4C75" w:rsidP="00ED12AA">
            <w:pPr>
              <w:pStyle w:val="af4"/>
              <w:spacing w:before="0" w:beforeAutospacing="0" w:after="0" w:afterAutospacing="0"/>
              <w:jc w:val="both"/>
              <w:rPr>
                <w:rFonts w:eastAsia="Calibri"/>
                <w:noProof/>
                <w:sz w:val="22"/>
                <w:lang w:eastAsia="en-US"/>
              </w:rPr>
            </w:pPr>
            <w:r w:rsidRPr="0037168D">
              <w:rPr>
                <w:rFonts w:eastAsia="Calibri"/>
                <w:noProof/>
                <w:sz w:val="22"/>
                <w:lang w:eastAsia="en-US"/>
              </w:rPr>
              <w:t>13.</w:t>
            </w:r>
          </w:p>
        </w:tc>
        <w:tc>
          <w:tcPr>
            <w:tcW w:w="5516" w:type="dxa"/>
            <w:vAlign w:val="bottom"/>
          </w:tcPr>
          <w:p w:rsidR="009C4C75" w:rsidRPr="0037168D" w:rsidRDefault="009C4C75" w:rsidP="00ED12AA">
            <w:pPr>
              <w:rPr>
                <w:rFonts w:ascii="Times New Roman" w:hAnsi="Times New Roman"/>
                <w:color w:val="000000"/>
                <w:sz w:val="22"/>
                <w:szCs w:val="24"/>
              </w:rPr>
            </w:pPr>
            <w:r w:rsidRPr="0037168D">
              <w:rPr>
                <w:rFonts w:ascii="Times New Roman" w:hAnsi="Times New Roman"/>
                <w:color w:val="000000"/>
                <w:sz w:val="22"/>
                <w:szCs w:val="24"/>
              </w:rPr>
              <w:t>Количество научно-исследовательских и опытно-конструкторских проектов, реализуемых совместно с российскими и международными высокотехнологичными компаниями на базе вуза, в том числе с возможностью создания структурных подразделений в вузе</w:t>
            </w:r>
          </w:p>
        </w:tc>
        <w:tc>
          <w:tcPr>
            <w:tcW w:w="1253" w:type="dxa"/>
            <w:vAlign w:val="center"/>
          </w:tcPr>
          <w:p w:rsidR="009C4C75" w:rsidRPr="0037168D" w:rsidRDefault="009C4C75" w:rsidP="00ED12AA">
            <w:pPr>
              <w:jc w:val="center"/>
              <w:rPr>
                <w:rFonts w:ascii="Times New Roman" w:hAnsi="Times New Roman"/>
                <w:color w:val="000000"/>
                <w:sz w:val="22"/>
                <w:szCs w:val="24"/>
              </w:rPr>
            </w:pPr>
            <w:r w:rsidRPr="0037168D">
              <w:rPr>
                <w:rFonts w:ascii="Times New Roman" w:hAnsi="Times New Roman"/>
                <w:color w:val="000000"/>
                <w:sz w:val="22"/>
                <w:szCs w:val="24"/>
              </w:rPr>
              <w:t>ед.</w:t>
            </w:r>
          </w:p>
        </w:tc>
        <w:tc>
          <w:tcPr>
            <w:tcW w:w="1218"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22</w:t>
            </w:r>
          </w:p>
        </w:tc>
        <w:tc>
          <w:tcPr>
            <w:tcW w:w="1294" w:type="dxa"/>
            <w:vAlign w:val="center"/>
          </w:tcPr>
          <w:p w:rsidR="009C4C75" w:rsidRPr="0037168D" w:rsidRDefault="009C4C75" w:rsidP="00ED12AA">
            <w:pPr>
              <w:jc w:val="center"/>
              <w:rPr>
                <w:rFonts w:ascii="Times New Roman" w:hAnsi="Times New Roman"/>
                <w:sz w:val="22"/>
                <w:szCs w:val="24"/>
              </w:rPr>
            </w:pPr>
            <w:r w:rsidRPr="0037168D">
              <w:rPr>
                <w:rFonts w:ascii="Times New Roman" w:hAnsi="Times New Roman"/>
                <w:sz w:val="22"/>
                <w:szCs w:val="24"/>
              </w:rPr>
              <w:t>20</w:t>
            </w:r>
          </w:p>
        </w:tc>
      </w:tr>
    </w:tbl>
    <w:p w:rsidR="006E0BE9" w:rsidRPr="0037168D" w:rsidRDefault="006E0BE9" w:rsidP="006E0BE9">
      <w:pPr>
        <w:rPr>
          <w:rFonts w:ascii="Times New Roman" w:hAnsi="Times New Roman" w:cs="Times New Roman"/>
          <w:sz w:val="24"/>
          <w:szCs w:val="28"/>
        </w:rPr>
      </w:pPr>
    </w:p>
    <w:p w:rsidR="00D64F25" w:rsidRPr="0037168D" w:rsidRDefault="00D64F25" w:rsidP="006E0BE9">
      <w:pPr>
        <w:rPr>
          <w:rFonts w:ascii="Times New Roman" w:hAnsi="Times New Roman" w:cs="Times New Roman"/>
          <w:sz w:val="24"/>
          <w:szCs w:val="28"/>
        </w:rPr>
        <w:sectPr w:rsidR="00D64F25" w:rsidRPr="0037168D" w:rsidSect="006F6A5F">
          <w:footerReference w:type="default" r:id="rId14"/>
          <w:pgSz w:w="11906" w:h="16838"/>
          <w:pgMar w:top="1134" w:right="850" w:bottom="1134" w:left="1701" w:header="708" w:footer="708" w:gutter="0"/>
          <w:cols w:space="708"/>
          <w:docGrid w:linePitch="360"/>
        </w:sectPr>
      </w:pPr>
    </w:p>
    <w:p w:rsidR="006E0BE9" w:rsidRPr="0037168D" w:rsidRDefault="00D64F25" w:rsidP="00E65999">
      <w:pPr>
        <w:pStyle w:val="11"/>
        <w:numPr>
          <w:ilvl w:val="1"/>
          <w:numId w:val="39"/>
        </w:numPr>
        <w:spacing w:before="0" w:line="360" w:lineRule="auto"/>
        <w:ind w:left="0" w:firstLine="709"/>
        <w:jc w:val="both"/>
        <w:rPr>
          <w:rFonts w:ascii="Times New Roman" w:hAnsi="Times New Roman"/>
          <w:color w:val="auto"/>
          <w:sz w:val="24"/>
        </w:rPr>
      </w:pPr>
      <w:bookmarkStart w:id="29" w:name="_Toc428283360"/>
      <w:r w:rsidRPr="0037168D">
        <w:rPr>
          <w:rFonts w:ascii="Times New Roman" w:hAnsi="Times New Roman"/>
          <w:color w:val="auto"/>
          <w:sz w:val="24"/>
        </w:rPr>
        <w:lastRenderedPageBreak/>
        <w:t>План мероприятий по реализации программы повышения конкурентоспособности («до</w:t>
      </w:r>
      <w:r w:rsidR="00037B54" w:rsidRPr="0037168D">
        <w:rPr>
          <w:rFonts w:ascii="Times New Roman" w:hAnsi="Times New Roman"/>
          <w:color w:val="auto"/>
          <w:sz w:val="24"/>
        </w:rPr>
        <w:t>рожная карта») вуза на 2015–2016</w:t>
      </w:r>
      <w:r w:rsidRPr="0037168D">
        <w:rPr>
          <w:rFonts w:ascii="Times New Roman" w:hAnsi="Times New Roman"/>
          <w:color w:val="auto"/>
          <w:sz w:val="24"/>
        </w:rPr>
        <w:t xml:space="preserve"> годы</w:t>
      </w:r>
      <w:bookmarkEnd w:id="29"/>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4220"/>
        <w:gridCol w:w="3032"/>
        <w:gridCol w:w="986"/>
        <w:gridCol w:w="986"/>
        <w:gridCol w:w="1041"/>
        <w:gridCol w:w="1041"/>
        <w:gridCol w:w="2687"/>
      </w:tblGrid>
      <w:tr w:rsidR="00357B9A" w:rsidRPr="0037168D" w:rsidTr="001B16B0">
        <w:trPr>
          <w:trHeight w:val="300"/>
          <w:tblHeader/>
        </w:trPr>
        <w:tc>
          <w:tcPr>
            <w:tcW w:w="5111" w:type="dxa"/>
            <w:gridSpan w:val="2"/>
            <w:vMerge w:val="restart"/>
            <w:shd w:val="clear" w:color="auto" w:fill="auto"/>
            <w:hideMark/>
          </w:tcPr>
          <w:p w:rsidR="00357B9A" w:rsidRPr="00462C63" w:rsidRDefault="00357B9A" w:rsidP="00F51268">
            <w:pPr>
              <w:spacing w:after="0" w:line="240" w:lineRule="auto"/>
              <w:jc w:val="center"/>
              <w:rPr>
                <w:rFonts w:ascii="Times New Roman" w:eastAsia="Times New Roman" w:hAnsi="Times New Roman" w:cs="Times New Roman"/>
                <w:b/>
                <w:color w:val="000000"/>
                <w:szCs w:val="24"/>
              </w:rPr>
            </w:pPr>
            <w:r w:rsidRPr="00462C63">
              <w:rPr>
                <w:rFonts w:ascii="Times New Roman" w:eastAsia="Times New Roman" w:hAnsi="Times New Roman" w:cs="Times New Roman"/>
                <w:b/>
                <w:color w:val="000000"/>
                <w:szCs w:val="24"/>
              </w:rPr>
              <w:t>Стратегические инициативы/задачи/мероприятия</w:t>
            </w:r>
          </w:p>
        </w:tc>
        <w:tc>
          <w:tcPr>
            <w:tcW w:w="3032" w:type="dxa"/>
            <w:vMerge w:val="restart"/>
            <w:shd w:val="clear" w:color="auto" w:fill="auto"/>
            <w:hideMark/>
          </w:tcPr>
          <w:p w:rsidR="00357B9A" w:rsidRPr="00462C63" w:rsidRDefault="00357B9A" w:rsidP="00357B9A">
            <w:pPr>
              <w:spacing w:after="0" w:line="240" w:lineRule="auto"/>
              <w:jc w:val="center"/>
              <w:rPr>
                <w:rFonts w:ascii="Times New Roman" w:eastAsia="Times New Roman" w:hAnsi="Times New Roman" w:cs="Times New Roman"/>
                <w:b/>
                <w:color w:val="000000"/>
                <w:szCs w:val="24"/>
              </w:rPr>
            </w:pPr>
            <w:r w:rsidRPr="00462C63">
              <w:rPr>
                <w:rFonts w:ascii="Times New Roman" w:eastAsia="Times New Roman" w:hAnsi="Times New Roman" w:cs="Times New Roman"/>
                <w:b/>
                <w:color w:val="000000"/>
                <w:szCs w:val="24"/>
              </w:rPr>
              <w:t>Показатель реализации (наименование и размерность)</w:t>
            </w:r>
          </w:p>
        </w:tc>
        <w:tc>
          <w:tcPr>
            <w:tcW w:w="4054" w:type="dxa"/>
            <w:gridSpan w:val="4"/>
            <w:shd w:val="clear" w:color="auto" w:fill="auto"/>
            <w:hideMark/>
          </w:tcPr>
          <w:p w:rsidR="00357B9A" w:rsidRPr="00462C63" w:rsidRDefault="00357B9A" w:rsidP="00357B9A">
            <w:pPr>
              <w:spacing w:after="0" w:line="240" w:lineRule="auto"/>
              <w:jc w:val="center"/>
              <w:rPr>
                <w:rFonts w:ascii="Times New Roman" w:eastAsia="Times New Roman" w:hAnsi="Times New Roman" w:cs="Times New Roman"/>
                <w:b/>
                <w:szCs w:val="24"/>
              </w:rPr>
            </w:pPr>
            <w:r w:rsidRPr="00462C63">
              <w:rPr>
                <w:rFonts w:ascii="Times New Roman" w:hAnsi="Times New Roman" w:cs="Times New Roman"/>
                <w:b/>
                <w:color w:val="000000"/>
                <w:szCs w:val="24"/>
              </w:rPr>
              <w:t>Значения показателей реализации</w:t>
            </w:r>
          </w:p>
        </w:tc>
        <w:tc>
          <w:tcPr>
            <w:tcW w:w="2687" w:type="dxa"/>
            <w:vMerge w:val="restart"/>
          </w:tcPr>
          <w:p w:rsidR="00357B9A" w:rsidRPr="00462C63" w:rsidRDefault="00357B9A" w:rsidP="00357B9A">
            <w:pPr>
              <w:spacing w:after="0" w:line="240" w:lineRule="auto"/>
              <w:jc w:val="center"/>
              <w:rPr>
                <w:rFonts w:ascii="Times New Roman" w:hAnsi="Times New Roman" w:cs="Times New Roman"/>
                <w:b/>
                <w:color w:val="000000"/>
                <w:szCs w:val="24"/>
              </w:rPr>
            </w:pPr>
            <w:r w:rsidRPr="00462C63">
              <w:rPr>
                <w:rFonts w:ascii="Times New Roman" w:hAnsi="Times New Roman" w:cs="Times New Roman"/>
                <w:b/>
                <w:color w:val="000000"/>
                <w:szCs w:val="24"/>
              </w:rPr>
              <w:t>Мероприятия п.1 Постановления Правительства Российской Федерации от 16 марта 2013 г</w:t>
            </w:r>
            <w:r w:rsidR="00462C63" w:rsidRPr="00462C63">
              <w:rPr>
                <w:rFonts w:ascii="Times New Roman" w:hAnsi="Times New Roman" w:cs="Times New Roman"/>
                <w:b/>
                <w:color w:val="000000"/>
                <w:szCs w:val="24"/>
              </w:rPr>
              <w:t>.</w:t>
            </w:r>
            <w:r w:rsidRPr="00462C63">
              <w:rPr>
                <w:rFonts w:ascii="Times New Roman" w:hAnsi="Times New Roman" w:cs="Times New Roman"/>
                <w:b/>
                <w:color w:val="000000"/>
                <w:szCs w:val="24"/>
              </w:rPr>
              <w:t xml:space="preserve"> № 211</w:t>
            </w:r>
          </w:p>
        </w:tc>
      </w:tr>
      <w:tr w:rsidR="00357B9A" w:rsidRPr="0037168D" w:rsidTr="001B16B0">
        <w:trPr>
          <w:trHeight w:val="315"/>
          <w:tblHeader/>
        </w:trPr>
        <w:tc>
          <w:tcPr>
            <w:tcW w:w="5111" w:type="dxa"/>
            <w:gridSpan w:val="2"/>
            <w:vMerge/>
            <w:vAlign w:val="center"/>
            <w:hideMark/>
          </w:tcPr>
          <w:p w:rsidR="00357B9A" w:rsidRPr="0037168D" w:rsidRDefault="00357B9A" w:rsidP="00F51268">
            <w:pPr>
              <w:spacing w:after="0" w:line="240" w:lineRule="auto"/>
              <w:rPr>
                <w:rFonts w:ascii="Times New Roman" w:eastAsia="Times New Roman" w:hAnsi="Times New Roman" w:cs="Times New Roman"/>
                <w:color w:val="000000"/>
                <w:szCs w:val="24"/>
              </w:rPr>
            </w:pPr>
          </w:p>
        </w:tc>
        <w:tc>
          <w:tcPr>
            <w:tcW w:w="3032" w:type="dxa"/>
            <w:vMerge/>
            <w:vAlign w:val="center"/>
            <w:hideMark/>
          </w:tcPr>
          <w:p w:rsidR="00357B9A" w:rsidRPr="0037168D" w:rsidRDefault="00357B9A" w:rsidP="00F51268">
            <w:pPr>
              <w:spacing w:after="0" w:line="240" w:lineRule="auto"/>
              <w:rPr>
                <w:rFonts w:ascii="Times New Roman" w:eastAsia="Times New Roman" w:hAnsi="Times New Roman" w:cs="Times New Roman"/>
                <w:color w:val="000000"/>
                <w:szCs w:val="24"/>
              </w:rPr>
            </w:pPr>
          </w:p>
        </w:tc>
        <w:tc>
          <w:tcPr>
            <w:tcW w:w="1972" w:type="dxa"/>
            <w:gridSpan w:val="2"/>
            <w:shd w:val="clear" w:color="auto" w:fill="auto"/>
            <w:hideMark/>
          </w:tcPr>
          <w:p w:rsidR="00357B9A" w:rsidRPr="00462C63" w:rsidRDefault="00357B9A" w:rsidP="00F51268">
            <w:pPr>
              <w:spacing w:after="0" w:line="240" w:lineRule="auto"/>
              <w:jc w:val="center"/>
              <w:rPr>
                <w:rFonts w:ascii="Times New Roman" w:eastAsia="Times New Roman" w:hAnsi="Times New Roman" w:cs="Times New Roman"/>
                <w:b/>
                <w:szCs w:val="24"/>
              </w:rPr>
            </w:pPr>
            <w:r w:rsidRPr="00462C63">
              <w:rPr>
                <w:rFonts w:ascii="Times New Roman" w:eastAsia="Times New Roman" w:hAnsi="Times New Roman" w:cs="Times New Roman"/>
                <w:b/>
                <w:szCs w:val="24"/>
              </w:rPr>
              <w:t>2015</w:t>
            </w:r>
          </w:p>
        </w:tc>
        <w:tc>
          <w:tcPr>
            <w:tcW w:w="2082" w:type="dxa"/>
            <w:gridSpan w:val="2"/>
            <w:shd w:val="clear" w:color="auto" w:fill="auto"/>
            <w:hideMark/>
          </w:tcPr>
          <w:p w:rsidR="00357B9A" w:rsidRPr="00462C63" w:rsidRDefault="00357B9A" w:rsidP="00F51268">
            <w:pPr>
              <w:spacing w:after="0" w:line="240" w:lineRule="auto"/>
              <w:jc w:val="center"/>
              <w:rPr>
                <w:rFonts w:ascii="Times New Roman" w:eastAsia="Times New Roman" w:hAnsi="Times New Roman" w:cs="Times New Roman"/>
                <w:b/>
                <w:szCs w:val="24"/>
              </w:rPr>
            </w:pPr>
            <w:r w:rsidRPr="00462C63">
              <w:rPr>
                <w:rFonts w:ascii="Times New Roman" w:eastAsia="Times New Roman" w:hAnsi="Times New Roman" w:cs="Times New Roman"/>
                <w:b/>
                <w:szCs w:val="24"/>
              </w:rPr>
              <w:t>2016</w:t>
            </w:r>
          </w:p>
        </w:tc>
        <w:tc>
          <w:tcPr>
            <w:tcW w:w="2687" w:type="dxa"/>
            <w:vMerge/>
          </w:tcPr>
          <w:p w:rsidR="00357B9A" w:rsidRPr="0037168D" w:rsidRDefault="00357B9A" w:rsidP="00F51268">
            <w:pPr>
              <w:spacing w:after="0" w:line="240" w:lineRule="auto"/>
              <w:jc w:val="center"/>
              <w:rPr>
                <w:rFonts w:ascii="Times New Roman" w:eastAsia="Times New Roman" w:hAnsi="Times New Roman" w:cs="Times New Roman"/>
                <w:szCs w:val="24"/>
              </w:rPr>
            </w:pPr>
          </w:p>
        </w:tc>
      </w:tr>
      <w:tr w:rsidR="00357B9A" w:rsidRPr="0037168D" w:rsidTr="001B16B0">
        <w:trPr>
          <w:trHeight w:val="450"/>
          <w:tblHeader/>
        </w:trPr>
        <w:tc>
          <w:tcPr>
            <w:tcW w:w="5111" w:type="dxa"/>
            <w:gridSpan w:val="2"/>
            <w:vMerge/>
            <w:vAlign w:val="center"/>
            <w:hideMark/>
          </w:tcPr>
          <w:p w:rsidR="00357B9A" w:rsidRPr="0037168D" w:rsidRDefault="00357B9A" w:rsidP="00F51268">
            <w:pPr>
              <w:spacing w:after="0" w:line="240" w:lineRule="auto"/>
              <w:rPr>
                <w:rFonts w:ascii="Times New Roman" w:eastAsia="Times New Roman" w:hAnsi="Times New Roman" w:cs="Times New Roman"/>
                <w:color w:val="000000"/>
                <w:szCs w:val="24"/>
              </w:rPr>
            </w:pPr>
          </w:p>
        </w:tc>
        <w:tc>
          <w:tcPr>
            <w:tcW w:w="3032" w:type="dxa"/>
            <w:vMerge/>
            <w:vAlign w:val="center"/>
            <w:hideMark/>
          </w:tcPr>
          <w:p w:rsidR="00357B9A" w:rsidRPr="0037168D" w:rsidRDefault="00357B9A" w:rsidP="00F51268">
            <w:pPr>
              <w:spacing w:after="0" w:line="240" w:lineRule="auto"/>
              <w:rPr>
                <w:rFonts w:ascii="Times New Roman" w:eastAsia="Times New Roman" w:hAnsi="Times New Roman" w:cs="Times New Roman"/>
                <w:color w:val="000000"/>
                <w:szCs w:val="24"/>
              </w:rPr>
            </w:pPr>
          </w:p>
        </w:tc>
        <w:tc>
          <w:tcPr>
            <w:tcW w:w="986" w:type="dxa"/>
            <w:shd w:val="clear" w:color="000000" w:fill="FFFFFF"/>
            <w:hideMark/>
          </w:tcPr>
          <w:p w:rsidR="00357B9A" w:rsidRPr="00462C63" w:rsidRDefault="00357B9A" w:rsidP="00F51268">
            <w:pPr>
              <w:spacing w:after="0" w:line="240" w:lineRule="auto"/>
              <w:jc w:val="center"/>
              <w:rPr>
                <w:rFonts w:ascii="Times New Roman" w:eastAsia="Times New Roman" w:hAnsi="Times New Roman" w:cs="Times New Roman"/>
                <w:b/>
                <w:color w:val="000000"/>
                <w:sz w:val="20"/>
                <w:szCs w:val="20"/>
              </w:rPr>
            </w:pPr>
            <w:r w:rsidRPr="00462C63">
              <w:rPr>
                <w:rFonts w:ascii="Times New Roman" w:eastAsia="Times New Roman" w:hAnsi="Times New Roman" w:cs="Times New Roman"/>
                <w:b/>
                <w:color w:val="000000"/>
                <w:sz w:val="20"/>
                <w:szCs w:val="20"/>
              </w:rPr>
              <w:t>1-е полугод.</w:t>
            </w:r>
          </w:p>
        </w:tc>
        <w:tc>
          <w:tcPr>
            <w:tcW w:w="986" w:type="dxa"/>
            <w:shd w:val="clear" w:color="000000" w:fill="FFFFFF"/>
            <w:hideMark/>
          </w:tcPr>
          <w:p w:rsidR="00357B9A" w:rsidRPr="00462C63" w:rsidRDefault="00357B9A" w:rsidP="00F51268">
            <w:pPr>
              <w:spacing w:after="0" w:line="240" w:lineRule="auto"/>
              <w:jc w:val="center"/>
              <w:rPr>
                <w:rFonts w:ascii="Times New Roman" w:eastAsia="Times New Roman" w:hAnsi="Times New Roman" w:cs="Times New Roman"/>
                <w:b/>
                <w:color w:val="000000"/>
                <w:sz w:val="20"/>
                <w:szCs w:val="20"/>
              </w:rPr>
            </w:pPr>
            <w:r w:rsidRPr="00462C63">
              <w:rPr>
                <w:rFonts w:ascii="Times New Roman" w:eastAsia="Times New Roman" w:hAnsi="Times New Roman" w:cs="Times New Roman"/>
                <w:b/>
                <w:color w:val="000000"/>
                <w:sz w:val="20"/>
                <w:szCs w:val="20"/>
              </w:rPr>
              <w:t>2-е полугод.</w:t>
            </w:r>
          </w:p>
        </w:tc>
        <w:tc>
          <w:tcPr>
            <w:tcW w:w="1041" w:type="dxa"/>
            <w:shd w:val="clear" w:color="000000" w:fill="FFFFFF"/>
            <w:hideMark/>
          </w:tcPr>
          <w:p w:rsidR="00357B9A" w:rsidRPr="00462C63" w:rsidRDefault="00357B9A" w:rsidP="00F51268">
            <w:pPr>
              <w:spacing w:after="0" w:line="240" w:lineRule="auto"/>
              <w:jc w:val="center"/>
              <w:rPr>
                <w:rFonts w:ascii="Times New Roman" w:eastAsia="Times New Roman" w:hAnsi="Times New Roman" w:cs="Times New Roman"/>
                <w:b/>
                <w:color w:val="000000"/>
                <w:sz w:val="20"/>
                <w:szCs w:val="20"/>
              </w:rPr>
            </w:pPr>
            <w:r w:rsidRPr="00462C63">
              <w:rPr>
                <w:rFonts w:ascii="Times New Roman" w:eastAsia="Times New Roman" w:hAnsi="Times New Roman" w:cs="Times New Roman"/>
                <w:b/>
                <w:color w:val="000000"/>
                <w:sz w:val="20"/>
                <w:szCs w:val="20"/>
              </w:rPr>
              <w:t>1-е полугод.</w:t>
            </w:r>
          </w:p>
        </w:tc>
        <w:tc>
          <w:tcPr>
            <w:tcW w:w="1041" w:type="dxa"/>
            <w:shd w:val="clear" w:color="000000" w:fill="FFFFFF"/>
            <w:hideMark/>
          </w:tcPr>
          <w:p w:rsidR="00357B9A" w:rsidRPr="00462C63" w:rsidRDefault="00357B9A" w:rsidP="00F51268">
            <w:pPr>
              <w:spacing w:after="0" w:line="240" w:lineRule="auto"/>
              <w:jc w:val="center"/>
              <w:rPr>
                <w:rFonts w:ascii="Times New Roman" w:eastAsia="Times New Roman" w:hAnsi="Times New Roman" w:cs="Times New Roman"/>
                <w:b/>
                <w:color w:val="000000"/>
                <w:sz w:val="20"/>
                <w:szCs w:val="20"/>
              </w:rPr>
            </w:pPr>
            <w:r w:rsidRPr="00462C63">
              <w:rPr>
                <w:rFonts w:ascii="Times New Roman" w:eastAsia="Times New Roman" w:hAnsi="Times New Roman" w:cs="Times New Roman"/>
                <w:b/>
                <w:color w:val="000000"/>
                <w:sz w:val="20"/>
                <w:szCs w:val="20"/>
              </w:rPr>
              <w:t>2-е полугод.</w:t>
            </w:r>
          </w:p>
        </w:tc>
        <w:tc>
          <w:tcPr>
            <w:tcW w:w="2687" w:type="dxa"/>
            <w:vMerge/>
            <w:shd w:val="clear" w:color="000000" w:fill="FFFFFF"/>
          </w:tcPr>
          <w:p w:rsidR="00357B9A" w:rsidRPr="0037168D" w:rsidRDefault="00357B9A" w:rsidP="00F51268">
            <w:pPr>
              <w:spacing w:after="0" w:line="240" w:lineRule="auto"/>
              <w:jc w:val="center"/>
              <w:rPr>
                <w:rFonts w:ascii="Times New Roman" w:eastAsia="Times New Roman" w:hAnsi="Times New Roman" w:cs="Times New Roman"/>
                <w:color w:val="000000"/>
                <w:sz w:val="14"/>
                <w:szCs w:val="16"/>
              </w:rPr>
            </w:pP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СИ 1</w:t>
            </w:r>
          </w:p>
        </w:tc>
        <w:tc>
          <w:tcPr>
            <w:tcW w:w="13993" w:type="dxa"/>
            <w:gridSpan w:val="7"/>
            <w:shd w:val="clear" w:color="000000" w:fill="0070C0"/>
            <w:hideMark/>
          </w:tcPr>
          <w:p w:rsidR="006461EB" w:rsidRPr="0037168D" w:rsidRDefault="006461EB" w:rsidP="006461E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 xml:space="preserve">Достижение международной конкурентоспособности исследований, разработок и экспертно-аналитической деятельности </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1.1.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и поддержка высокопродуктивных научных коллективов</w:t>
            </w:r>
          </w:p>
        </w:tc>
      </w:tr>
      <w:tr w:rsidR="00357B9A" w:rsidRPr="0037168D" w:rsidTr="001B16B0">
        <w:trPr>
          <w:trHeight w:val="630"/>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1.1.1.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и поддержка центров передовых исследований</w:t>
            </w:r>
          </w:p>
        </w:tc>
        <w:tc>
          <w:tcPr>
            <w:tcW w:w="3032" w:type="dxa"/>
            <w:shd w:val="clear" w:color="auto" w:fill="auto"/>
            <w:hideMark/>
          </w:tcPr>
          <w:p w:rsidR="00357B9A" w:rsidRPr="00366F78" w:rsidRDefault="00357B9A" w:rsidP="00F51268">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Количество центров передовых исследований, ед.</w:t>
            </w:r>
          </w:p>
        </w:tc>
        <w:tc>
          <w:tcPr>
            <w:tcW w:w="986" w:type="dxa"/>
            <w:shd w:val="clear" w:color="auto" w:fill="auto"/>
            <w:hideMark/>
          </w:tcPr>
          <w:p w:rsidR="00357B9A" w:rsidRPr="00366F78" w:rsidRDefault="00704507" w:rsidP="00F51268">
            <w:pPr>
              <w:spacing w:after="0" w:line="240" w:lineRule="auto"/>
              <w:jc w:val="center"/>
              <w:rPr>
                <w:rFonts w:ascii="Times New Roman" w:eastAsia="Times New Roman" w:hAnsi="Times New Roman" w:cs="Times New Roman"/>
                <w:szCs w:val="24"/>
                <w:lang w:val="en-US"/>
              </w:rPr>
            </w:pPr>
            <w:r w:rsidRPr="00366F78">
              <w:rPr>
                <w:rFonts w:ascii="Times New Roman" w:eastAsia="Times New Roman" w:hAnsi="Times New Roman" w:cs="Times New Roman"/>
                <w:szCs w:val="24"/>
                <w:lang w:val="en-US"/>
              </w:rPr>
              <w:t>2</w:t>
            </w:r>
          </w:p>
        </w:tc>
        <w:tc>
          <w:tcPr>
            <w:tcW w:w="986" w:type="dxa"/>
            <w:shd w:val="clear" w:color="auto" w:fill="auto"/>
            <w:hideMark/>
          </w:tcPr>
          <w:p w:rsidR="00357B9A" w:rsidRPr="00366F78" w:rsidRDefault="00357B9A" w:rsidP="00F51268">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2</w:t>
            </w:r>
          </w:p>
        </w:tc>
        <w:tc>
          <w:tcPr>
            <w:tcW w:w="1041" w:type="dxa"/>
            <w:shd w:val="clear" w:color="auto" w:fill="auto"/>
            <w:hideMark/>
          </w:tcPr>
          <w:p w:rsidR="00357B9A" w:rsidRPr="00366F78" w:rsidRDefault="00704507" w:rsidP="00F51268">
            <w:pPr>
              <w:spacing w:after="0" w:line="240" w:lineRule="auto"/>
              <w:jc w:val="center"/>
              <w:rPr>
                <w:rFonts w:ascii="Times New Roman" w:eastAsia="Times New Roman" w:hAnsi="Times New Roman" w:cs="Times New Roman"/>
                <w:szCs w:val="24"/>
                <w:lang w:val="en-US"/>
              </w:rPr>
            </w:pPr>
            <w:r w:rsidRPr="00366F78">
              <w:rPr>
                <w:rFonts w:ascii="Times New Roman" w:eastAsia="Times New Roman" w:hAnsi="Times New Roman" w:cs="Times New Roman"/>
                <w:szCs w:val="24"/>
                <w:lang w:val="en-US"/>
              </w:rPr>
              <w:t>2</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w:t>
            </w:r>
          </w:p>
        </w:tc>
        <w:tc>
          <w:tcPr>
            <w:tcW w:w="2687" w:type="dxa"/>
          </w:tcPr>
          <w:p w:rsidR="00357B9A" w:rsidRPr="0037168D" w:rsidRDefault="006461EB"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З</w:t>
            </w:r>
          </w:p>
        </w:tc>
      </w:tr>
      <w:tr w:rsidR="00357B9A" w:rsidRPr="0037168D" w:rsidTr="001B16B0">
        <w:trPr>
          <w:trHeight w:val="94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1.1.2.</w:t>
            </w:r>
          </w:p>
        </w:tc>
        <w:tc>
          <w:tcPr>
            <w:tcW w:w="4220" w:type="dxa"/>
            <w:shd w:val="clear" w:color="auto" w:fill="auto"/>
            <w:hideMark/>
          </w:tcPr>
          <w:p w:rsidR="00357B9A" w:rsidRPr="0037168D" w:rsidRDefault="00357B9A" w:rsidP="0043390E">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и поддержка центров перспективных исследований по актуальным научным направлениям</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центров перспективных исследований по актуальным научным направлениям,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w:t>
            </w:r>
          </w:p>
        </w:tc>
        <w:tc>
          <w:tcPr>
            <w:tcW w:w="2687" w:type="dxa"/>
          </w:tcPr>
          <w:p w:rsidR="00357B9A" w:rsidRPr="0037168D" w:rsidRDefault="006461EB"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З</w:t>
            </w:r>
          </w:p>
        </w:tc>
      </w:tr>
      <w:tr w:rsidR="00357B9A" w:rsidRPr="0037168D" w:rsidTr="001B16B0">
        <w:trPr>
          <w:trHeight w:val="551"/>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1.1.3.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и поддержка международных исследовательских лабораторий</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международных лабораторий,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18</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22</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22</w:t>
            </w:r>
          </w:p>
        </w:tc>
        <w:tc>
          <w:tcPr>
            <w:tcW w:w="2687" w:type="dxa"/>
          </w:tcPr>
          <w:p w:rsidR="00357B9A" w:rsidRPr="0037168D" w:rsidRDefault="006461EB"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З</w:t>
            </w:r>
          </w:p>
        </w:tc>
      </w:tr>
      <w:tr w:rsidR="006461EB" w:rsidRPr="0037168D" w:rsidTr="001B16B0">
        <w:trPr>
          <w:trHeight w:val="64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1.2.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Фундаментальные и прикладные исследования, целевые рынки проектной деятельности, развитие научной кооперации с ведущими зарубежными и российскими научными организациями</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фундаментальных научных исследований</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Количество поддержанных проектов фундаментальных научных исследований, </w:t>
            </w:r>
            <w:proofErr w:type="spellStart"/>
            <w:r w:rsidRPr="0037168D">
              <w:rPr>
                <w:rFonts w:ascii="Times New Roman" w:eastAsia="Times New Roman" w:hAnsi="Times New Roman" w:cs="Times New Roman"/>
                <w:szCs w:val="24"/>
              </w:rPr>
              <w:t>ед</w:t>
            </w:r>
            <w:proofErr w:type="spellEnd"/>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115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130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1.2.2.</w:t>
            </w:r>
          </w:p>
        </w:tc>
        <w:tc>
          <w:tcPr>
            <w:tcW w:w="4220" w:type="dxa"/>
            <w:shd w:val="clear" w:color="auto" w:fill="auto"/>
            <w:hideMark/>
          </w:tcPr>
          <w:p w:rsidR="00357B9A" w:rsidRPr="0037168D" w:rsidRDefault="00357B9A" w:rsidP="004C396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системы эмпирических обследований и баз данных</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поддержанных проектов эмпирических обследований и баз данных,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13</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189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1.2.3.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Организация прикладных научных исследований в интересах органов государственной власти, бизнеса и расширение участия научных коллективов ВШЭ в </w:t>
            </w:r>
            <w:proofErr w:type="spellStart"/>
            <w:r w:rsidRPr="0037168D">
              <w:rPr>
                <w:rFonts w:ascii="Times New Roman" w:eastAsia="Times New Roman" w:hAnsi="Times New Roman" w:cs="Times New Roman"/>
                <w:szCs w:val="24"/>
              </w:rPr>
              <w:t>грантовых</w:t>
            </w:r>
            <w:proofErr w:type="spellEnd"/>
            <w:r w:rsidRPr="0037168D">
              <w:rPr>
                <w:rFonts w:ascii="Times New Roman" w:eastAsia="Times New Roman" w:hAnsi="Times New Roman" w:cs="Times New Roman"/>
                <w:szCs w:val="24"/>
              </w:rPr>
              <w:t xml:space="preserve"> программах Российского научного фонда, Российского Фонда Фундаментальных Исследований и Российского гуманитарного научного фонда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Объем научно-исследовательских и опытно-конструкторских разработок в расчете на 1 научно-педагогического работника, тыс.</w:t>
            </w:r>
            <w:r w:rsidR="00462C63">
              <w:rPr>
                <w:rFonts w:ascii="Times New Roman" w:eastAsia="Times New Roman" w:hAnsi="Times New Roman" w:cs="Times New Roman"/>
                <w:szCs w:val="24"/>
              </w:rPr>
              <w:t xml:space="preserve"> </w:t>
            </w:r>
            <w:r w:rsidRPr="0037168D">
              <w:rPr>
                <w:rFonts w:ascii="Times New Roman" w:eastAsia="Times New Roman" w:hAnsi="Times New Roman" w:cs="Times New Roman"/>
                <w:szCs w:val="24"/>
              </w:rPr>
              <w:t>руб.</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430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1300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Мониторинг перспективных рынков прикладных научных исследований и разработок, в том числе </w:t>
            </w:r>
            <w:proofErr w:type="spellStart"/>
            <w:r w:rsidRPr="0037168D">
              <w:rPr>
                <w:rFonts w:ascii="Times New Roman" w:eastAsia="Times New Roman" w:hAnsi="Times New Roman" w:cs="Times New Roman"/>
                <w:szCs w:val="24"/>
              </w:rPr>
              <w:t>форсайт</w:t>
            </w:r>
            <w:proofErr w:type="spellEnd"/>
            <w:r w:rsidRPr="0037168D">
              <w:rPr>
                <w:rFonts w:ascii="Times New Roman" w:eastAsia="Times New Roman" w:hAnsi="Times New Roman" w:cs="Times New Roman"/>
                <w:szCs w:val="24"/>
              </w:rPr>
              <w:t xml:space="preserve"> перспективных областей исследований и разработок в сфере социальных наук</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проведенных исследований по мониторингу перспективных рынков научных исследований и разработок,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1.2.5.</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прикладных научных исследований и разработок в интересах Администрации Президента, Правительства РФ</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докладов, аналитических записок, методических рекомендаций, подготовленных ВШЭ в интересах Администрации Президента, Правительства РФ,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1.2.6.</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Информационное обеспечение, организация и хранение баз данных </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баз данных в Едином архиве экономических и социологических данных в открытом доступе,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2300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2350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1.2.7.</w:t>
            </w:r>
          </w:p>
        </w:tc>
        <w:tc>
          <w:tcPr>
            <w:tcW w:w="4220" w:type="dxa"/>
            <w:shd w:val="clear" w:color="auto" w:fill="auto"/>
            <w:hideMark/>
          </w:tcPr>
          <w:p w:rsidR="00DD1B9E" w:rsidRPr="0037168D" w:rsidRDefault="00357B9A" w:rsidP="00C6384A">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Обеспечение поддержки и развития  международных научных партнерств</w:t>
            </w:r>
          </w:p>
        </w:tc>
        <w:tc>
          <w:tcPr>
            <w:tcW w:w="3032" w:type="dxa"/>
            <w:shd w:val="clear" w:color="auto" w:fill="auto"/>
            <w:hideMark/>
          </w:tcPr>
          <w:p w:rsidR="00357B9A" w:rsidRPr="0037168D" w:rsidRDefault="00357B9A" w:rsidP="00C6384A">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научно-педагогических работников, принявших участие в мероприятиях, прошедших конкурсный отбор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18</w:t>
            </w:r>
          </w:p>
        </w:tc>
        <w:tc>
          <w:tcPr>
            <w:tcW w:w="986" w:type="dxa"/>
            <w:shd w:val="clear" w:color="auto" w:fill="auto"/>
            <w:hideMark/>
          </w:tcPr>
          <w:p w:rsidR="00357B9A" w:rsidRPr="0037168D" w:rsidRDefault="00DD1B9E"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38</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19</w:t>
            </w:r>
          </w:p>
        </w:tc>
        <w:tc>
          <w:tcPr>
            <w:tcW w:w="1041" w:type="dxa"/>
            <w:shd w:val="clear" w:color="auto" w:fill="auto"/>
            <w:hideMark/>
          </w:tcPr>
          <w:p w:rsidR="00357B9A" w:rsidRPr="0037168D" w:rsidRDefault="00DD1B9E"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40</w:t>
            </w:r>
          </w:p>
        </w:tc>
        <w:tc>
          <w:tcPr>
            <w:tcW w:w="2687" w:type="dxa"/>
          </w:tcPr>
          <w:p w:rsidR="00357B9A" w:rsidRPr="0037168D" w:rsidRDefault="006461EB"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В</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1.2.8.</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механизмов поддержки инновационного предпринимательства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инновационных проектов-участников предпринимательских конкурсов ВШЭ,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80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140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Д, </w:t>
            </w:r>
            <w:r w:rsidR="006B0964">
              <w:rPr>
                <w:rFonts w:ascii="Times New Roman" w:eastAsia="Times New Roman" w:hAnsi="Times New Roman" w:cs="Times New Roman"/>
                <w:szCs w:val="24"/>
              </w:rPr>
              <w:t>З</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1.3.</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Инструменты международного продвижения</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1.3.1.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системы международной экспертизы исследовательских проектов и научных коллективов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исследовательских проектов, прошедших международную экспертизу,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73</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75</w:t>
            </w:r>
          </w:p>
        </w:tc>
        <w:tc>
          <w:tcPr>
            <w:tcW w:w="2687" w:type="dxa"/>
          </w:tcPr>
          <w:p w:rsidR="00357B9A" w:rsidRPr="0037168D" w:rsidRDefault="006461EB"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З</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1.3.2.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системы лингвистической поддержки публикаций на иностранном языке</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научно-педагогических работников, получивших лингвистическую поддержку,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440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440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1.3.3.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Вывод журналов ВШЭ на глобальный рынок</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Количество научных журналов ВШЭ, индексируемых в Web of Science и Scopus, ед.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 2</w:t>
            </w:r>
          </w:p>
        </w:tc>
        <w:tc>
          <w:tcPr>
            <w:tcW w:w="986" w:type="dxa"/>
            <w:shd w:val="clear" w:color="auto" w:fill="auto"/>
            <w:hideMark/>
          </w:tcPr>
          <w:p w:rsidR="00357B9A" w:rsidRPr="0037168D" w:rsidRDefault="001B16B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3</w:t>
            </w:r>
            <w:r w:rsidR="00357B9A" w:rsidRPr="0037168D">
              <w:rPr>
                <w:rFonts w:ascii="Times New Roman" w:eastAsia="Times New Roman" w:hAnsi="Times New Roman" w:cs="Times New Roman"/>
                <w:szCs w:val="24"/>
              </w:rPr>
              <w:t> </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 7</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10 </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Б, Е</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1.4.</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Формирование эффективных механизмов организационного сопровождения научных исследований, повышение качества управления в научных подразделениях</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1.4.1.</w:t>
            </w:r>
          </w:p>
        </w:tc>
        <w:tc>
          <w:tcPr>
            <w:tcW w:w="4220" w:type="dxa"/>
            <w:shd w:val="clear" w:color="auto" w:fill="auto"/>
            <w:hideMark/>
          </w:tcPr>
          <w:p w:rsidR="00357B9A" w:rsidRPr="00EC42F3" w:rsidRDefault="00357B9A" w:rsidP="00F51268">
            <w:pPr>
              <w:spacing w:after="0" w:line="240" w:lineRule="auto"/>
              <w:rPr>
                <w:rFonts w:ascii="Times New Roman" w:eastAsia="Times New Roman" w:hAnsi="Times New Roman" w:cs="Times New Roman"/>
                <w:szCs w:val="24"/>
              </w:rPr>
            </w:pPr>
            <w:r w:rsidRPr="00EC42F3">
              <w:rPr>
                <w:rFonts w:ascii="Times New Roman" w:eastAsia="Times New Roman" w:hAnsi="Times New Roman" w:cs="Times New Roman"/>
                <w:szCs w:val="24"/>
              </w:rPr>
              <w:t>Профессионализация менеджмента научных исследований</w:t>
            </w:r>
          </w:p>
        </w:tc>
        <w:tc>
          <w:tcPr>
            <w:tcW w:w="3032" w:type="dxa"/>
            <w:shd w:val="clear" w:color="auto" w:fill="auto"/>
            <w:hideMark/>
          </w:tcPr>
          <w:p w:rsidR="00357B9A" w:rsidRPr="00EC42F3" w:rsidRDefault="00704507" w:rsidP="00F51268">
            <w:pPr>
              <w:spacing w:after="0" w:line="240" w:lineRule="auto"/>
              <w:rPr>
                <w:rFonts w:ascii="Times New Roman" w:eastAsia="Times New Roman" w:hAnsi="Times New Roman" w:cs="Times New Roman"/>
                <w:szCs w:val="24"/>
              </w:rPr>
            </w:pPr>
            <w:r w:rsidRPr="00EC42F3">
              <w:rPr>
                <w:rFonts w:ascii="Times New Roman" w:eastAsia="Times New Roman" w:hAnsi="Times New Roman" w:cs="Times New Roman"/>
                <w:szCs w:val="24"/>
              </w:rPr>
              <w:t xml:space="preserve">Количество мероприятий, направленных на развитие компетенций менеджеров, организующих научные </w:t>
            </w:r>
            <w:r w:rsidRPr="00EC42F3">
              <w:rPr>
                <w:rFonts w:ascii="Times New Roman" w:eastAsia="Times New Roman" w:hAnsi="Times New Roman" w:cs="Times New Roman"/>
                <w:szCs w:val="24"/>
              </w:rPr>
              <w:lastRenderedPageBreak/>
              <w:t>исследования,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 </w:t>
            </w:r>
            <w:r w:rsidR="00DB35D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DB35DD"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r w:rsidR="00357B9A" w:rsidRPr="0037168D">
              <w:rPr>
                <w:rFonts w:ascii="Times New Roman" w:eastAsia="Times New Roman" w:hAnsi="Times New Roman" w:cs="Times New Roman"/>
                <w:szCs w:val="24"/>
              </w:rPr>
              <w:t> </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1.4.2.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Мониторинг закупок прикладных исследований и конкурсов научных фондов,  информирование научных  подразделений, факультетов и филиалов об объявленных конкурсах</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подготовленных конкурсных заявок,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75</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152</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80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170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1.4.3.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Внедрение новой системы управления наукой на факультетах</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факультетов, реализующих инструменты академического развития в новом формате,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157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1.4.4.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Методическая поддержка научно-педагогических работников НИУ ВШЭ по участию в международных научных программах и проектах</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обучающих мероприятий, ориентированных на участие научно-педагогических работников ВШЭ в международных научных программах и проектах,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З</w:t>
            </w: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СИ 2</w:t>
            </w:r>
          </w:p>
        </w:tc>
        <w:tc>
          <w:tcPr>
            <w:tcW w:w="13993" w:type="dxa"/>
            <w:gridSpan w:val="7"/>
            <w:shd w:val="clear" w:color="000000" w:fill="0070C0"/>
            <w:hideMark/>
          </w:tcPr>
          <w:p w:rsidR="006461EB" w:rsidRPr="0037168D" w:rsidRDefault="006461EB" w:rsidP="006461E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Создание и продвижение глобально ориентированных образовательных продуктов</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2.1.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Актуализация образовательных программ для обеспечения соответствия запросам международного рынка образовательных услуг</w:t>
            </w:r>
          </w:p>
        </w:tc>
      </w:tr>
      <w:tr w:rsidR="00357B9A" w:rsidRPr="0037168D" w:rsidTr="001B16B0">
        <w:trPr>
          <w:trHeight w:val="94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2.1.1.</w:t>
            </w:r>
          </w:p>
        </w:tc>
        <w:tc>
          <w:tcPr>
            <w:tcW w:w="4220" w:type="dxa"/>
            <w:shd w:val="clear" w:color="auto" w:fill="auto"/>
            <w:hideMark/>
          </w:tcPr>
          <w:p w:rsidR="00357B9A" w:rsidRPr="0037168D" w:rsidRDefault="00357B9A" w:rsidP="00741F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Актуализация образовательных программ в соответствии с запросами международного рынка образовательных услуг</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студентов основных образовательных программ подготовки бакалавров, обучающихся по новой модели,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Д, Е</w:t>
            </w:r>
          </w:p>
        </w:tc>
      </w:tr>
      <w:tr w:rsidR="00357B9A" w:rsidRPr="0037168D" w:rsidTr="001B16B0">
        <w:trPr>
          <w:trHeight w:val="630"/>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2.1.2.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системы оценки эффективности и оценки качества образовательных программ</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образовательных программ, прошедших внешнюю оценку,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17,00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357B9A" w:rsidRPr="0037168D" w:rsidTr="001B16B0">
        <w:trPr>
          <w:trHeight w:val="94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2.1.3.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Интернационализация образовательных программ</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учебных дисциплин объемом более двух кредитов, преподаваемых на английском языке,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10,00</w:t>
            </w:r>
          </w:p>
        </w:tc>
        <w:tc>
          <w:tcPr>
            <w:tcW w:w="986" w:type="dxa"/>
            <w:shd w:val="clear" w:color="auto" w:fill="auto"/>
            <w:hideMark/>
          </w:tcPr>
          <w:p w:rsidR="00357B9A" w:rsidRPr="0037168D" w:rsidRDefault="001B16B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10</w:t>
            </w:r>
            <w:r w:rsidR="00357B9A" w:rsidRPr="0037168D">
              <w:rPr>
                <w:rFonts w:ascii="Times New Roman" w:eastAsia="Times New Roman" w:hAnsi="Times New Roman" w:cs="Times New Roman"/>
                <w:szCs w:val="24"/>
              </w:rPr>
              <w:t>,00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14,00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r w:rsidR="00C925E0">
              <w:rPr>
                <w:rFonts w:ascii="Times New Roman" w:eastAsia="Times New Roman" w:hAnsi="Times New Roman" w:cs="Times New Roman"/>
                <w:szCs w:val="24"/>
              </w:rPr>
              <w:t>, Е</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2.1.4.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 технологий организации учебного процесса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студентов и преподавателей, положительно оценивающих сервисы поддержки учебного процесса,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Д, </w:t>
            </w:r>
            <w:r w:rsidR="006B0964">
              <w:rPr>
                <w:rFonts w:ascii="Times New Roman" w:eastAsia="Times New Roman" w:hAnsi="Times New Roman" w:cs="Times New Roman"/>
                <w:szCs w:val="24"/>
              </w:rPr>
              <w:t>З</w:t>
            </w:r>
          </w:p>
        </w:tc>
      </w:tr>
      <w:tr w:rsidR="00357B9A" w:rsidRPr="0037168D" w:rsidTr="001B16B0">
        <w:trPr>
          <w:trHeight w:val="189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2.1.5.</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Формирование линейки глобально конкурентоспособных образовательных продуктов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образовательных программ высшего образования, разработанных и реализуемых в партнерстве с ведущими российскими и иностранными вузами и/или ведущими российскими и иностранными научными организациями,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43</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43</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Е</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2.1.6.</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электронного обучения для интеграции в глобальный рынок образовательных услуг</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слушателей, завершивших изучение дисциплин на электронных ресурсах ВШЭ, в общей численности студентов,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Д</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2.2.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Внедрение модели управления образовательными программами</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2.2.1.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модели "Учебный офис"</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образовательных программ, менеджеры которых успешно прошли оценку по результатам работы,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60,00</w:t>
            </w:r>
          </w:p>
        </w:tc>
        <w:tc>
          <w:tcPr>
            <w:tcW w:w="2687" w:type="dxa"/>
          </w:tcPr>
          <w:p w:rsidR="003621F0"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Е</w:t>
            </w:r>
          </w:p>
          <w:p w:rsidR="00357B9A" w:rsidRPr="003621F0" w:rsidRDefault="00357B9A" w:rsidP="003621F0">
            <w:pPr>
              <w:jc w:val="center"/>
              <w:rPr>
                <w:rFonts w:ascii="Times New Roman" w:eastAsia="Times New Roman" w:hAnsi="Times New Roman" w:cs="Times New Roman"/>
                <w:szCs w:val="24"/>
              </w:rPr>
            </w:pP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2.2.2.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академического руководства образовательными программами</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Доля образовательных программ, академические руководители которых успешно прошли оценку по результатам работы за год, %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Е</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2.3.</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Разработка и реализация модели "новой аспирантуры"</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2.3.1.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системы аспирантских школ - внедрение новой модели аспирантской подготовки</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разработанных и утвержденных основных образовательных программ подготовки аспирантов,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2687" w:type="dxa"/>
          </w:tcPr>
          <w:p w:rsidR="003621F0"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Г</w:t>
            </w:r>
          </w:p>
          <w:p w:rsidR="00357B9A" w:rsidRPr="003621F0" w:rsidRDefault="00357B9A" w:rsidP="003621F0">
            <w:pPr>
              <w:jc w:val="center"/>
              <w:rPr>
                <w:rFonts w:ascii="Times New Roman" w:eastAsia="Times New Roman" w:hAnsi="Times New Roman" w:cs="Times New Roman"/>
                <w:szCs w:val="24"/>
              </w:rPr>
            </w:pP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2.3.2.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программы "Академическая аспирантура" (</w:t>
            </w:r>
            <w:proofErr w:type="spellStart"/>
            <w:r w:rsidRPr="0037168D">
              <w:rPr>
                <w:rFonts w:ascii="Times New Roman" w:eastAsia="Times New Roman" w:hAnsi="Times New Roman" w:cs="Times New Roman"/>
                <w:szCs w:val="24"/>
              </w:rPr>
              <w:t>Structured</w:t>
            </w:r>
            <w:proofErr w:type="spellEnd"/>
            <w:r w:rsidRPr="0037168D">
              <w:rPr>
                <w:rFonts w:ascii="Times New Roman" w:eastAsia="Times New Roman" w:hAnsi="Times New Roman" w:cs="Times New Roman"/>
                <w:szCs w:val="24"/>
              </w:rPr>
              <w:t xml:space="preserve"> </w:t>
            </w:r>
            <w:proofErr w:type="spellStart"/>
            <w:r w:rsidRPr="0037168D">
              <w:rPr>
                <w:rFonts w:ascii="Times New Roman" w:eastAsia="Times New Roman" w:hAnsi="Times New Roman" w:cs="Times New Roman"/>
                <w:szCs w:val="24"/>
              </w:rPr>
              <w:t>PhD</w:t>
            </w:r>
            <w:proofErr w:type="spellEnd"/>
            <w:r w:rsidRPr="0037168D">
              <w:rPr>
                <w:rFonts w:ascii="Times New Roman" w:eastAsia="Times New Roman" w:hAnsi="Times New Roman" w:cs="Times New Roman"/>
                <w:szCs w:val="24"/>
              </w:rPr>
              <w:t xml:space="preserve"> </w:t>
            </w:r>
            <w:proofErr w:type="spellStart"/>
            <w:r w:rsidRPr="0037168D">
              <w:rPr>
                <w:rFonts w:ascii="Times New Roman" w:eastAsia="Times New Roman" w:hAnsi="Times New Roman" w:cs="Times New Roman"/>
                <w:szCs w:val="24"/>
              </w:rPr>
              <w:t>program</w:t>
            </w:r>
            <w:proofErr w:type="spellEnd"/>
            <w:r w:rsidRPr="0037168D">
              <w:rPr>
                <w:rFonts w:ascii="Times New Roman" w:eastAsia="Times New Roman" w:hAnsi="Times New Roman" w:cs="Times New Roman"/>
                <w:szCs w:val="24"/>
              </w:rPr>
              <w:t>)  и интернационализация аспирантуры</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обучающихся по программе "Академическая аспирантура",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105</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115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115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Г</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2.4.</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и продвижение глобально ориентированных и востребованных продуктов дополнительного профессионального образования</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2.4.1.</w:t>
            </w:r>
          </w:p>
        </w:tc>
        <w:tc>
          <w:tcPr>
            <w:tcW w:w="4220" w:type="dxa"/>
            <w:shd w:val="clear" w:color="auto" w:fill="auto"/>
            <w:hideMark/>
          </w:tcPr>
          <w:p w:rsidR="00357B9A" w:rsidRPr="0037168D" w:rsidRDefault="00357B9A" w:rsidP="00E4204F">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Разработка англоязычных дополнительных профессиональных программ, в т.ч. программ </w:t>
            </w:r>
            <w:proofErr w:type="spellStart"/>
            <w:r w:rsidRPr="0037168D">
              <w:rPr>
                <w:rFonts w:ascii="Times New Roman" w:eastAsia="Times New Roman" w:hAnsi="Times New Roman" w:cs="Times New Roman"/>
                <w:szCs w:val="24"/>
              </w:rPr>
              <w:t>Master</w:t>
            </w:r>
            <w:proofErr w:type="spellEnd"/>
            <w:r w:rsidRPr="0037168D">
              <w:rPr>
                <w:rFonts w:ascii="Times New Roman" w:eastAsia="Times New Roman" w:hAnsi="Times New Roman" w:cs="Times New Roman"/>
                <w:szCs w:val="24"/>
              </w:rPr>
              <w:t xml:space="preserve"> и </w:t>
            </w:r>
            <w:proofErr w:type="spellStart"/>
            <w:r w:rsidRPr="0037168D">
              <w:rPr>
                <w:rFonts w:ascii="Times New Roman" w:eastAsia="Times New Roman" w:hAnsi="Times New Roman" w:cs="Times New Roman"/>
                <w:szCs w:val="24"/>
              </w:rPr>
              <w:t>Ex</w:t>
            </w:r>
            <w:r w:rsidRPr="0037168D">
              <w:rPr>
                <w:rFonts w:ascii="Times New Roman" w:eastAsia="Times New Roman" w:hAnsi="Times New Roman" w:cs="Times New Roman"/>
                <w:szCs w:val="24"/>
                <w:lang w:val="en-US"/>
              </w:rPr>
              <w:t>ecutive</w:t>
            </w:r>
            <w:proofErr w:type="spellEnd"/>
            <w:r w:rsidRPr="0037168D">
              <w:rPr>
                <w:rFonts w:ascii="Times New Roman" w:eastAsia="Times New Roman" w:hAnsi="Times New Roman" w:cs="Times New Roman"/>
                <w:szCs w:val="24"/>
              </w:rPr>
              <w:t xml:space="preserve"> </w:t>
            </w:r>
            <w:proofErr w:type="spellStart"/>
            <w:r w:rsidRPr="0037168D">
              <w:rPr>
                <w:rFonts w:ascii="Times New Roman" w:eastAsia="Times New Roman" w:hAnsi="Times New Roman" w:cs="Times New Roman"/>
                <w:szCs w:val="24"/>
              </w:rPr>
              <w:t>Master</w:t>
            </w:r>
            <w:proofErr w:type="spellEnd"/>
            <w:r w:rsidRPr="0037168D">
              <w:rPr>
                <w:rFonts w:ascii="Times New Roman" w:eastAsia="Times New Roman" w:hAnsi="Times New Roman" w:cs="Times New Roman"/>
                <w:szCs w:val="24"/>
              </w:rPr>
              <w:t xml:space="preserve"> </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англоязычных дополнительных профессиональных программ,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8,00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2.4.2.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Расширение линейки программ дополнительного профессионального образования,  предлагаемых студентам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дополнительных профессиональных программ, ориентированных на студентов ВШЭ,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25,00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2.4.3.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Внешняя экспертиза программ дополнительного профессионального образования</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Доля дополнительных профессиональных программ (уровня МВА), прошедших  аккредитацию, %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40,00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r w:rsidR="00C925E0">
              <w:rPr>
                <w:rFonts w:ascii="Times New Roman" w:eastAsia="Times New Roman" w:hAnsi="Times New Roman" w:cs="Times New Roman"/>
                <w:szCs w:val="24"/>
              </w:rPr>
              <w:t>, Е</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2.4.4.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Укрупнение и развитие конкурентоспособных Школ непрерывного образования</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созданных Школ непрерывного образования,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Е</w:t>
            </w: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СИ 3</w:t>
            </w:r>
          </w:p>
        </w:tc>
        <w:tc>
          <w:tcPr>
            <w:tcW w:w="13993" w:type="dxa"/>
            <w:gridSpan w:val="7"/>
            <w:shd w:val="clear" w:color="000000" w:fill="0070C0"/>
            <w:hideMark/>
          </w:tcPr>
          <w:p w:rsidR="006461EB" w:rsidRPr="0037168D" w:rsidRDefault="006461EB" w:rsidP="006461E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Привлечение талантов</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3.1.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Расширение присутствия в странах ближнего и дальнего зарубежья, выход на новые географические рынки</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3.1.1.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Участие в международных образовательных ярмарках </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Численность иностранных граждан, рекрутированных на коммерческое обучение в ВШЭ,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3.1.2.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Выход на новые географические рынки (страны Азии и Латинской Америки)</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новых партнерских соглашений,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357B9A" w:rsidRPr="0037168D" w:rsidTr="001B16B0">
        <w:trPr>
          <w:trHeight w:val="157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3.1.3. </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Расширение присутствия в странах Содружества независимых государств и Центральной и Восточной Европы: "Новые города", "Осенние дни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новых площадок в странах Содружества независимых государств и Центральной и Восточной Европы для проведения мероприятий по привлечению талантливой молодежи, ед.</w:t>
            </w:r>
          </w:p>
        </w:tc>
        <w:tc>
          <w:tcPr>
            <w:tcW w:w="986" w:type="dxa"/>
            <w:shd w:val="clear" w:color="auto" w:fill="auto"/>
            <w:hideMark/>
          </w:tcPr>
          <w:p w:rsidR="00357B9A" w:rsidRPr="00704507" w:rsidRDefault="00704507" w:rsidP="00F51268">
            <w:pPr>
              <w:spacing w:after="0" w:line="240" w:lineRule="auto"/>
              <w:jc w:val="center"/>
              <w:rPr>
                <w:rFonts w:ascii="Times New Roman" w:eastAsia="Times New Roman" w:hAnsi="Times New Roman" w:cs="Times New Roman"/>
                <w:szCs w:val="24"/>
                <w:lang w:val="en-US"/>
              </w:rPr>
            </w:pPr>
            <w:r w:rsidRPr="00533C46">
              <w:rPr>
                <w:rFonts w:ascii="Times New Roman" w:eastAsia="Times New Roman" w:hAnsi="Times New Roman" w:cs="Times New Roman"/>
                <w:color w:val="000000" w:themeColor="text1"/>
                <w:szCs w:val="24"/>
                <w:lang w:val="en-US"/>
              </w:rPr>
              <w:t>2</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3.1.4.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Внедрение системы международного рекрутинга в магистратуру и аспирантуру по технологии приема, аналогичной международному рекрутингу на PhD программы</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зарегистрированных в рекрутинговых системах ВШЭ, поступивших в магистратуру или аспирантуру ВШЭ, %</w:t>
            </w:r>
          </w:p>
        </w:tc>
        <w:tc>
          <w:tcPr>
            <w:tcW w:w="986" w:type="dxa"/>
            <w:shd w:val="clear" w:color="auto" w:fill="auto"/>
            <w:hideMark/>
          </w:tcPr>
          <w:p w:rsidR="00357B9A" w:rsidRPr="0037168D" w:rsidRDefault="00461F02"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40,00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3.2.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Работа с талантливой молодежью </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lastRenderedPageBreak/>
              <w:t>3.2.1.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Привлечение талантливых студентов на специализированные программы включенного обучения для иностранных студентов: "Летний университет", "Семестр в Москве", "Русский язык как иностранный" и др.</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Численность участников специализированных программ обучения для иностранных студентов,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115</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145</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Д, </w:t>
            </w:r>
            <w:r w:rsidR="00996E66" w:rsidRPr="0037168D">
              <w:rPr>
                <w:rFonts w:ascii="Times New Roman" w:eastAsia="Times New Roman" w:hAnsi="Times New Roman" w:cs="Times New Roman"/>
                <w:szCs w:val="24"/>
              </w:rPr>
              <w:t>Ж</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3.2.2.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 дифференцированной системы поддержки, адаптационных мероприятий и сервисов для студентов, в том числе иностранных</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студентов, положительно оценивших предоставляемые им сервисы,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70,00</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Д, </w:t>
            </w:r>
            <w:r w:rsidR="00996E66" w:rsidRPr="0037168D">
              <w:rPr>
                <w:rFonts w:ascii="Times New Roman" w:eastAsia="Times New Roman" w:hAnsi="Times New Roman" w:cs="Times New Roman"/>
                <w:szCs w:val="24"/>
              </w:rPr>
              <w:t>Ж</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3.2.3.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Привлечение талантливой молодежи из зарубежных стран: олимпиады и конкурсы  </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участников из зарубежных стран в олимпиадах и конкурсах ВШЭ,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800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3.2.4.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Развитие Лицея ВШЭ как модельного образца старшей школы нового поколения </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обучающихся в Лицее ВШЭ,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3.2.5.</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Расширение линейки предметных олимпиад, конкурсов проектных работ для школьников, организованных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предметных олимпиад "Высшая проба",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14</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16</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3.2.6.</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Привлечение талантливой молодежи в магистратуру</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участников олимпиады ВШЭ для студентов и выпускников вузов,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3400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3400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2687" w:type="dxa"/>
          </w:tcPr>
          <w:p w:rsidR="00357B9A" w:rsidRPr="0037168D" w:rsidRDefault="00996E66"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Ж</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Задача 3.3. </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партнерств ВШЭ с российскими региональными и зарубежными центрами, образовательными учреждениями</w:t>
            </w:r>
          </w:p>
        </w:tc>
      </w:tr>
      <w:tr w:rsidR="007E08BC" w:rsidRPr="0037168D" w:rsidTr="001B16B0">
        <w:trPr>
          <w:trHeight w:val="630"/>
        </w:trPr>
        <w:tc>
          <w:tcPr>
            <w:tcW w:w="891"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3.3.1.</w:t>
            </w:r>
          </w:p>
        </w:tc>
        <w:tc>
          <w:tcPr>
            <w:tcW w:w="4220"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Развитие </w:t>
            </w:r>
            <w:r w:rsidR="00F74CC6">
              <w:rPr>
                <w:rFonts w:ascii="Times New Roman" w:eastAsia="Times New Roman" w:hAnsi="Times New Roman" w:cs="Times New Roman"/>
                <w:color w:val="000000"/>
                <w:szCs w:val="24"/>
              </w:rPr>
              <w:t>р</w:t>
            </w:r>
            <w:r w:rsidRPr="0037168D">
              <w:rPr>
                <w:rFonts w:ascii="Times New Roman" w:eastAsia="Times New Roman" w:hAnsi="Times New Roman" w:cs="Times New Roman"/>
                <w:color w:val="000000"/>
                <w:szCs w:val="24"/>
              </w:rPr>
              <w:t>аспределенного лицея как образовательной сети ВШЭ</w:t>
            </w:r>
          </w:p>
        </w:tc>
        <w:tc>
          <w:tcPr>
            <w:tcW w:w="3032" w:type="dxa"/>
            <w:shd w:val="clear" w:color="auto" w:fill="auto"/>
            <w:hideMark/>
          </w:tcPr>
          <w:p w:rsidR="007E08BC" w:rsidRPr="0037168D" w:rsidRDefault="007E08BC" w:rsidP="002771A5">
            <w:pPr>
              <w:spacing w:after="0" w:line="240" w:lineRule="auto"/>
              <w:rPr>
                <w:rFonts w:ascii="Times New Roman" w:eastAsia="Times New Roman" w:hAnsi="Times New Roman"/>
                <w:color w:val="000000"/>
                <w:szCs w:val="24"/>
              </w:rPr>
            </w:pPr>
            <w:r w:rsidRPr="0037168D">
              <w:rPr>
                <w:rFonts w:ascii="Times New Roman" w:eastAsia="Times New Roman" w:hAnsi="Times New Roman"/>
                <w:color w:val="000000"/>
                <w:szCs w:val="24"/>
              </w:rPr>
              <w:t>Количество школ в сети Распределенного лицея ВШЭ, ед.</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17</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22</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w:t>
            </w:r>
          </w:p>
        </w:tc>
        <w:tc>
          <w:tcPr>
            <w:tcW w:w="2687" w:type="dxa"/>
          </w:tcPr>
          <w:p w:rsidR="007E08BC" w:rsidRPr="0037168D" w:rsidRDefault="007E08BC"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7E08BC" w:rsidRPr="0037168D" w:rsidTr="001B16B0">
        <w:trPr>
          <w:trHeight w:val="1260"/>
        </w:trPr>
        <w:tc>
          <w:tcPr>
            <w:tcW w:w="891"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3.3.2.</w:t>
            </w:r>
          </w:p>
        </w:tc>
        <w:tc>
          <w:tcPr>
            <w:tcW w:w="4220"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и формирование новых партнерств в странах Содружества независимых государств и Центральной и Восточной Европы</w:t>
            </w:r>
          </w:p>
        </w:tc>
        <w:tc>
          <w:tcPr>
            <w:tcW w:w="3032" w:type="dxa"/>
            <w:shd w:val="clear" w:color="auto" w:fill="auto"/>
            <w:hideMark/>
          </w:tcPr>
          <w:p w:rsidR="007E08BC" w:rsidRPr="0037168D" w:rsidRDefault="007E08BC" w:rsidP="002771A5">
            <w:pPr>
              <w:spacing w:after="0" w:line="240" w:lineRule="auto"/>
              <w:rPr>
                <w:rFonts w:ascii="Times New Roman" w:eastAsia="Times New Roman" w:hAnsi="Times New Roman"/>
                <w:szCs w:val="24"/>
              </w:rPr>
            </w:pPr>
            <w:r w:rsidRPr="0037168D">
              <w:rPr>
                <w:rFonts w:ascii="Times New Roman" w:eastAsia="Times New Roman" w:hAnsi="Times New Roman"/>
                <w:szCs w:val="24"/>
              </w:rPr>
              <w:t>Количество новых соглашений с партнерами в странах Содружества независимых государств и Центральной и Восточной Европы, ед.</w:t>
            </w:r>
          </w:p>
        </w:tc>
        <w:tc>
          <w:tcPr>
            <w:tcW w:w="986" w:type="dxa"/>
            <w:shd w:val="clear" w:color="auto" w:fill="auto"/>
            <w:hideMark/>
          </w:tcPr>
          <w:p w:rsidR="007E08BC" w:rsidRPr="00704507" w:rsidRDefault="007E08BC" w:rsidP="00F51268">
            <w:pPr>
              <w:spacing w:after="0" w:line="240" w:lineRule="auto"/>
              <w:jc w:val="center"/>
              <w:rPr>
                <w:rFonts w:ascii="Times New Roman" w:eastAsia="Times New Roman" w:hAnsi="Times New Roman" w:cs="Times New Roman"/>
                <w:szCs w:val="24"/>
                <w:lang w:val="en-US"/>
              </w:rPr>
            </w:pPr>
            <w:r w:rsidRPr="0064011D">
              <w:rPr>
                <w:rFonts w:ascii="Times New Roman" w:eastAsia="Times New Roman" w:hAnsi="Times New Roman" w:cs="Times New Roman"/>
                <w:szCs w:val="24"/>
                <w:lang w:val="en-US"/>
              </w:rPr>
              <w:t>3</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w:t>
            </w:r>
          </w:p>
        </w:tc>
        <w:tc>
          <w:tcPr>
            <w:tcW w:w="2687" w:type="dxa"/>
          </w:tcPr>
          <w:p w:rsidR="007E08BC" w:rsidRPr="0037168D" w:rsidRDefault="007E08BC"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7E08BC" w:rsidRPr="0037168D" w:rsidTr="001B16B0">
        <w:trPr>
          <w:trHeight w:val="630"/>
        </w:trPr>
        <w:tc>
          <w:tcPr>
            <w:tcW w:w="891"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3.3.3.</w:t>
            </w:r>
          </w:p>
        </w:tc>
        <w:tc>
          <w:tcPr>
            <w:tcW w:w="4220"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эффективных форм привлечения школьников через партнерства: "Партнерские школы" и "Региональные центры"</w:t>
            </w:r>
          </w:p>
        </w:tc>
        <w:tc>
          <w:tcPr>
            <w:tcW w:w="3032" w:type="dxa"/>
            <w:shd w:val="clear" w:color="auto" w:fill="auto"/>
            <w:hideMark/>
          </w:tcPr>
          <w:p w:rsidR="007E08BC" w:rsidRPr="0037168D" w:rsidRDefault="007E08BC" w:rsidP="002771A5">
            <w:pPr>
              <w:spacing w:after="0" w:line="240" w:lineRule="auto"/>
              <w:rPr>
                <w:rFonts w:ascii="Times New Roman" w:eastAsia="Times New Roman" w:hAnsi="Times New Roman"/>
                <w:szCs w:val="24"/>
              </w:rPr>
            </w:pPr>
            <w:r w:rsidRPr="0037168D">
              <w:rPr>
                <w:rFonts w:ascii="Times New Roman" w:eastAsia="Times New Roman" w:hAnsi="Times New Roman"/>
                <w:szCs w:val="24"/>
              </w:rPr>
              <w:t>Количество партнерских школ ВШЭ, ед.</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70</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75</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w:t>
            </w:r>
          </w:p>
        </w:tc>
        <w:tc>
          <w:tcPr>
            <w:tcW w:w="2687" w:type="dxa"/>
          </w:tcPr>
          <w:p w:rsidR="007E08BC" w:rsidRPr="0037168D" w:rsidRDefault="007E08BC"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7E08BC" w:rsidRPr="0037168D" w:rsidTr="001B16B0">
        <w:trPr>
          <w:trHeight w:val="1260"/>
        </w:trPr>
        <w:tc>
          <w:tcPr>
            <w:tcW w:w="891"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3.3.4.</w:t>
            </w:r>
          </w:p>
        </w:tc>
        <w:tc>
          <w:tcPr>
            <w:tcW w:w="4220"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"ресурсных" центров в странах Содружества независимых государств и Центральной и Восточной Европы</w:t>
            </w:r>
          </w:p>
        </w:tc>
        <w:tc>
          <w:tcPr>
            <w:tcW w:w="3032" w:type="dxa"/>
            <w:shd w:val="clear" w:color="auto" w:fill="auto"/>
            <w:hideMark/>
          </w:tcPr>
          <w:p w:rsidR="007E08BC" w:rsidRPr="0037168D" w:rsidRDefault="007E08BC" w:rsidP="002771A5">
            <w:pPr>
              <w:spacing w:after="0" w:line="240" w:lineRule="auto"/>
              <w:rPr>
                <w:rFonts w:ascii="Times New Roman" w:eastAsia="Times New Roman" w:hAnsi="Times New Roman"/>
                <w:szCs w:val="24"/>
              </w:rPr>
            </w:pPr>
            <w:r w:rsidRPr="0037168D">
              <w:rPr>
                <w:rFonts w:ascii="Times New Roman" w:eastAsia="Times New Roman" w:hAnsi="Times New Roman"/>
                <w:szCs w:val="24"/>
              </w:rPr>
              <w:t>Численность участников мероприятий ВШЭ с участием "ресурсных" центров в странах Содружества независимых государств и Центральной и Восточной Европы, чел.</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w:t>
            </w:r>
          </w:p>
        </w:tc>
        <w:tc>
          <w:tcPr>
            <w:tcW w:w="986"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250</w:t>
            </w:r>
          </w:p>
        </w:tc>
        <w:tc>
          <w:tcPr>
            <w:tcW w:w="1041" w:type="dxa"/>
            <w:shd w:val="clear" w:color="auto" w:fill="auto"/>
            <w:hideMark/>
          </w:tcPr>
          <w:p w:rsidR="007E08BC" w:rsidRPr="0037168D" w:rsidRDefault="007E08BC"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550</w:t>
            </w:r>
          </w:p>
        </w:tc>
        <w:tc>
          <w:tcPr>
            <w:tcW w:w="2687" w:type="dxa"/>
          </w:tcPr>
          <w:p w:rsidR="007E08BC" w:rsidRPr="0037168D" w:rsidRDefault="007E08BC"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Ж</w:t>
            </w:r>
          </w:p>
        </w:tc>
      </w:tr>
      <w:tr w:rsidR="007E08BC" w:rsidRPr="0037168D" w:rsidTr="001B16B0">
        <w:trPr>
          <w:trHeight w:val="945"/>
        </w:trPr>
        <w:tc>
          <w:tcPr>
            <w:tcW w:w="891"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3.3.5.</w:t>
            </w:r>
          </w:p>
        </w:tc>
        <w:tc>
          <w:tcPr>
            <w:tcW w:w="4220" w:type="dxa"/>
            <w:shd w:val="clear" w:color="auto" w:fill="auto"/>
            <w:hideMark/>
          </w:tcPr>
          <w:p w:rsidR="007E08BC" w:rsidRPr="0037168D" w:rsidRDefault="007E08BC"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Проведение мероприятий исходящей студенческой мобильности</w:t>
            </w:r>
          </w:p>
        </w:tc>
        <w:tc>
          <w:tcPr>
            <w:tcW w:w="3032" w:type="dxa"/>
            <w:shd w:val="clear" w:color="auto" w:fill="auto"/>
            <w:hideMark/>
          </w:tcPr>
          <w:p w:rsidR="007E08BC" w:rsidRPr="00447185" w:rsidRDefault="007E08BC" w:rsidP="002771A5">
            <w:pPr>
              <w:spacing w:after="0" w:line="240" w:lineRule="auto"/>
              <w:rPr>
                <w:rFonts w:ascii="Times New Roman" w:eastAsia="Times New Roman" w:hAnsi="Times New Roman"/>
                <w:szCs w:val="24"/>
              </w:rPr>
            </w:pPr>
            <w:r w:rsidRPr="00447185">
              <w:rPr>
                <w:rFonts w:ascii="Times New Roman" w:eastAsia="Times New Roman" w:hAnsi="Times New Roman"/>
                <w:szCs w:val="24"/>
              </w:rPr>
              <w:t>Численность студентов ВШЭ, принявших участие в программах международной академической мобильности, чел.</w:t>
            </w:r>
          </w:p>
        </w:tc>
        <w:tc>
          <w:tcPr>
            <w:tcW w:w="986" w:type="dxa"/>
            <w:shd w:val="clear" w:color="auto" w:fill="auto"/>
            <w:vAlign w:val="center"/>
            <w:hideMark/>
          </w:tcPr>
          <w:p w:rsidR="007E08BC" w:rsidRPr="00447185" w:rsidRDefault="007E08BC" w:rsidP="00F51268">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140</w:t>
            </w:r>
          </w:p>
        </w:tc>
        <w:tc>
          <w:tcPr>
            <w:tcW w:w="986" w:type="dxa"/>
            <w:shd w:val="clear" w:color="auto" w:fill="auto"/>
            <w:vAlign w:val="center"/>
            <w:hideMark/>
          </w:tcPr>
          <w:p w:rsidR="007E08BC" w:rsidRPr="00447185" w:rsidRDefault="007E08BC" w:rsidP="00F51268">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190</w:t>
            </w:r>
          </w:p>
        </w:tc>
        <w:tc>
          <w:tcPr>
            <w:tcW w:w="1041" w:type="dxa"/>
            <w:shd w:val="clear" w:color="auto" w:fill="auto"/>
            <w:vAlign w:val="center"/>
            <w:hideMark/>
          </w:tcPr>
          <w:p w:rsidR="007E08BC" w:rsidRPr="00447185" w:rsidRDefault="007E08BC" w:rsidP="00F51268">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160</w:t>
            </w:r>
          </w:p>
        </w:tc>
        <w:tc>
          <w:tcPr>
            <w:tcW w:w="1041" w:type="dxa"/>
            <w:shd w:val="clear" w:color="auto" w:fill="auto"/>
            <w:vAlign w:val="center"/>
            <w:hideMark/>
          </w:tcPr>
          <w:p w:rsidR="007E08BC" w:rsidRPr="00447185" w:rsidRDefault="007E08BC" w:rsidP="00F51268">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240</w:t>
            </w:r>
          </w:p>
        </w:tc>
        <w:tc>
          <w:tcPr>
            <w:tcW w:w="2687" w:type="dxa"/>
          </w:tcPr>
          <w:p w:rsidR="007E08BC" w:rsidRPr="00447185" w:rsidRDefault="007E08BC" w:rsidP="00F51268">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Д</w:t>
            </w: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СИ 4</w:t>
            </w:r>
          </w:p>
        </w:tc>
        <w:tc>
          <w:tcPr>
            <w:tcW w:w="13993" w:type="dxa"/>
            <w:gridSpan w:val="7"/>
            <w:shd w:val="clear" w:color="000000" w:fill="0070C0"/>
            <w:hideMark/>
          </w:tcPr>
          <w:p w:rsidR="006461EB" w:rsidRPr="0037168D" w:rsidRDefault="003843EC" w:rsidP="006461EB">
            <w:pPr>
              <w:spacing w:after="0" w:line="240" w:lineRule="auto"/>
              <w:rPr>
                <w:rFonts w:ascii="Times New Roman" w:eastAsia="Times New Roman" w:hAnsi="Times New Roman" w:cs="Times New Roman"/>
                <w:b/>
                <w:bCs/>
                <w:color w:val="FFFFFF"/>
                <w:szCs w:val="24"/>
              </w:rPr>
            </w:pPr>
            <w:r w:rsidRPr="00870291">
              <w:rPr>
                <w:rFonts w:ascii="Times New Roman" w:eastAsia="Times New Roman" w:hAnsi="Times New Roman" w:cs="Times New Roman"/>
                <w:b/>
                <w:bCs/>
                <w:color w:val="FFFFFF"/>
                <w:szCs w:val="24"/>
              </w:rPr>
              <w:t>Обновление и развитие кадров исследовательского университета</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4.1.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Обновление и академическое развитие научно-педагогического персонала исследовательского университета</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4.1.1.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Внедрение </w:t>
            </w:r>
            <w:proofErr w:type="spellStart"/>
            <w:r w:rsidRPr="0037168D">
              <w:rPr>
                <w:rFonts w:ascii="Times New Roman" w:eastAsia="Times New Roman" w:hAnsi="Times New Roman" w:cs="Times New Roman"/>
                <w:szCs w:val="24"/>
              </w:rPr>
              <w:t>международно</w:t>
            </w:r>
            <w:proofErr w:type="spellEnd"/>
            <w:r w:rsidRPr="0037168D">
              <w:rPr>
                <w:rFonts w:ascii="Times New Roman" w:eastAsia="Times New Roman" w:hAnsi="Times New Roman" w:cs="Times New Roman"/>
                <w:szCs w:val="24"/>
              </w:rPr>
              <w:t xml:space="preserve"> признанных процедур найма научно-педагогических работников и расширения практики привлечения специалистов с международного рынка труда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Численность научно-педагогических работников, успешно прошедших оценочные процедуры,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280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1250</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Б</w:t>
            </w:r>
            <w:r w:rsidR="00C925E0">
              <w:rPr>
                <w:rFonts w:ascii="Times New Roman" w:eastAsia="Times New Roman" w:hAnsi="Times New Roman" w:cs="Times New Roman"/>
                <w:szCs w:val="24"/>
              </w:rPr>
              <w:t>, В, Д, З</w:t>
            </w:r>
          </w:p>
        </w:tc>
      </w:tr>
      <w:tr w:rsidR="00704507" w:rsidRPr="0037168D" w:rsidTr="001B16B0">
        <w:trPr>
          <w:trHeight w:val="945"/>
        </w:trPr>
        <w:tc>
          <w:tcPr>
            <w:tcW w:w="891" w:type="dxa"/>
            <w:shd w:val="clear" w:color="auto" w:fill="auto"/>
            <w:hideMark/>
          </w:tcPr>
          <w:p w:rsidR="00704507" w:rsidRPr="0037168D" w:rsidRDefault="00704507"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4.1.2.</w:t>
            </w:r>
          </w:p>
        </w:tc>
        <w:tc>
          <w:tcPr>
            <w:tcW w:w="4220" w:type="dxa"/>
            <w:shd w:val="clear" w:color="auto" w:fill="auto"/>
            <w:hideMark/>
          </w:tcPr>
          <w:p w:rsidR="00704507" w:rsidRPr="0037168D" w:rsidRDefault="00704507"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Реализация программ стимулирования научно-педагогических работников для повышения их научной продуктивности</w:t>
            </w:r>
          </w:p>
        </w:tc>
        <w:tc>
          <w:tcPr>
            <w:tcW w:w="3032" w:type="dxa"/>
            <w:shd w:val="clear" w:color="auto" w:fill="auto"/>
            <w:hideMark/>
          </w:tcPr>
          <w:p w:rsidR="00704507" w:rsidRPr="0037168D" w:rsidRDefault="00704507"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научно-педагогических работников, получающих академические надбавки, чел.</w:t>
            </w:r>
          </w:p>
        </w:tc>
        <w:tc>
          <w:tcPr>
            <w:tcW w:w="986" w:type="dxa"/>
            <w:shd w:val="clear" w:color="auto" w:fill="auto"/>
            <w:hideMark/>
          </w:tcPr>
          <w:p w:rsidR="00704507" w:rsidRPr="00447185" w:rsidRDefault="00704507" w:rsidP="00447185">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1050</w:t>
            </w:r>
          </w:p>
        </w:tc>
        <w:tc>
          <w:tcPr>
            <w:tcW w:w="986" w:type="dxa"/>
            <w:shd w:val="clear" w:color="auto" w:fill="auto"/>
            <w:hideMark/>
          </w:tcPr>
          <w:p w:rsidR="00704507" w:rsidRPr="00447185" w:rsidRDefault="00704507" w:rsidP="00447185">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1050</w:t>
            </w:r>
          </w:p>
        </w:tc>
        <w:tc>
          <w:tcPr>
            <w:tcW w:w="1041" w:type="dxa"/>
            <w:shd w:val="clear" w:color="auto" w:fill="auto"/>
            <w:hideMark/>
          </w:tcPr>
          <w:p w:rsidR="00704507" w:rsidRPr="00447185" w:rsidRDefault="00704507" w:rsidP="00447185">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1100</w:t>
            </w:r>
          </w:p>
        </w:tc>
        <w:tc>
          <w:tcPr>
            <w:tcW w:w="1041" w:type="dxa"/>
            <w:shd w:val="clear" w:color="auto" w:fill="auto"/>
            <w:hideMark/>
          </w:tcPr>
          <w:p w:rsidR="00704507" w:rsidRPr="00447185" w:rsidRDefault="00704507" w:rsidP="00447185">
            <w:pPr>
              <w:spacing w:after="0" w:line="240" w:lineRule="auto"/>
              <w:jc w:val="center"/>
              <w:rPr>
                <w:rFonts w:ascii="Times New Roman" w:eastAsia="Times New Roman" w:hAnsi="Times New Roman" w:cs="Times New Roman"/>
                <w:szCs w:val="24"/>
              </w:rPr>
            </w:pPr>
            <w:r w:rsidRPr="00447185">
              <w:rPr>
                <w:rFonts w:ascii="Times New Roman" w:eastAsia="Times New Roman" w:hAnsi="Times New Roman" w:cs="Times New Roman"/>
                <w:szCs w:val="24"/>
              </w:rPr>
              <w:t>1100</w:t>
            </w:r>
          </w:p>
        </w:tc>
        <w:tc>
          <w:tcPr>
            <w:tcW w:w="2687" w:type="dxa"/>
          </w:tcPr>
          <w:p w:rsidR="00704507" w:rsidRPr="0037168D" w:rsidRDefault="00704507"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В, Д</w:t>
            </w:r>
            <w:r w:rsidR="00C925E0">
              <w:rPr>
                <w:rFonts w:ascii="Times New Roman" w:eastAsia="Times New Roman" w:hAnsi="Times New Roman" w:cs="Times New Roman"/>
                <w:szCs w:val="24"/>
              </w:rPr>
              <w:t>, З</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4.1.3.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Реализация программ повышения квалификации и профессионального развития научно-педагогических работников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научно-педагогических работников, прошедших повышение квалификации,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850</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В</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4.1.4.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Реализация программы "Кадровый резерв"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Численность участников программы "Кадровый резерв",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220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230</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Д</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4.2.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Программы адаптации и социальной поддержки зарубежных специалистов </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4.2.1.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программ социальной поддержки специалистов, привлеченных с международного рынка труда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специалистов, привлеченных с международного рынка труда, положительно оценивших программы социальной поддержки,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4.2.2.</w:t>
            </w:r>
          </w:p>
        </w:tc>
        <w:tc>
          <w:tcPr>
            <w:tcW w:w="4220" w:type="dxa"/>
            <w:shd w:val="clear" w:color="auto" w:fill="auto"/>
            <w:hideMark/>
          </w:tcPr>
          <w:p w:rsidR="00357B9A" w:rsidRPr="0037168D" w:rsidRDefault="00597C80"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w:t>
            </w:r>
            <w:r w:rsidR="00357B9A" w:rsidRPr="0037168D">
              <w:rPr>
                <w:rFonts w:ascii="Times New Roman" w:eastAsia="Times New Roman" w:hAnsi="Times New Roman" w:cs="Times New Roman"/>
                <w:szCs w:val="24"/>
              </w:rPr>
              <w:t xml:space="preserve"> программ адаптации специалистов, привлеченных с международного рынка труда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специалистов, привлеченных с международного рынка труда, положительно оценивших процесс адаптации в ВШЭ,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52,00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Б</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4.2.3.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 сервисов для иностранных граждан, приглашенных в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иностранных граждан, приглашенных в ВШЭ, положительно оценивающих сервисы по сопровождению визитов иностранных граждан,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52,00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55,00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Задача 4.3.</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Обновление руководящего состава и совершенствование профессиональных компетенций руководителей и административных работников</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4.3.1.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Привлечение специалистов международного уровня на руководящие административные и академические позиции и обеспечение механизмов эффективной мотивации руководителей</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Численность привлеченных на руководящие позиции специалистов, имеющих опыт работы в ведущих иностранных и российских университетах и научных организациях, чел.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А</w:t>
            </w:r>
          </w:p>
        </w:tc>
      </w:tr>
      <w:tr w:rsidR="00357B9A" w:rsidRPr="0037168D" w:rsidTr="001B16B0">
        <w:trPr>
          <w:trHeight w:val="157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4.3.2.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Формирование механизмов эффективной мотивации административных работников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работников административно-управленческого персонала, получающих стимулирующие надбавки по результатам формализованной оценки эффективности деятельности,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30,00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Д, Е, Ж</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4.3.3.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 профессиональных компетенций работников административно-управленческого персонала и учебно-вспомогательного персонала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Численность работников административно-управленческого персонала и учебно-вспомогательного персонала, прошедших целевое повышение квалификации,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А</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4.3.4.</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Реализация программы "Административный кадровый резерв"</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работников административно-управленческого персонала - участников программы "Административный кадровый резерв",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w:t>
            </w:r>
          </w:p>
        </w:tc>
        <w:tc>
          <w:tcPr>
            <w:tcW w:w="2687" w:type="dxa"/>
          </w:tcPr>
          <w:p w:rsidR="00357B9A" w:rsidRPr="0037168D" w:rsidRDefault="00037B54"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А</w:t>
            </w: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lastRenderedPageBreak/>
              <w:t>СИ 5</w:t>
            </w:r>
          </w:p>
        </w:tc>
        <w:tc>
          <w:tcPr>
            <w:tcW w:w="13993" w:type="dxa"/>
            <w:gridSpan w:val="7"/>
            <w:shd w:val="clear" w:color="000000" w:fill="0070C0"/>
            <w:hideMark/>
          </w:tcPr>
          <w:p w:rsidR="006461EB" w:rsidRPr="0037168D" w:rsidRDefault="006461EB" w:rsidP="006461E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 xml:space="preserve">Формирование рыночно-ориентированной системы управления </w:t>
            </w:r>
          </w:p>
        </w:tc>
      </w:tr>
      <w:tr w:rsidR="006461EB" w:rsidRPr="0037168D" w:rsidTr="001B16B0">
        <w:trPr>
          <w:trHeight w:val="630"/>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5.1.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Оптимизация системы управления университетом</w:t>
            </w:r>
          </w:p>
        </w:tc>
      </w:tr>
      <w:tr w:rsidR="00357B9A" w:rsidRPr="0037168D" w:rsidTr="001B16B0">
        <w:trPr>
          <w:trHeight w:val="94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5.1.1.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Завершение реорганизации структуры университета на базе укрупненных научно-образовательных подразделений</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укрупненных научно-образовательных подразделений (со штатной численностью более 100 ед.),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157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5.1.2.</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Реализация модели "Управляющий комитет - Исполнительный менеджер" для управления всеми административными процессами университета (вовлечение научно-педагогических работников в процессы принятия решений)</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Доля административных процессов, управляемых по модели "Управляющий комитет-Исполнительный менеджер",  в общем числе процессов, подлежащих управлению по такой модели, %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40,00</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45,00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60,00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5.2.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Совершенствование административных процессов</w:t>
            </w:r>
          </w:p>
        </w:tc>
      </w:tr>
      <w:tr w:rsidR="00357B9A" w:rsidRPr="0037168D" w:rsidTr="001B16B0">
        <w:trPr>
          <w:trHeight w:val="945"/>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5.2.1.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Создание службы "одного окна" в системе административных подразделений (</w:t>
            </w:r>
            <w:proofErr w:type="spellStart"/>
            <w:r w:rsidRPr="0037168D">
              <w:rPr>
                <w:rFonts w:ascii="Times New Roman" w:eastAsia="Times New Roman" w:hAnsi="Times New Roman" w:cs="Times New Roman"/>
                <w:szCs w:val="24"/>
              </w:rPr>
              <w:t>бэк</w:t>
            </w:r>
            <w:proofErr w:type="spellEnd"/>
            <w:r w:rsidRPr="0037168D">
              <w:rPr>
                <w:rFonts w:ascii="Times New Roman" w:eastAsia="Times New Roman" w:hAnsi="Times New Roman" w:cs="Times New Roman"/>
                <w:szCs w:val="24"/>
              </w:rPr>
              <w:t>-офиса) ВШЭ на базе электронных услуг</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персональных сервисов, поддерживаемых службой "одного окна",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903593" w:rsidRPr="0037168D" w:rsidTr="001B16B0">
        <w:trPr>
          <w:trHeight w:val="1020"/>
        </w:trPr>
        <w:tc>
          <w:tcPr>
            <w:tcW w:w="891" w:type="dxa"/>
            <w:shd w:val="clear" w:color="000000" w:fill="FFFFFF"/>
            <w:hideMark/>
          </w:tcPr>
          <w:p w:rsidR="00903593" w:rsidRPr="0037168D" w:rsidRDefault="00903593"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5.2.2.</w:t>
            </w:r>
          </w:p>
        </w:tc>
        <w:tc>
          <w:tcPr>
            <w:tcW w:w="4220" w:type="dxa"/>
            <w:shd w:val="clear" w:color="000000" w:fill="FFFFFF"/>
            <w:hideMark/>
          </w:tcPr>
          <w:p w:rsidR="00903593" w:rsidRPr="0037168D" w:rsidRDefault="00903593"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Запуск экспертной площадки </w:t>
            </w:r>
            <w:proofErr w:type="spellStart"/>
            <w:r w:rsidRPr="0037168D">
              <w:rPr>
                <w:rFonts w:ascii="Times New Roman" w:eastAsia="Times New Roman" w:hAnsi="Times New Roman" w:cs="Times New Roman"/>
                <w:szCs w:val="24"/>
              </w:rPr>
              <w:t>краудсорсинга</w:t>
            </w:r>
            <w:proofErr w:type="spellEnd"/>
            <w:r w:rsidRPr="0037168D">
              <w:rPr>
                <w:rFonts w:ascii="Times New Roman" w:eastAsia="Times New Roman" w:hAnsi="Times New Roman" w:cs="Times New Roman"/>
                <w:szCs w:val="24"/>
              </w:rPr>
              <w:t xml:space="preserve"> организационных инноваций</w:t>
            </w:r>
          </w:p>
        </w:tc>
        <w:tc>
          <w:tcPr>
            <w:tcW w:w="3032" w:type="dxa"/>
            <w:shd w:val="clear" w:color="000000" w:fill="FFFFFF"/>
            <w:hideMark/>
          </w:tcPr>
          <w:p w:rsidR="00903593" w:rsidRPr="0037168D" w:rsidRDefault="00903593" w:rsidP="00F51268">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Количе</w:t>
            </w:r>
            <w:r w:rsidRPr="00903593">
              <w:rPr>
                <w:rFonts w:ascii="Times New Roman" w:eastAsia="Times New Roman" w:hAnsi="Times New Roman" w:cs="Times New Roman"/>
                <w:szCs w:val="24"/>
              </w:rPr>
              <w:t>ство вводимых организационных инноваций, прошедших через процедуру  публичного обсуждения</w:t>
            </w:r>
            <w:r>
              <w:rPr>
                <w:rFonts w:ascii="Times New Roman" w:eastAsia="Times New Roman" w:hAnsi="Times New Roman" w:cs="Times New Roman"/>
                <w:szCs w:val="24"/>
              </w:rPr>
              <w:t xml:space="preserve">, ед. </w:t>
            </w:r>
          </w:p>
        </w:tc>
        <w:tc>
          <w:tcPr>
            <w:tcW w:w="986" w:type="dxa"/>
            <w:shd w:val="clear" w:color="000000" w:fill="FFFFFF"/>
            <w:hideMark/>
          </w:tcPr>
          <w:p w:rsidR="00903593" w:rsidRPr="0037168D" w:rsidRDefault="00903593"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903593" w:rsidRPr="00174A9C" w:rsidRDefault="00903593" w:rsidP="00F51268">
            <w:pPr>
              <w:spacing w:after="0" w:line="240" w:lineRule="auto"/>
              <w:jc w:val="center"/>
              <w:rPr>
                <w:rFonts w:ascii="Times New Roman" w:eastAsia="Times New Roman" w:hAnsi="Times New Roman" w:cs="Times New Roman"/>
              </w:rPr>
            </w:pPr>
            <w:r w:rsidRPr="00174A9C">
              <w:rPr>
                <w:rFonts w:ascii="Times New Roman" w:hAnsi="Times New Roman" w:cs="Times New Roman"/>
              </w:rPr>
              <w:t>5</w:t>
            </w:r>
          </w:p>
        </w:tc>
        <w:tc>
          <w:tcPr>
            <w:tcW w:w="1041" w:type="dxa"/>
            <w:shd w:val="clear" w:color="000000" w:fill="FFFFFF"/>
            <w:hideMark/>
          </w:tcPr>
          <w:p w:rsidR="00903593" w:rsidRPr="00174A9C" w:rsidRDefault="00903593" w:rsidP="00F51268">
            <w:pPr>
              <w:spacing w:after="0" w:line="240" w:lineRule="auto"/>
              <w:jc w:val="center"/>
              <w:rPr>
                <w:rFonts w:ascii="Times New Roman" w:eastAsia="Times New Roman" w:hAnsi="Times New Roman" w:cs="Times New Roman"/>
              </w:rPr>
            </w:pPr>
            <w:r w:rsidRPr="00174A9C">
              <w:rPr>
                <w:rFonts w:ascii="Times New Roman" w:hAnsi="Times New Roman" w:cs="Times New Roman"/>
              </w:rPr>
              <w:t>10</w:t>
            </w:r>
          </w:p>
        </w:tc>
        <w:tc>
          <w:tcPr>
            <w:tcW w:w="1041" w:type="dxa"/>
            <w:shd w:val="clear" w:color="000000" w:fill="FFFFFF"/>
            <w:hideMark/>
          </w:tcPr>
          <w:p w:rsidR="00903593" w:rsidRPr="00174A9C" w:rsidRDefault="00903593" w:rsidP="00F51268">
            <w:pPr>
              <w:spacing w:after="0" w:line="240" w:lineRule="auto"/>
              <w:jc w:val="center"/>
              <w:rPr>
                <w:rFonts w:ascii="Times New Roman" w:eastAsia="Times New Roman" w:hAnsi="Times New Roman" w:cs="Times New Roman"/>
              </w:rPr>
            </w:pPr>
            <w:r w:rsidRPr="00174A9C">
              <w:rPr>
                <w:rFonts w:ascii="Times New Roman" w:hAnsi="Times New Roman" w:cs="Times New Roman"/>
              </w:rPr>
              <w:t>15</w:t>
            </w:r>
          </w:p>
        </w:tc>
        <w:tc>
          <w:tcPr>
            <w:tcW w:w="2687" w:type="dxa"/>
            <w:shd w:val="clear" w:color="000000" w:fill="FFFFFF"/>
          </w:tcPr>
          <w:p w:rsidR="00903593" w:rsidRPr="0037168D" w:rsidRDefault="00903593"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5.3.</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Модернизация системы управления финансовыми ресурсами</w:t>
            </w:r>
          </w:p>
        </w:tc>
      </w:tr>
      <w:tr w:rsidR="00357B9A" w:rsidRPr="0037168D" w:rsidTr="001B16B0">
        <w:trPr>
          <w:trHeight w:val="1260"/>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5.3.1.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Внедрение системы финансового управления на факультетах</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централизованных финансовых ресурсов, администрируемых на уровне факультетов и их структурных подразделений на отчетную дату,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9,00</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12,00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1260"/>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5.3.2.</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Внедрение бюджетирования образовательных программ</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образовательных программ бакалавриата и магистратуры, бюджет которых одобрен Финансовым комитетом и деканом факультета,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5.4.</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Развитие корпоративных информационных систем и ИТ-инфраструктуры </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5.4.1.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Обеспечение соответствия функциональности корпоративных информационных систем требованиям развития университета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Доля исполнения заявок на развитие информационных систем, прошедших отбор и </w:t>
            </w:r>
            <w:proofErr w:type="spellStart"/>
            <w:r w:rsidRPr="0037168D">
              <w:rPr>
                <w:rFonts w:ascii="Times New Roman" w:eastAsia="Times New Roman" w:hAnsi="Times New Roman" w:cs="Times New Roman"/>
                <w:szCs w:val="24"/>
              </w:rPr>
              <w:t>приоритизацию</w:t>
            </w:r>
            <w:proofErr w:type="spellEnd"/>
            <w:r w:rsidRPr="0037168D">
              <w:rPr>
                <w:rFonts w:ascii="Times New Roman" w:eastAsia="Times New Roman" w:hAnsi="Times New Roman" w:cs="Times New Roman"/>
                <w:szCs w:val="24"/>
              </w:rPr>
              <w:t>,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25,00</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75,00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30,00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85,00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5.4.2.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 xml:space="preserve">Переход к проектной модели </w:t>
            </w:r>
            <w:proofErr w:type="spellStart"/>
            <w:r w:rsidRPr="0037168D">
              <w:rPr>
                <w:rFonts w:ascii="Times New Roman" w:eastAsia="Times New Roman" w:hAnsi="Times New Roman" w:cs="Times New Roman"/>
                <w:szCs w:val="24"/>
              </w:rPr>
              <w:t>клиентоориентированного</w:t>
            </w:r>
            <w:proofErr w:type="spellEnd"/>
            <w:r w:rsidRPr="0037168D">
              <w:rPr>
                <w:rFonts w:ascii="Times New Roman" w:eastAsia="Times New Roman" w:hAnsi="Times New Roman" w:cs="Times New Roman"/>
                <w:szCs w:val="24"/>
              </w:rPr>
              <w:t xml:space="preserve"> управления развитием информационных технологий</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Доля комплексных ИТ задач, переведенных на технологии проектного управления,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65,00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90,00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630"/>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5.5.</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Комфортная университетская среда</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5.5.1.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Оснащение зданий кампуса ВШЭ оборудованием для людей с ограниченными физическими возможностями (пандусы и т.д.)</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зданий, оснащенных оборудованием для людей с ограниченными физическими возможностями, от общего количества зданий,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19,00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29,00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lastRenderedPageBreak/>
              <w:t>5.5.2.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Создание гибридных пространств, оборудованных специальной мебелью для возможности трансформации пространства</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зданий, оборудованных специальными типами помещений,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15,00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20,00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357B9A" w:rsidRPr="0037168D" w:rsidTr="001B16B0">
        <w:trPr>
          <w:trHeight w:val="63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5.5.3.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Оборудование выставочных зон и рекреаций в зданиях кампуса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зданий с выставочным пространством, %</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5,00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6461EB" w:rsidRPr="0037168D" w:rsidTr="001B16B0">
        <w:trPr>
          <w:trHeight w:val="375"/>
        </w:trPr>
        <w:tc>
          <w:tcPr>
            <w:tcW w:w="891" w:type="dxa"/>
            <w:shd w:val="clear" w:color="000000" w:fill="0070C0"/>
            <w:hideMark/>
          </w:tcPr>
          <w:p w:rsidR="006461EB" w:rsidRPr="0037168D" w:rsidRDefault="006461E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СИ 6</w:t>
            </w:r>
          </w:p>
        </w:tc>
        <w:tc>
          <w:tcPr>
            <w:tcW w:w="13993" w:type="dxa"/>
            <w:gridSpan w:val="7"/>
            <w:shd w:val="clear" w:color="000000" w:fill="0070C0"/>
            <w:hideMark/>
          </w:tcPr>
          <w:p w:rsidR="006461EB" w:rsidRPr="0037168D" w:rsidRDefault="006461EB" w:rsidP="006461E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Социальная миссия университета</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6.1.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Университет и мегаполис</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6.1.1.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Проведение просветительских культурно-массовых университетских мероприятий для москвичей на открытых площадках г. Москвы</w:t>
            </w:r>
          </w:p>
        </w:tc>
        <w:tc>
          <w:tcPr>
            <w:tcW w:w="3032" w:type="dxa"/>
            <w:shd w:val="clear" w:color="auto" w:fill="auto"/>
            <w:hideMark/>
          </w:tcPr>
          <w:p w:rsidR="00357B9A" w:rsidRPr="0037168D" w:rsidRDefault="001423E4" w:rsidP="001423E4">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А</w:t>
            </w:r>
            <w:r w:rsidR="00357B9A" w:rsidRPr="0037168D">
              <w:rPr>
                <w:rFonts w:ascii="Times New Roman" w:eastAsia="Times New Roman" w:hAnsi="Times New Roman" w:cs="Times New Roman"/>
                <w:color w:val="000000"/>
                <w:szCs w:val="24"/>
              </w:rPr>
              <w:t>удитори</w:t>
            </w:r>
            <w:r>
              <w:rPr>
                <w:rFonts w:ascii="Times New Roman" w:eastAsia="Times New Roman" w:hAnsi="Times New Roman" w:cs="Times New Roman"/>
                <w:color w:val="000000"/>
                <w:szCs w:val="24"/>
              </w:rPr>
              <w:t>я</w:t>
            </w:r>
            <w:r w:rsidR="00357B9A" w:rsidRPr="0037168D">
              <w:rPr>
                <w:rFonts w:ascii="Times New Roman" w:eastAsia="Times New Roman" w:hAnsi="Times New Roman" w:cs="Times New Roman"/>
                <w:color w:val="000000"/>
                <w:szCs w:val="24"/>
              </w:rPr>
              <w:t xml:space="preserve"> просветительских мероприятий </w:t>
            </w:r>
            <w:r>
              <w:rPr>
                <w:rFonts w:ascii="Times New Roman" w:eastAsia="Times New Roman" w:hAnsi="Times New Roman" w:cs="Times New Roman"/>
                <w:color w:val="000000"/>
                <w:szCs w:val="24"/>
              </w:rPr>
              <w:t xml:space="preserve">ВШЭ </w:t>
            </w:r>
            <w:r w:rsidR="00357B9A" w:rsidRPr="0037168D">
              <w:rPr>
                <w:rFonts w:ascii="Times New Roman" w:eastAsia="Times New Roman" w:hAnsi="Times New Roman" w:cs="Times New Roman"/>
                <w:color w:val="000000"/>
                <w:szCs w:val="24"/>
              </w:rPr>
              <w:t xml:space="preserve">для москвичей на открытых площадках </w:t>
            </w:r>
            <w:proofErr w:type="spellStart"/>
            <w:r w:rsidR="00357B9A" w:rsidRPr="0037168D">
              <w:rPr>
                <w:rFonts w:ascii="Times New Roman" w:eastAsia="Times New Roman" w:hAnsi="Times New Roman" w:cs="Times New Roman"/>
                <w:color w:val="000000"/>
                <w:szCs w:val="24"/>
              </w:rPr>
              <w:t>г</w:t>
            </w:r>
            <w:proofErr w:type="gramStart"/>
            <w:r w:rsidR="00357B9A" w:rsidRPr="0037168D">
              <w:rPr>
                <w:rFonts w:ascii="Times New Roman" w:eastAsia="Times New Roman" w:hAnsi="Times New Roman" w:cs="Times New Roman"/>
                <w:color w:val="000000"/>
                <w:szCs w:val="24"/>
              </w:rPr>
              <w:t>.М</w:t>
            </w:r>
            <w:proofErr w:type="gramEnd"/>
            <w:r w:rsidR="00357B9A" w:rsidRPr="0037168D">
              <w:rPr>
                <w:rFonts w:ascii="Times New Roman" w:eastAsia="Times New Roman" w:hAnsi="Times New Roman" w:cs="Times New Roman"/>
                <w:color w:val="000000"/>
                <w:szCs w:val="24"/>
              </w:rPr>
              <w:t>осквы</w:t>
            </w:r>
            <w:proofErr w:type="spellEnd"/>
            <w:r w:rsidR="00357B9A" w:rsidRPr="0037168D">
              <w:rPr>
                <w:rFonts w:ascii="Times New Roman" w:eastAsia="Times New Roman" w:hAnsi="Times New Roman" w:cs="Times New Roman"/>
                <w:color w:val="000000"/>
                <w:szCs w:val="24"/>
              </w:rPr>
              <w:t>, чел.</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15850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15850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16000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16000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357B9A" w:rsidRPr="0037168D" w:rsidTr="001B16B0">
        <w:trPr>
          <w:trHeight w:val="945"/>
        </w:trPr>
        <w:tc>
          <w:tcPr>
            <w:tcW w:w="891" w:type="dxa"/>
            <w:shd w:val="clear" w:color="auto" w:fill="auto"/>
            <w:hideMark/>
          </w:tcPr>
          <w:p w:rsidR="00357B9A" w:rsidRPr="00366F78" w:rsidRDefault="00357B9A" w:rsidP="00F51268">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6.1.2</w:t>
            </w:r>
          </w:p>
        </w:tc>
        <w:tc>
          <w:tcPr>
            <w:tcW w:w="4220" w:type="dxa"/>
            <w:shd w:val="clear" w:color="auto" w:fill="auto"/>
            <w:hideMark/>
          </w:tcPr>
          <w:p w:rsidR="00357B9A" w:rsidRPr="00366F78" w:rsidRDefault="00357B9A" w:rsidP="00F51268">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Развитие социальной активности москвичей</w:t>
            </w:r>
          </w:p>
        </w:tc>
        <w:tc>
          <w:tcPr>
            <w:tcW w:w="3032" w:type="dxa"/>
            <w:shd w:val="clear" w:color="auto" w:fill="auto"/>
            <w:hideMark/>
          </w:tcPr>
          <w:p w:rsidR="00357B9A" w:rsidRPr="00366F78" w:rsidRDefault="00BA0EA2" w:rsidP="00F51268">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Количество консультаций по решению локальных проблем социального значения, ед.</w:t>
            </w:r>
          </w:p>
        </w:tc>
        <w:tc>
          <w:tcPr>
            <w:tcW w:w="986" w:type="dxa"/>
            <w:shd w:val="clear" w:color="auto" w:fill="auto"/>
            <w:noWrap/>
            <w:hideMark/>
          </w:tcPr>
          <w:p w:rsidR="00357B9A" w:rsidRPr="00366F78" w:rsidRDefault="00357B9A" w:rsidP="00F51268">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125</w:t>
            </w:r>
          </w:p>
        </w:tc>
        <w:tc>
          <w:tcPr>
            <w:tcW w:w="986" w:type="dxa"/>
            <w:shd w:val="clear" w:color="auto" w:fill="auto"/>
            <w:noWrap/>
            <w:hideMark/>
          </w:tcPr>
          <w:p w:rsidR="00357B9A" w:rsidRPr="00366F78" w:rsidRDefault="00357B9A" w:rsidP="00F51268">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125</w:t>
            </w:r>
          </w:p>
        </w:tc>
        <w:tc>
          <w:tcPr>
            <w:tcW w:w="1041" w:type="dxa"/>
            <w:shd w:val="clear" w:color="auto" w:fill="auto"/>
            <w:noWrap/>
            <w:hideMark/>
          </w:tcPr>
          <w:p w:rsidR="00357B9A" w:rsidRPr="00366F78" w:rsidRDefault="00357B9A" w:rsidP="00F51268">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125</w:t>
            </w:r>
          </w:p>
        </w:tc>
        <w:tc>
          <w:tcPr>
            <w:tcW w:w="1041" w:type="dxa"/>
            <w:shd w:val="clear" w:color="auto" w:fill="auto"/>
            <w:noWrap/>
            <w:hideMark/>
          </w:tcPr>
          <w:p w:rsidR="00357B9A" w:rsidRPr="00366F78" w:rsidRDefault="00357B9A" w:rsidP="00F51268">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125</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D44642" w:rsidRPr="0037168D" w:rsidTr="001B16B0">
        <w:trPr>
          <w:trHeight w:val="945"/>
        </w:trPr>
        <w:tc>
          <w:tcPr>
            <w:tcW w:w="891" w:type="dxa"/>
            <w:shd w:val="clear" w:color="auto" w:fill="auto"/>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6.1.3</w:t>
            </w:r>
          </w:p>
        </w:tc>
        <w:tc>
          <w:tcPr>
            <w:tcW w:w="4220" w:type="dxa"/>
            <w:shd w:val="clear" w:color="auto" w:fill="auto"/>
          </w:tcPr>
          <w:p w:rsidR="00D44642" w:rsidRPr="00366F78" w:rsidRDefault="00D44642" w:rsidP="00D15169">
            <w:pPr>
              <w:rPr>
                <w:rFonts w:ascii="Times New Roman" w:eastAsia="Times New Roman" w:hAnsi="Times New Roman" w:cs="Times New Roman"/>
                <w:szCs w:val="24"/>
              </w:rPr>
            </w:pPr>
            <w:r w:rsidRPr="00366F78">
              <w:rPr>
                <w:rFonts w:ascii="Times New Roman" w:eastAsia="Times New Roman" w:hAnsi="Times New Roman" w:cs="Times New Roman"/>
                <w:szCs w:val="24"/>
              </w:rPr>
              <w:t>Участие в благоустройстве городского пространства</w:t>
            </w:r>
          </w:p>
        </w:tc>
        <w:tc>
          <w:tcPr>
            <w:tcW w:w="3032" w:type="dxa"/>
            <w:shd w:val="clear" w:color="auto" w:fill="auto"/>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Количество мероприятий по благоустройству (субботников и др.) с участием представителей университета и москвичей в районах размещения университетских корпусов, ед.</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10</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10</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10</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10</w:t>
            </w:r>
          </w:p>
        </w:tc>
        <w:tc>
          <w:tcPr>
            <w:tcW w:w="2687" w:type="dxa"/>
          </w:tcPr>
          <w:p w:rsidR="00D44642"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D44642" w:rsidRPr="0037168D" w:rsidTr="001B16B0">
        <w:trPr>
          <w:trHeight w:val="945"/>
        </w:trPr>
        <w:tc>
          <w:tcPr>
            <w:tcW w:w="891" w:type="dxa"/>
            <w:shd w:val="clear" w:color="auto" w:fill="auto"/>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6.1.4</w:t>
            </w:r>
          </w:p>
        </w:tc>
        <w:tc>
          <w:tcPr>
            <w:tcW w:w="4220" w:type="dxa"/>
            <w:shd w:val="clear" w:color="auto" w:fill="auto"/>
          </w:tcPr>
          <w:p w:rsidR="00D44642" w:rsidRPr="00366F78" w:rsidRDefault="00D44642" w:rsidP="00D15169">
            <w:pPr>
              <w:rPr>
                <w:rFonts w:ascii="Times New Roman" w:eastAsia="Times New Roman" w:hAnsi="Times New Roman" w:cs="Times New Roman"/>
                <w:szCs w:val="24"/>
              </w:rPr>
            </w:pPr>
            <w:r w:rsidRPr="00366F78">
              <w:rPr>
                <w:rFonts w:ascii="Times New Roman" w:eastAsia="Times New Roman" w:hAnsi="Times New Roman" w:cs="Times New Roman"/>
                <w:szCs w:val="24"/>
              </w:rPr>
              <w:t>Участие в развитии культурно-исторического облика города</w:t>
            </w:r>
          </w:p>
        </w:tc>
        <w:tc>
          <w:tcPr>
            <w:tcW w:w="3032" w:type="dxa"/>
            <w:shd w:val="clear" w:color="auto" w:fill="auto"/>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Количество материалов для создания информационных носителей, размещенных в исторических местах города, ед.</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30</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70</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35</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75</w:t>
            </w:r>
          </w:p>
        </w:tc>
        <w:tc>
          <w:tcPr>
            <w:tcW w:w="2687" w:type="dxa"/>
          </w:tcPr>
          <w:p w:rsidR="00D44642"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6461EB" w:rsidRPr="0037168D" w:rsidTr="001B16B0">
        <w:trPr>
          <w:trHeight w:val="630"/>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Задача 6.2.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российского образования</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6.2.1.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Продвижение российского образования через on-line курсы ВШЭ на русском языке</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Количество слушателей, приступивших к обучению на on-line курсах ВШЭ на русском языке, </w:t>
            </w:r>
            <w:proofErr w:type="spellStart"/>
            <w:r w:rsidRPr="0037168D">
              <w:rPr>
                <w:rFonts w:ascii="Times New Roman" w:eastAsia="Times New Roman" w:hAnsi="Times New Roman" w:cs="Times New Roman"/>
                <w:color w:val="000000"/>
                <w:szCs w:val="24"/>
              </w:rPr>
              <w:t>тыс.человек</w:t>
            </w:r>
            <w:proofErr w:type="spellEnd"/>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100</w:t>
            </w:r>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100</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120</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150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Д</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6.2.2.</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Развитие партнерств с ведущими вузами России, направленное на улучшение качества высшего образования</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институциональных партнерств (членство в ассоциациях, консорциумах, договоры о сотрудничестве с российскими вузами), поддерживаемых ВШЭ, ед.</w:t>
            </w:r>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10</w:t>
            </w:r>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11</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12</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12</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6.2.3.</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Открытая площадка профессионального развития учителей</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Численность учителей, принявших участие в программах профессионального развития учителей, чел.</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500</w:t>
            </w:r>
          </w:p>
        </w:tc>
        <w:tc>
          <w:tcPr>
            <w:tcW w:w="986"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900</w:t>
            </w:r>
          </w:p>
        </w:tc>
        <w:tc>
          <w:tcPr>
            <w:tcW w:w="1041" w:type="dxa"/>
            <w:shd w:val="clear" w:color="000000" w:fill="FFFFFF"/>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1100</w:t>
            </w:r>
          </w:p>
        </w:tc>
        <w:tc>
          <w:tcPr>
            <w:tcW w:w="2687" w:type="dxa"/>
            <w:shd w:val="clear" w:color="000000" w:fill="FFFFFF"/>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6.3.</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ВШЭ - публичная дискуссионная площадка: поддержка гражданского общества во взаимодействии с властью</w:t>
            </w:r>
          </w:p>
        </w:tc>
      </w:tr>
      <w:tr w:rsidR="00357B9A" w:rsidRPr="0037168D" w:rsidTr="001B16B0">
        <w:trPr>
          <w:trHeight w:val="1260"/>
        </w:trPr>
        <w:tc>
          <w:tcPr>
            <w:tcW w:w="891"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6.3.1.</w:t>
            </w:r>
          </w:p>
        </w:tc>
        <w:tc>
          <w:tcPr>
            <w:tcW w:w="4220"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Формирование  публичной дискуссионной площадки  в  целях развития конструктивного  диалога между экспертным сообществом, представителями гражданского общества  и власти </w:t>
            </w:r>
          </w:p>
        </w:tc>
        <w:tc>
          <w:tcPr>
            <w:tcW w:w="3032" w:type="dxa"/>
            <w:shd w:val="clear" w:color="000000" w:fill="FFFFFF"/>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мероприятий на публичной дискуссионной площадке, ед.</w:t>
            </w:r>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20</w:t>
            </w:r>
          </w:p>
        </w:tc>
        <w:tc>
          <w:tcPr>
            <w:tcW w:w="986"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30</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20</w:t>
            </w:r>
          </w:p>
        </w:tc>
        <w:tc>
          <w:tcPr>
            <w:tcW w:w="1041" w:type="dxa"/>
            <w:shd w:val="clear" w:color="auto" w:fill="auto"/>
            <w:noWrap/>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30</w:t>
            </w:r>
          </w:p>
        </w:tc>
        <w:tc>
          <w:tcPr>
            <w:tcW w:w="2687" w:type="dxa"/>
          </w:tcPr>
          <w:p w:rsidR="00357B9A" w:rsidRPr="0037168D" w:rsidRDefault="00C925E0"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D44642" w:rsidRPr="0037168D" w:rsidTr="001B16B0">
        <w:trPr>
          <w:trHeight w:val="988"/>
        </w:trPr>
        <w:tc>
          <w:tcPr>
            <w:tcW w:w="891" w:type="dxa"/>
            <w:shd w:val="clear" w:color="000000" w:fill="FFFFFF"/>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6.3.2</w:t>
            </w:r>
          </w:p>
        </w:tc>
        <w:tc>
          <w:tcPr>
            <w:tcW w:w="4220" w:type="dxa"/>
            <w:shd w:val="clear" w:color="000000" w:fill="FFFFFF"/>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 xml:space="preserve">Юридическая и психологическая помощь студентов-волонтеров </w:t>
            </w:r>
            <w:proofErr w:type="spellStart"/>
            <w:r w:rsidRPr="00366F78">
              <w:rPr>
                <w:rFonts w:ascii="Times New Roman" w:eastAsia="Times New Roman" w:hAnsi="Times New Roman" w:cs="Times New Roman"/>
                <w:szCs w:val="24"/>
              </w:rPr>
              <w:t>малозащищенным</w:t>
            </w:r>
            <w:proofErr w:type="spellEnd"/>
            <w:r w:rsidRPr="00366F78">
              <w:rPr>
                <w:rFonts w:ascii="Times New Roman" w:eastAsia="Times New Roman" w:hAnsi="Times New Roman" w:cs="Times New Roman"/>
                <w:szCs w:val="24"/>
              </w:rPr>
              <w:t xml:space="preserve"> и малообеспеченным слоям населения</w:t>
            </w:r>
          </w:p>
        </w:tc>
        <w:tc>
          <w:tcPr>
            <w:tcW w:w="3032" w:type="dxa"/>
            <w:shd w:val="clear" w:color="000000" w:fill="FFFFFF"/>
          </w:tcPr>
          <w:p w:rsidR="00D44642" w:rsidRPr="00366F78" w:rsidRDefault="00D44642" w:rsidP="00D15169">
            <w:pPr>
              <w:spacing w:after="0" w:line="240" w:lineRule="auto"/>
              <w:rPr>
                <w:rFonts w:ascii="Times New Roman" w:eastAsia="Times New Roman" w:hAnsi="Times New Roman" w:cs="Times New Roman"/>
                <w:szCs w:val="24"/>
              </w:rPr>
            </w:pPr>
            <w:r w:rsidRPr="00366F78">
              <w:rPr>
                <w:rFonts w:ascii="Times New Roman" w:eastAsia="Times New Roman" w:hAnsi="Times New Roman" w:cs="Times New Roman"/>
                <w:szCs w:val="24"/>
              </w:rPr>
              <w:t>Количество консультаций студентов-волонтеров по юридической и психологической помощи, ед.</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40</w:t>
            </w:r>
          </w:p>
        </w:tc>
        <w:tc>
          <w:tcPr>
            <w:tcW w:w="986"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50</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60</w:t>
            </w:r>
          </w:p>
        </w:tc>
        <w:tc>
          <w:tcPr>
            <w:tcW w:w="1041" w:type="dxa"/>
            <w:shd w:val="clear" w:color="auto" w:fill="auto"/>
            <w:noWrap/>
          </w:tcPr>
          <w:p w:rsidR="00D44642" w:rsidRPr="00366F78" w:rsidRDefault="00D44642" w:rsidP="00D15169">
            <w:pPr>
              <w:spacing w:after="0" w:line="240" w:lineRule="auto"/>
              <w:jc w:val="center"/>
              <w:rPr>
                <w:rFonts w:ascii="Times New Roman" w:eastAsia="Times New Roman" w:hAnsi="Times New Roman" w:cs="Times New Roman"/>
                <w:szCs w:val="24"/>
              </w:rPr>
            </w:pPr>
            <w:r w:rsidRPr="00366F78">
              <w:rPr>
                <w:rFonts w:ascii="Times New Roman" w:eastAsia="Times New Roman" w:hAnsi="Times New Roman" w:cs="Times New Roman"/>
                <w:szCs w:val="24"/>
              </w:rPr>
              <w:t>70</w:t>
            </w:r>
          </w:p>
        </w:tc>
        <w:tc>
          <w:tcPr>
            <w:tcW w:w="2687" w:type="dxa"/>
          </w:tcPr>
          <w:p w:rsidR="00D44642" w:rsidRPr="0037168D" w:rsidRDefault="00C925E0" w:rsidP="00A8089F">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777E7B" w:rsidRPr="0037168D" w:rsidTr="001B16B0">
        <w:trPr>
          <w:trHeight w:val="375"/>
        </w:trPr>
        <w:tc>
          <w:tcPr>
            <w:tcW w:w="891" w:type="dxa"/>
            <w:shd w:val="clear" w:color="000000" w:fill="0070C0"/>
            <w:hideMark/>
          </w:tcPr>
          <w:p w:rsidR="00777E7B" w:rsidRPr="0037168D" w:rsidRDefault="00777E7B" w:rsidP="00F51268">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lastRenderedPageBreak/>
              <w:t>СИ 7</w:t>
            </w:r>
          </w:p>
        </w:tc>
        <w:tc>
          <w:tcPr>
            <w:tcW w:w="13993" w:type="dxa"/>
            <w:gridSpan w:val="7"/>
            <w:shd w:val="clear" w:color="000000" w:fill="0070C0"/>
            <w:hideMark/>
          </w:tcPr>
          <w:p w:rsidR="00777E7B" w:rsidRPr="0037168D" w:rsidRDefault="00777E7B" w:rsidP="00777E7B">
            <w:pPr>
              <w:spacing w:after="0" w:line="240" w:lineRule="auto"/>
              <w:rPr>
                <w:rFonts w:ascii="Times New Roman" w:eastAsia="Times New Roman" w:hAnsi="Times New Roman" w:cs="Times New Roman"/>
                <w:b/>
                <w:bCs/>
                <w:color w:val="FFFFFF"/>
                <w:szCs w:val="24"/>
              </w:rPr>
            </w:pPr>
            <w:r w:rsidRPr="0037168D">
              <w:rPr>
                <w:rFonts w:ascii="Times New Roman" w:eastAsia="Times New Roman" w:hAnsi="Times New Roman" w:cs="Times New Roman"/>
                <w:b/>
                <w:bCs/>
                <w:color w:val="FFFFFF"/>
                <w:szCs w:val="24"/>
              </w:rPr>
              <w:t>Международное позиционирование университета</w:t>
            </w:r>
          </w:p>
        </w:tc>
      </w:tr>
      <w:tr w:rsidR="006461EB" w:rsidRPr="0037168D" w:rsidTr="001B16B0">
        <w:trPr>
          <w:trHeight w:val="31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7.1.</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Формирование и развитие международного бренда университета</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7.1.1.</w:t>
            </w:r>
          </w:p>
        </w:tc>
        <w:tc>
          <w:tcPr>
            <w:tcW w:w="4220" w:type="dxa"/>
            <w:shd w:val="clear" w:color="auto" w:fill="auto"/>
            <w:hideMark/>
          </w:tcPr>
          <w:p w:rsidR="00357B9A" w:rsidRPr="00827325" w:rsidRDefault="00357B9A" w:rsidP="00F51268">
            <w:pPr>
              <w:spacing w:after="0" w:line="240" w:lineRule="auto"/>
              <w:rPr>
                <w:rFonts w:ascii="Times New Roman" w:eastAsia="Times New Roman" w:hAnsi="Times New Roman" w:cs="Times New Roman"/>
                <w:szCs w:val="24"/>
              </w:rPr>
            </w:pPr>
            <w:r w:rsidRPr="00827325">
              <w:rPr>
                <w:rFonts w:ascii="Times New Roman" w:eastAsia="Times New Roman" w:hAnsi="Times New Roman" w:cs="Times New Roman"/>
                <w:szCs w:val="24"/>
              </w:rPr>
              <w:t>Формирование бренда  университета в целях повышения его узнаваемости в соответствии с ожиданиями целевых аудиторий (абитуриенты, академическое экспертное сообщество, работодатели на глобальном рынке)</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Увеличение доли целевых аудиторий, </w:t>
            </w:r>
            <w:r w:rsidR="00F13FD4" w:rsidRPr="00F13FD4">
              <w:rPr>
                <w:rFonts w:ascii="Times New Roman" w:eastAsia="Times New Roman" w:hAnsi="Times New Roman" w:cs="Times New Roman"/>
                <w:color w:val="000000"/>
                <w:szCs w:val="24"/>
              </w:rPr>
              <w:t xml:space="preserve">знакомых с брендом </w:t>
            </w:r>
            <w:r w:rsidRPr="0037168D">
              <w:rPr>
                <w:rFonts w:ascii="Times New Roman" w:eastAsia="Times New Roman" w:hAnsi="Times New Roman" w:cs="Times New Roman"/>
                <w:color w:val="000000"/>
                <w:szCs w:val="24"/>
              </w:rPr>
              <w:t>ВШЭ, %</w:t>
            </w:r>
          </w:p>
        </w:tc>
        <w:tc>
          <w:tcPr>
            <w:tcW w:w="986" w:type="dxa"/>
            <w:shd w:val="clear" w:color="auto" w:fill="auto"/>
            <w:hideMark/>
          </w:tcPr>
          <w:p w:rsidR="00357B9A" w:rsidRPr="0037168D" w:rsidRDefault="00174A9C"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986" w:type="dxa"/>
            <w:shd w:val="clear" w:color="auto" w:fill="auto"/>
            <w:hideMark/>
          </w:tcPr>
          <w:p w:rsidR="00357B9A" w:rsidRPr="0037168D" w:rsidRDefault="00F13FD4"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r w:rsidR="00357B9A" w:rsidRPr="0037168D">
              <w:rPr>
                <w:rFonts w:ascii="Times New Roman" w:eastAsia="Times New Roman" w:hAnsi="Times New Roman" w:cs="Times New Roman"/>
                <w:color w:val="000000"/>
                <w:szCs w:val="24"/>
              </w:rPr>
              <w:t>,00</w:t>
            </w:r>
          </w:p>
        </w:tc>
        <w:tc>
          <w:tcPr>
            <w:tcW w:w="1041" w:type="dxa"/>
            <w:shd w:val="clear" w:color="auto" w:fill="auto"/>
            <w:hideMark/>
          </w:tcPr>
          <w:p w:rsidR="00357B9A" w:rsidRPr="0037168D" w:rsidRDefault="00F13FD4"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r w:rsidR="00357B9A" w:rsidRPr="0037168D">
              <w:rPr>
                <w:rFonts w:ascii="Times New Roman" w:eastAsia="Times New Roman" w:hAnsi="Times New Roman" w:cs="Times New Roman"/>
                <w:color w:val="000000"/>
                <w:szCs w:val="24"/>
              </w:rPr>
              <w:t>,00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10,00</w:t>
            </w:r>
          </w:p>
        </w:tc>
        <w:tc>
          <w:tcPr>
            <w:tcW w:w="2687" w:type="dxa"/>
          </w:tcPr>
          <w:p w:rsidR="00357B9A" w:rsidRPr="0037168D" w:rsidRDefault="00584A4E"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7.1.2.</w:t>
            </w:r>
          </w:p>
        </w:tc>
        <w:tc>
          <w:tcPr>
            <w:tcW w:w="4220" w:type="dxa"/>
            <w:shd w:val="clear" w:color="auto" w:fill="auto"/>
            <w:hideMark/>
          </w:tcPr>
          <w:p w:rsidR="00357B9A" w:rsidRPr="00827325" w:rsidRDefault="00357B9A" w:rsidP="00F51268">
            <w:pPr>
              <w:spacing w:after="0" w:line="240" w:lineRule="auto"/>
              <w:rPr>
                <w:rFonts w:ascii="Times New Roman" w:eastAsia="Times New Roman" w:hAnsi="Times New Roman" w:cs="Times New Roman"/>
                <w:szCs w:val="24"/>
              </w:rPr>
            </w:pPr>
            <w:r w:rsidRPr="00827325">
              <w:rPr>
                <w:rFonts w:ascii="Times New Roman" w:eastAsia="Times New Roman" w:hAnsi="Times New Roman" w:cs="Times New Roman"/>
                <w:szCs w:val="24"/>
              </w:rPr>
              <w:t xml:space="preserve">Приведение </w:t>
            </w:r>
            <w:r w:rsidR="00F13FD4" w:rsidRPr="00827325">
              <w:rPr>
                <w:rFonts w:ascii="Times New Roman" w:hAnsi="Times New Roman"/>
              </w:rPr>
              <w:t>линейки позиционирующих университет материалов (англоязычный портал, полиграфическая и сувенирная продукция, шаблоны презентация и т.д.) в соответствие с новым международным брендом НИУ ВШЭ</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Доля </w:t>
            </w:r>
            <w:r w:rsidR="00F13FD4" w:rsidRPr="00F13FD4">
              <w:rPr>
                <w:rFonts w:ascii="Times New Roman" w:eastAsia="Times New Roman" w:hAnsi="Times New Roman" w:cs="Times New Roman"/>
                <w:color w:val="000000"/>
                <w:szCs w:val="24"/>
              </w:rPr>
              <w:t>материалов, приведенных в соответствие с новым международным брендом</w:t>
            </w:r>
            <w:r w:rsidRPr="0037168D">
              <w:rPr>
                <w:rFonts w:ascii="Times New Roman" w:eastAsia="Times New Roman" w:hAnsi="Times New Roman" w:cs="Times New Roman"/>
                <w:color w:val="000000"/>
                <w:szCs w:val="24"/>
              </w:rPr>
              <w:t>,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25,00</w:t>
            </w:r>
          </w:p>
        </w:tc>
        <w:tc>
          <w:tcPr>
            <w:tcW w:w="986" w:type="dxa"/>
            <w:shd w:val="clear" w:color="auto" w:fill="auto"/>
            <w:hideMark/>
          </w:tcPr>
          <w:p w:rsidR="00357B9A" w:rsidRPr="0037168D" w:rsidRDefault="00F13FD4"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50</w:t>
            </w:r>
            <w:r w:rsidR="00357B9A" w:rsidRPr="0037168D">
              <w:rPr>
                <w:rFonts w:ascii="Times New Roman" w:eastAsia="Times New Roman" w:hAnsi="Times New Roman" w:cs="Times New Roman"/>
                <w:color w:val="000000"/>
                <w:szCs w:val="24"/>
              </w:rPr>
              <w:t>,00</w:t>
            </w:r>
          </w:p>
        </w:tc>
        <w:tc>
          <w:tcPr>
            <w:tcW w:w="1041" w:type="dxa"/>
            <w:shd w:val="clear" w:color="auto" w:fill="auto"/>
            <w:hideMark/>
          </w:tcPr>
          <w:p w:rsidR="00357B9A" w:rsidRPr="0037168D" w:rsidRDefault="00F13FD4"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r w:rsidR="00357B9A" w:rsidRPr="0037168D">
              <w:rPr>
                <w:rFonts w:ascii="Times New Roman" w:eastAsia="Times New Roman" w:hAnsi="Times New Roman" w:cs="Times New Roman"/>
                <w:color w:val="000000"/>
                <w:szCs w:val="24"/>
              </w:rPr>
              <w:t>,00</w:t>
            </w:r>
          </w:p>
        </w:tc>
        <w:tc>
          <w:tcPr>
            <w:tcW w:w="1041" w:type="dxa"/>
            <w:shd w:val="clear" w:color="auto" w:fill="auto"/>
            <w:hideMark/>
          </w:tcPr>
          <w:p w:rsidR="00357B9A" w:rsidRPr="0037168D" w:rsidRDefault="00F13FD4" w:rsidP="00F51268">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100</w:t>
            </w:r>
            <w:r w:rsidR="00357B9A" w:rsidRPr="0037168D">
              <w:rPr>
                <w:rFonts w:ascii="Times New Roman" w:eastAsia="Times New Roman" w:hAnsi="Times New Roman" w:cs="Times New Roman"/>
                <w:color w:val="000000"/>
                <w:szCs w:val="24"/>
              </w:rPr>
              <w:t>,00</w:t>
            </w:r>
          </w:p>
        </w:tc>
        <w:tc>
          <w:tcPr>
            <w:tcW w:w="2687" w:type="dxa"/>
          </w:tcPr>
          <w:p w:rsidR="00357B9A" w:rsidRPr="0037168D" w:rsidRDefault="00584A4E"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6461EB" w:rsidRPr="0037168D" w:rsidTr="001B16B0">
        <w:trPr>
          <w:trHeight w:val="645"/>
        </w:trPr>
        <w:tc>
          <w:tcPr>
            <w:tcW w:w="891" w:type="dxa"/>
            <w:shd w:val="clear" w:color="000000" w:fill="BDE3FF"/>
            <w:hideMark/>
          </w:tcPr>
          <w:p w:rsidR="006461EB" w:rsidRPr="0037168D" w:rsidRDefault="006461EB"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Задача 7.2.</w:t>
            </w:r>
          </w:p>
        </w:tc>
        <w:tc>
          <w:tcPr>
            <w:tcW w:w="13993" w:type="dxa"/>
            <w:gridSpan w:val="7"/>
            <w:shd w:val="clear" w:color="000000" w:fill="BDE3FF"/>
            <w:hideMark/>
          </w:tcPr>
          <w:p w:rsidR="006461EB" w:rsidRPr="0037168D" w:rsidRDefault="006461EB" w:rsidP="006461EB">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Повышение узнаваемости ВШЭ, укрепление ее международной репутации посредством активизации  присутствия бренда на мировых экспертных площадках, в глобальных СМИ и зарубежных научно-популярных изданиях</w:t>
            </w:r>
          </w:p>
        </w:tc>
      </w:tr>
      <w:tr w:rsidR="00357B9A" w:rsidRPr="0037168D" w:rsidTr="001B16B0">
        <w:trPr>
          <w:trHeight w:val="1260"/>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7.2.1.</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Расширение сотрудничества с глобальными он-</w:t>
            </w:r>
            <w:proofErr w:type="spellStart"/>
            <w:r w:rsidRPr="0037168D">
              <w:rPr>
                <w:rFonts w:ascii="Times New Roman" w:eastAsia="Times New Roman" w:hAnsi="Times New Roman" w:cs="Times New Roman"/>
                <w:color w:val="000000"/>
                <w:szCs w:val="24"/>
              </w:rPr>
              <w:t>лайн</w:t>
            </w:r>
            <w:proofErr w:type="spellEnd"/>
            <w:r w:rsidRPr="0037168D">
              <w:rPr>
                <w:rFonts w:ascii="Times New Roman" w:eastAsia="Times New Roman" w:hAnsi="Times New Roman" w:cs="Times New Roman"/>
                <w:color w:val="000000"/>
                <w:szCs w:val="24"/>
              </w:rPr>
              <w:t xml:space="preserve"> образовательными ресурсами: продвижение образовательных продуктов ВШЭ, а также их авторов, имеющих международное признание</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Количество курсов, размещенных на глобальных образовательных on-line ресурсах,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21</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70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80</w:t>
            </w:r>
          </w:p>
        </w:tc>
        <w:tc>
          <w:tcPr>
            <w:tcW w:w="2687" w:type="dxa"/>
          </w:tcPr>
          <w:p w:rsidR="00357B9A" w:rsidRPr="0037168D" w:rsidRDefault="00584A4E"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7.2.2.</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Продвижение ВШЭ через коммуникацию с зарубежными университетскими и другими партнерами</w:t>
            </w:r>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Доля экспертов, выразивших согласие принять участие в экспертных опросах о репутации ВШЭ, %</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30,00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60,00</w:t>
            </w:r>
          </w:p>
        </w:tc>
        <w:tc>
          <w:tcPr>
            <w:tcW w:w="2687" w:type="dxa"/>
          </w:tcPr>
          <w:p w:rsidR="00357B9A" w:rsidRPr="0037168D" w:rsidRDefault="00890E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r w:rsidR="00357B9A" w:rsidRPr="0037168D" w:rsidTr="001B16B0">
        <w:trPr>
          <w:trHeight w:val="945"/>
        </w:trPr>
        <w:tc>
          <w:tcPr>
            <w:tcW w:w="891"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lastRenderedPageBreak/>
              <w:t>7.2.3.</w:t>
            </w:r>
          </w:p>
        </w:tc>
        <w:tc>
          <w:tcPr>
            <w:tcW w:w="4220"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 xml:space="preserve">Обеспечение присутствия бренда ВШЭ на мировых экспертных площадках (выставки, форумы, конференции), </w:t>
            </w:r>
            <w:r w:rsidR="00F74CC6">
              <w:rPr>
                <w:rFonts w:ascii="Times New Roman" w:eastAsia="Times New Roman" w:hAnsi="Times New Roman" w:cs="Times New Roman"/>
                <w:color w:val="000000"/>
                <w:szCs w:val="24"/>
              </w:rPr>
              <w:t xml:space="preserve">в </w:t>
            </w:r>
            <w:r w:rsidRPr="0037168D">
              <w:rPr>
                <w:rFonts w:ascii="Times New Roman" w:eastAsia="Times New Roman" w:hAnsi="Times New Roman" w:cs="Times New Roman"/>
                <w:color w:val="000000"/>
                <w:szCs w:val="24"/>
              </w:rPr>
              <w:t xml:space="preserve">СМИ, </w:t>
            </w:r>
            <w:proofErr w:type="spellStart"/>
            <w:r w:rsidRPr="0037168D">
              <w:rPr>
                <w:rFonts w:ascii="Times New Roman" w:eastAsia="Times New Roman" w:hAnsi="Times New Roman" w:cs="Times New Roman"/>
                <w:color w:val="000000"/>
                <w:szCs w:val="24"/>
              </w:rPr>
              <w:t>соцмедиа</w:t>
            </w:r>
            <w:proofErr w:type="spellEnd"/>
          </w:p>
        </w:tc>
        <w:tc>
          <w:tcPr>
            <w:tcW w:w="3032" w:type="dxa"/>
            <w:shd w:val="clear" w:color="auto" w:fill="auto"/>
            <w:hideMark/>
          </w:tcPr>
          <w:p w:rsidR="00357B9A" w:rsidRPr="0037168D" w:rsidRDefault="00357B9A" w:rsidP="00F51268">
            <w:pPr>
              <w:spacing w:after="0" w:line="240" w:lineRule="auto"/>
              <w:rPr>
                <w:rFonts w:ascii="Times New Roman" w:eastAsia="Times New Roman" w:hAnsi="Times New Roman" w:cs="Times New Roman"/>
                <w:szCs w:val="24"/>
              </w:rPr>
            </w:pPr>
            <w:r w:rsidRPr="0037168D">
              <w:rPr>
                <w:rFonts w:ascii="Times New Roman" w:eastAsia="Times New Roman" w:hAnsi="Times New Roman" w:cs="Times New Roman"/>
                <w:szCs w:val="24"/>
              </w:rPr>
              <w:t>Количество публикаций с упоминанием бренда ВШЭ в связи с участием в международных мероприятиях, ед.</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300</w:t>
            </w:r>
          </w:p>
        </w:tc>
        <w:tc>
          <w:tcPr>
            <w:tcW w:w="986"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szCs w:val="24"/>
              </w:rPr>
            </w:pPr>
            <w:r w:rsidRPr="0037168D">
              <w:rPr>
                <w:rFonts w:ascii="Times New Roman" w:eastAsia="Times New Roman" w:hAnsi="Times New Roman" w:cs="Times New Roman"/>
                <w:szCs w:val="24"/>
              </w:rPr>
              <w:t>250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400</w:t>
            </w:r>
          </w:p>
        </w:tc>
        <w:tc>
          <w:tcPr>
            <w:tcW w:w="1041" w:type="dxa"/>
            <w:shd w:val="clear" w:color="auto" w:fill="auto"/>
            <w:hideMark/>
          </w:tcPr>
          <w:p w:rsidR="00357B9A" w:rsidRPr="0037168D" w:rsidRDefault="00357B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350</w:t>
            </w:r>
          </w:p>
        </w:tc>
        <w:tc>
          <w:tcPr>
            <w:tcW w:w="2687" w:type="dxa"/>
          </w:tcPr>
          <w:p w:rsidR="00357B9A" w:rsidRPr="0037168D" w:rsidRDefault="00890E9A" w:rsidP="00F51268">
            <w:pPr>
              <w:spacing w:after="0" w:line="240" w:lineRule="auto"/>
              <w:jc w:val="center"/>
              <w:rPr>
                <w:rFonts w:ascii="Times New Roman" w:eastAsia="Times New Roman" w:hAnsi="Times New Roman" w:cs="Times New Roman"/>
                <w:color w:val="000000"/>
                <w:szCs w:val="24"/>
              </w:rPr>
            </w:pPr>
            <w:r w:rsidRPr="0037168D">
              <w:rPr>
                <w:rFonts w:ascii="Times New Roman" w:eastAsia="Times New Roman" w:hAnsi="Times New Roman" w:cs="Times New Roman"/>
                <w:color w:val="000000"/>
                <w:szCs w:val="24"/>
              </w:rPr>
              <w:t>Ж</w:t>
            </w:r>
          </w:p>
        </w:tc>
      </w:tr>
    </w:tbl>
    <w:p w:rsidR="00D64F25" w:rsidRPr="0037168D" w:rsidRDefault="00D64F25" w:rsidP="006E0BE9">
      <w:pPr>
        <w:rPr>
          <w:rFonts w:ascii="Times New Roman" w:hAnsi="Times New Roman" w:cs="Times New Roman"/>
          <w:sz w:val="24"/>
          <w:szCs w:val="28"/>
        </w:rPr>
      </w:pPr>
    </w:p>
    <w:p w:rsidR="00D64F25" w:rsidRPr="0037168D" w:rsidRDefault="00D64F25" w:rsidP="006E0BE9">
      <w:pPr>
        <w:rPr>
          <w:rFonts w:ascii="Times New Roman" w:hAnsi="Times New Roman" w:cs="Times New Roman"/>
          <w:sz w:val="24"/>
          <w:szCs w:val="28"/>
        </w:rPr>
        <w:sectPr w:rsidR="00D64F25" w:rsidRPr="0037168D" w:rsidSect="00D64F25">
          <w:pgSz w:w="16838" w:h="11906" w:orient="landscape"/>
          <w:pgMar w:top="1134" w:right="850" w:bottom="1134" w:left="1701" w:header="708" w:footer="708" w:gutter="0"/>
          <w:cols w:space="708"/>
          <w:docGrid w:linePitch="360"/>
        </w:sectPr>
      </w:pPr>
    </w:p>
    <w:p w:rsidR="00D64F25" w:rsidRPr="0037168D" w:rsidRDefault="009755DD" w:rsidP="00E65999">
      <w:pPr>
        <w:pStyle w:val="11"/>
        <w:numPr>
          <w:ilvl w:val="0"/>
          <w:numId w:val="9"/>
        </w:numPr>
        <w:spacing w:before="0" w:line="360" w:lineRule="auto"/>
        <w:ind w:left="0" w:firstLine="709"/>
        <w:jc w:val="both"/>
        <w:rPr>
          <w:rFonts w:ascii="Times New Roman" w:hAnsi="Times New Roman"/>
          <w:color w:val="auto"/>
          <w:sz w:val="24"/>
        </w:rPr>
      </w:pPr>
      <w:bookmarkStart w:id="30" w:name="_Toc428283361"/>
      <w:r w:rsidRPr="0037168D">
        <w:rPr>
          <w:rFonts w:ascii="Times New Roman" w:hAnsi="Times New Roman"/>
          <w:color w:val="auto"/>
          <w:sz w:val="24"/>
        </w:rPr>
        <w:lastRenderedPageBreak/>
        <w:t>Приложения</w:t>
      </w:r>
      <w:bookmarkEnd w:id="30"/>
    </w:p>
    <w:p w:rsidR="00C46D7C" w:rsidRPr="00C46D7C" w:rsidRDefault="009755DD" w:rsidP="00C46D7C">
      <w:pPr>
        <w:pStyle w:val="11"/>
        <w:numPr>
          <w:ilvl w:val="1"/>
          <w:numId w:val="30"/>
        </w:numPr>
        <w:spacing w:before="0" w:line="360" w:lineRule="auto"/>
        <w:ind w:left="0" w:firstLine="709"/>
        <w:jc w:val="both"/>
        <w:rPr>
          <w:rFonts w:ascii="Times New Roman" w:hAnsi="Times New Roman"/>
          <w:color w:val="auto"/>
          <w:sz w:val="24"/>
          <w:szCs w:val="24"/>
        </w:rPr>
      </w:pPr>
      <w:bookmarkStart w:id="31" w:name="_Toc428283362"/>
      <w:r w:rsidRPr="00C46D7C">
        <w:rPr>
          <w:rFonts w:ascii="Times New Roman" w:hAnsi="Times New Roman"/>
          <w:color w:val="auto"/>
          <w:sz w:val="24"/>
        </w:rPr>
        <w:t xml:space="preserve">Приложение 1. </w:t>
      </w:r>
      <w:r w:rsidR="00C46D7C" w:rsidRPr="00C46D7C">
        <w:rPr>
          <w:rFonts w:ascii="Times New Roman" w:hAnsi="Times New Roman"/>
          <w:color w:val="auto"/>
          <w:sz w:val="24"/>
          <w:szCs w:val="24"/>
        </w:rPr>
        <w:t xml:space="preserve">Финансирование Плана мероприятий по реализации программы повышения конкурентоспособности  («дорожной карты») вуза на 2013-2020 годы (1 и 2 этапы – 2013-2016 годы) (далее – «дорожная карта») за счет средств субсидии на государственную поддержку ведущих университетов Российской Федерации в целях повышения их конкурентоспособности среди ведущих мировых научно-образовательных центров (далее – субсидия) и </w:t>
      </w:r>
      <w:proofErr w:type="spellStart"/>
      <w:r w:rsidR="00C46D7C" w:rsidRPr="00C46D7C">
        <w:rPr>
          <w:rFonts w:ascii="Times New Roman" w:hAnsi="Times New Roman"/>
          <w:color w:val="auto"/>
          <w:sz w:val="24"/>
          <w:szCs w:val="24"/>
        </w:rPr>
        <w:t>софинансирования</w:t>
      </w:r>
      <w:bookmarkEnd w:id="31"/>
      <w:proofErr w:type="spellEnd"/>
      <w:r w:rsidR="00C46D7C" w:rsidRPr="00C46D7C">
        <w:rPr>
          <w:rFonts w:ascii="Times New Roman" w:hAnsi="Times New Roman"/>
          <w:color w:val="auto"/>
          <w:sz w:val="24"/>
          <w:szCs w:val="24"/>
        </w:rPr>
        <w:t xml:space="preserve"> </w:t>
      </w:r>
    </w:p>
    <w:p w:rsidR="00FC4E63" w:rsidRPr="00C46D7C" w:rsidRDefault="00C46D7C" w:rsidP="00C46D7C">
      <w:pPr>
        <w:pStyle w:val="a3"/>
        <w:spacing w:after="0"/>
        <w:ind w:left="1069"/>
        <w:jc w:val="right"/>
        <w:rPr>
          <w:rFonts w:ascii="Times New Roman" w:hAnsi="Times New Roman"/>
          <w:sz w:val="20"/>
          <w:szCs w:val="20"/>
        </w:rPr>
      </w:pPr>
      <w:r w:rsidRPr="00C46D7C">
        <w:rPr>
          <w:rFonts w:ascii="Times New Roman" w:hAnsi="Times New Roman"/>
          <w:sz w:val="20"/>
          <w:szCs w:val="20"/>
        </w:rPr>
        <w:t>(рублей)</w:t>
      </w:r>
    </w:p>
    <w:tbl>
      <w:tblPr>
        <w:tblStyle w:val="a5"/>
        <w:tblW w:w="15832" w:type="dxa"/>
        <w:jc w:val="center"/>
        <w:tblLayout w:type="fixed"/>
        <w:tblLook w:val="04A0" w:firstRow="1" w:lastRow="0" w:firstColumn="1" w:lastColumn="0" w:noHBand="0" w:noVBand="1"/>
      </w:tblPr>
      <w:tblGrid>
        <w:gridCol w:w="253"/>
        <w:gridCol w:w="5161"/>
        <w:gridCol w:w="919"/>
        <w:gridCol w:w="992"/>
        <w:gridCol w:w="992"/>
        <w:gridCol w:w="992"/>
        <w:gridCol w:w="993"/>
        <w:gridCol w:w="992"/>
        <w:gridCol w:w="992"/>
        <w:gridCol w:w="992"/>
        <w:gridCol w:w="1276"/>
        <w:gridCol w:w="1278"/>
      </w:tblGrid>
      <w:tr w:rsidR="00C46D7C" w:rsidTr="003660EE">
        <w:trPr>
          <w:tblHeader/>
          <w:jc w:val="center"/>
        </w:trPr>
        <w:tc>
          <w:tcPr>
            <w:tcW w:w="253" w:type="dxa"/>
            <w:vMerge w:val="restart"/>
            <w:vAlign w:val="center"/>
          </w:tcPr>
          <w:p w:rsidR="00C46D7C" w:rsidRPr="008F0DEB" w:rsidRDefault="00C46D7C" w:rsidP="003660EE">
            <w:pPr>
              <w:ind w:left="-57" w:right="-57"/>
              <w:rPr>
                <w:rFonts w:ascii="Times New Roman" w:hAnsi="Times New Roman"/>
                <w:sz w:val="18"/>
                <w:szCs w:val="18"/>
              </w:rPr>
            </w:pPr>
            <w:r w:rsidRPr="008F0DEB">
              <w:rPr>
                <w:rFonts w:ascii="Times New Roman" w:hAnsi="Times New Roman"/>
                <w:sz w:val="18"/>
                <w:szCs w:val="18"/>
              </w:rPr>
              <w:t>№</w:t>
            </w:r>
          </w:p>
        </w:tc>
        <w:tc>
          <w:tcPr>
            <w:tcW w:w="5161" w:type="dxa"/>
            <w:vMerge w:val="restart"/>
            <w:vAlign w:val="center"/>
          </w:tcPr>
          <w:p w:rsidR="00C46D7C" w:rsidRPr="008F0DEB" w:rsidRDefault="00C46D7C" w:rsidP="003660EE">
            <w:pPr>
              <w:ind w:left="-57" w:right="-57"/>
              <w:rPr>
                <w:rFonts w:ascii="Times New Roman" w:hAnsi="Times New Roman"/>
                <w:sz w:val="18"/>
                <w:szCs w:val="18"/>
              </w:rPr>
            </w:pPr>
          </w:p>
        </w:tc>
        <w:tc>
          <w:tcPr>
            <w:tcW w:w="10418" w:type="dxa"/>
            <w:gridSpan w:val="10"/>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Финансирование</w:t>
            </w:r>
          </w:p>
        </w:tc>
      </w:tr>
      <w:tr w:rsidR="00C46D7C" w:rsidTr="003660EE">
        <w:trPr>
          <w:tblHeader/>
          <w:jc w:val="center"/>
        </w:trPr>
        <w:tc>
          <w:tcPr>
            <w:tcW w:w="253" w:type="dxa"/>
            <w:vMerge/>
            <w:vAlign w:val="center"/>
          </w:tcPr>
          <w:p w:rsidR="00C46D7C" w:rsidRPr="008F0DEB" w:rsidRDefault="00C46D7C" w:rsidP="003660EE">
            <w:pPr>
              <w:ind w:left="-57" w:right="-57"/>
              <w:rPr>
                <w:rFonts w:ascii="Times New Roman" w:hAnsi="Times New Roman"/>
                <w:sz w:val="18"/>
                <w:szCs w:val="18"/>
              </w:rPr>
            </w:pPr>
          </w:p>
        </w:tc>
        <w:tc>
          <w:tcPr>
            <w:tcW w:w="5161" w:type="dxa"/>
            <w:vMerge/>
            <w:vAlign w:val="center"/>
          </w:tcPr>
          <w:p w:rsidR="00C46D7C" w:rsidRPr="008F0DEB" w:rsidRDefault="00C46D7C" w:rsidP="003660EE">
            <w:pPr>
              <w:ind w:left="-57" w:right="-57"/>
              <w:rPr>
                <w:rFonts w:ascii="Times New Roman" w:hAnsi="Times New Roman"/>
                <w:sz w:val="18"/>
                <w:szCs w:val="18"/>
              </w:rPr>
            </w:pPr>
          </w:p>
        </w:tc>
        <w:tc>
          <w:tcPr>
            <w:tcW w:w="3895" w:type="dxa"/>
            <w:gridSpan w:val="4"/>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Фактические расходы</w:t>
            </w:r>
          </w:p>
        </w:tc>
        <w:tc>
          <w:tcPr>
            <w:tcW w:w="6523" w:type="dxa"/>
            <w:gridSpan w:val="6"/>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Плановые расходы</w:t>
            </w:r>
          </w:p>
        </w:tc>
      </w:tr>
      <w:tr w:rsidR="00C46D7C" w:rsidTr="003660EE">
        <w:trPr>
          <w:tblHeader/>
          <w:jc w:val="center"/>
        </w:trPr>
        <w:tc>
          <w:tcPr>
            <w:tcW w:w="253" w:type="dxa"/>
            <w:vMerge/>
            <w:vAlign w:val="center"/>
          </w:tcPr>
          <w:p w:rsidR="00C46D7C" w:rsidRPr="008F0DEB" w:rsidRDefault="00C46D7C" w:rsidP="003660EE">
            <w:pPr>
              <w:ind w:left="-57" w:right="-57"/>
              <w:rPr>
                <w:rFonts w:ascii="Times New Roman" w:hAnsi="Times New Roman"/>
                <w:sz w:val="18"/>
                <w:szCs w:val="18"/>
              </w:rPr>
            </w:pPr>
          </w:p>
        </w:tc>
        <w:tc>
          <w:tcPr>
            <w:tcW w:w="5161" w:type="dxa"/>
            <w:vMerge/>
            <w:vAlign w:val="center"/>
          </w:tcPr>
          <w:p w:rsidR="00C46D7C" w:rsidRPr="008F0DEB" w:rsidRDefault="00C46D7C" w:rsidP="003660EE">
            <w:pPr>
              <w:ind w:left="-57" w:right="-57"/>
              <w:rPr>
                <w:rFonts w:ascii="Times New Roman" w:hAnsi="Times New Roman"/>
                <w:sz w:val="18"/>
                <w:szCs w:val="18"/>
              </w:rPr>
            </w:pPr>
          </w:p>
        </w:tc>
        <w:tc>
          <w:tcPr>
            <w:tcW w:w="1911" w:type="dxa"/>
            <w:gridSpan w:val="2"/>
            <w:vMerge w:val="restart"/>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2013 год</w:t>
            </w:r>
          </w:p>
        </w:tc>
        <w:tc>
          <w:tcPr>
            <w:tcW w:w="1984" w:type="dxa"/>
            <w:gridSpan w:val="2"/>
            <w:vMerge w:val="restart"/>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2014 год</w:t>
            </w:r>
          </w:p>
        </w:tc>
        <w:tc>
          <w:tcPr>
            <w:tcW w:w="3969" w:type="dxa"/>
            <w:gridSpan w:val="4"/>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2015 год</w:t>
            </w:r>
          </w:p>
        </w:tc>
        <w:tc>
          <w:tcPr>
            <w:tcW w:w="2554" w:type="dxa"/>
            <w:gridSpan w:val="2"/>
            <w:vAlign w:val="center"/>
          </w:tcPr>
          <w:p w:rsidR="00C46D7C" w:rsidRPr="008F0DEB" w:rsidRDefault="00C46D7C" w:rsidP="003660EE">
            <w:pPr>
              <w:ind w:left="-57" w:right="-57"/>
              <w:jc w:val="center"/>
              <w:rPr>
                <w:rFonts w:ascii="Times New Roman" w:hAnsi="Times New Roman"/>
                <w:sz w:val="18"/>
                <w:szCs w:val="18"/>
              </w:rPr>
            </w:pPr>
            <w:r w:rsidRPr="008F0DEB">
              <w:rPr>
                <w:rFonts w:ascii="Times New Roman" w:hAnsi="Times New Roman"/>
                <w:sz w:val="18"/>
                <w:szCs w:val="18"/>
              </w:rPr>
              <w:t>2016 год</w:t>
            </w:r>
          </w:p>
        </w:tc>
      </w:tr>
      <w:tr w:rsidR="00C46D7C" w:rsidTr="003660EE">
        <w:trPr>
          <w:tblHeader/>
          <w:jc w:val="center"/>
        </w:trPr>
        <w:tc>
          <w:tcPr>
            <w:tcW w:w="253" w:type="dxa"/>
            <w:vMerge/>
            <w:tcBorders>
              <w:bottom w:val="single" w:sz="4" w:space="0" w:color="auto"/>
            </w:tcBorders>
            <w:vAlign w:val="center"/>
          </w:tcPr>
          <w:p w:rsidR="00C46D7C" w:rsidRPr="008F0DEB" w:rsidRDefault="00C46D7C" w:rsidP="003660EE">
            <w:pPr>
              <w:ind w:left="-57" w:right="-57"/>
              <w:rPr>
                <w:rFonts w:ascii="Times New Roman" w:hAnsi="Times New Roman"/>
                <w:sz w:val="18"/>
                <w:szCs w:val="18"/>
              </w:rPr>
            </w:pPr>
          </w:p>
        </w:tc>
        <w:tc>
          <w:tcPr>
            <w:tcW w:w="5161" w:type="dxa"/>
            <w:vMerge/>
            <w:vAlign w:val="center"/>
          </w:tcPr>
          <w:p w:rsidR="00C46D7C" w:rsidRPr="008F0DEB" w:rsidRDefault="00C46D7C" w:rsidP="003660EE">
            <w:pPr>
              <w:ind w:left="-57" w:right="-57"/>
              <w:rPr>
                <w:rFonts w:ascii="Times New Roman" w:hAnsi="Times New Roman"/>
                <w:sz w:val="18"/>
                <w:szCs w:val="18"/>
              </w:rPr>
            </w:pPr>
          </w:p>
        </w:tc>
        <w:tc>
          <w:tcPr>
            <w:tcW w:w="1911" w:type="dxa"/>
            <w:gridSpan w:val="2"/>
            <w:vMerge/>
            <w:vAlign w:val="center"/>
          </w:tcPr>
          <w:p w:rsidR="00C46D7C" w:rsidRPr="008F0DEB" w:rsidRDefault="00C46D7C" w:rsidP="003660EE">
            <w:pPr>
              <w:ind w:left="-57" w:right="-57"/>
              <w:jc w:val="center"/>
              <w:rPr>
                <w:rFonts w:ascii="Times New Roman" w:hAnsi="Times New Roman"/>
                <w:sz w:val="18"/>
                <w:szCs w:val="18"/>
              </w:rPr>
            </w:pPr>
          </w:p>
        </w:tc>
        <w:tc>
          <w:tcPr>
            <w:tcW w:w="1984" w:type="dxa"/>
            <w:gridSpan w:val="2"/>
            <w:vMerge/>
            <w:vAlign w:val="center"/>
          </w:tcPr>
          <w:p w:rsidR="00C46D7C" w:rsidRPr="008F0DEB" w:rsidRDefault="00C46D7C" w:rsidP="003660EE">
            <w:pPr>
              <w:ind w:left="-57" w:right="-57"/>
              <w:jc w:val="center"/>
              <w:rPr>
                <w:rFonts w:ascii="Times New Roman" w:hAnsi="Times New Roman"/>
                <w:sz w:val="18"/>
                <w:szCs w:val="18"/>
              </w:rPr>
            </w:pPr>
          </w:p>
        </w:tc>
        <w:tc>
          <w:tcPr>
            <w:tcW w:w="1985"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Всего</w:t>
            </w:r>
          </w:p>
        </w:tc>
        <w:tc>
          <w:tcPr>
            <w:tcW w:w="1984"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 xml:space="preserve">В том числе </w:t>
            </w:r>
            <w:r w:rsidRPr="008F0DEB">
              <w:rPr>
                <w:rFonts w:ascii="Times New Roman" w:hAnsi="Times New Roman"/>
                <w:sz w:val="18"/>
                <w:szCs w:val="18"/>
              </w:rPr>
              <w:t>1 полугодие</w:t>
            </w:r>
          </w:p>
        </w:tc>
        <w:tc>
          <w:tcPr>
            <w:tcW w:w="1276"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Всего</w:t>
            </w:r>
          </w:p>
        </w:tc>
        <w:tc>
          <w:tcPr>
            <w:tcW w:w="1278"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В том числе 1 полугодие</w:t>
            </w:r>
          </w:p>
        </w:tc>
      </w:tr>
      <w:tr w:rsidR="00C46D7C" w:rsidTr="003660EE">
        <w:trPr>
          <w:jc w:val="center"/>
        </w:trPr>
        <w:tc>
          <w:tcPr>
            <w:tcW w:w="253" w:type="dxa"/>
            <w:tcBorders>
              <w:bottom w:val="nil"/>
            </w:tcBorders>
          </w:tcPr>
          <w:p w:rsidR="00C46D7C" w:rsidRPr="008F0DEB" w:rsidRDefault="00C46D7C" w:rsidP="003660EE">
            <w:pPr>
              <w:ind w:left="-57" w:right="-57"/>
              <w:rPr>
                <w:rFonts w:ascii="Times New Roman" w:hAnsi="Times New Roman"/>
                <w:sz w:val="18"/>
                <w:szCs w:val="18"/>
              </w:rPr>
            </w:pPr>
            <w:r w:rsidRPr="008F0DEB">
              <w:rPr>
                <w:rFonts w:ascii="Times New Roman" w:hAnsi="Times New Roman"/>
                <w:sz w:val="18"/>
                <w:szCs w:val="18"/>
              </w:rPr>
              <w:t>1.</w:t>
            </w:r>
          </w:p>
        </w:tc>
        <w:tc>
          <w:tcPr>
            <w:tcW w:w="5161" w:type="dxa"/>
          </w:tcPr>
          <w:p w:rsidR="00C46D7C" w:rsidRPr="008F0DEB" w:rsidRDefault="00C46D7C" w:rsidP="003660EE">
            <w:pPr>
              <w:ind w:left="-57" w:right="-57"/>
              <w:rPr>
                <w:rFonts w:ascii="Times New Roman" w:hAnsi="Times New Roman"/>
                <w:sz w:val="18"/>
                <w:szCs w:val="18"/>
              </w:rPr>
            </w:pPr>
            <w:r w:rsidRPr="008F0DEB">
              <w:rPr>
                <w:rFonts w:ascii="Times New Roman" w:hAnsi="Times New Roman"/>
                <w:sz w:val="18"/>
                <w:szCs w:val="18"/>
              </w:rPr>
              <w:t xml:space="preserve">Расходы </w:t>
            </w:r>
            <w:r w:rsidRPr="008F0DEB">
              <w:rPr>
                <w:rFonts w:ascii="Times New Roman" w:hAnsi="Times New Roman"/>
                <w:bCs/>
                <w:sz w:val="18"/>
                <w:szCs w:val="18"/>
              </w:rPr>
              <w:t xml:space="preserve">из средств субсидии и внебюджетных источников, связанные с реализацией </w:t>
            </w:r>
            <w:r w:rsidRPr="008F0DEB">
              <w:rPr>
                <w:rFonts w:ascii="Times New Roman" w:hAnsi="Times New Roman"/>
                <w:sz w:val="18"/>
                <w:szCs w:val="18"/>
              </w:rPr>
              <w:t>«дорожной карты»</w:t>
            </w:r>
            <w:r>
              <w:rPr>
                <w:rFonts w:ascii="Times New Roman" w:hAnsi="Times New Roman"/>
                <w:sz w:val="18"/>
                <w:szCs w:val="18"/>
              </w:rPr>
              <w:t xml:space="preserve">, на </w:t>
            </w:r>
            <w:r w:rsidRPr="008F0DEB">
              <w:rPr>
                <w:rFonts w:ascii="Times New Roman" w:hAnsi="Times New Roman"/>
                <w:sz w:val="18"/>
                <w:szCs w:val="18"/>
              </w:rPr>
              <w:t>мероприяти</w:t>
            </w:r>
            <w:r>
              <w:rPr>
                <w:rFonts w:ascii="Times New Roman" w:hAnsi="Times New Roman"/>
                <w:sz w:val="18"/>
                <w:szCs w:val="18"/>
              </w:rPr>
              <w:t>я</w:t>
            </w:r>
            <w:r w:rsidRPr="008F0DEB">
              <w:rPr>
                <w:rFonts w:ascii="Times New Roman" w:hAnsi="Times New Roman"/>
                <w:sz w:val="18"/>
                <w:szCs w:val="18"/>
              </w:rPr>
              <w:t xml:space="preserve"> </w:t>
            </w:r>
            <w:r>
              <w:rPr>
                <w:rFonts w:ascii="Times New Roman" w:hAnsi="Times New Roman"/>
                <w:sz w:val="18"/>
                <w:szCs w:val="18"/>
              </w:rPr>
              <w:t>п</w:t>
            </w:r>
            <w:r w:rsidRPr="008F0DEB">
              <w:rPr>
                <w:rFonts w:ascii="Times New Roman" w:hAnsi="Times New Roman"/>
                <w:sz w:val="18"/>
                <w:szCs w:val="18"/>
              </w:rPr>
              <w:t>остановления Правительства Российской Феде</w:t>
            </w:r>
            <w:r>
              <w:rPr>
                <w:rFonts w:ascii="Times New Roman" w:hAnsi="Times New Roman"/>
                <w:sz w:val="18"/>
                <w:szCs w:val="18"/>
              </w:rPr>
              <w:t>рации от 16 марта 2013 г. № 211</w:t>
            </w:r>
          </w:p>
        </w:tc>
        <w:tc>
          <w:tcPr>
            <w:tcW w:w="919"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средств субсидии</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вне</w:t>
            </w:r>
            <w:r>
              <w:rPr>
                <w:rFonts w:ascii="Times New Roman" w:hAnsi="Times New Roman"/>
                <w:sz w:val="18"/>
                <w:szCs w:val="18"/>
              </w:rPr>
              <w:t>-</w:t>
            </w:r>
            <w:r w:rsidRPr="008F0DEB">
              <w:rPr>
                <w:rFonts w:ascii="Times New Roman" w:hAnsi="Times New Roman"/>
                <w:sz w:val="18"/>
                <w:szCs w:val="18"/>
              </w:rPr>
              <w:t>бюджетных источников</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средств субсидии</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вне</w:t>
            </w:r>
            <w:r>
              <w:rPr>
                <w:rFonts w:ascii="Times New Roman" w:hAnsi="Times New Roman"/>
                <w:sz w:val="18"/>
                <w:szCs w:val="18"/>
              </w:rPr>
              <w:t>-</w:t>
            </w:r>
            <w:r w:rsidRPr="008F0DEB">
              <w:rPr>
                <w:rFonts w:ascii="Times New Roman" w:hAnsi="Times New Roman"/>
                <w:sz w:val="18"/>
                <w:szCs w:val="18"/>
              </w:rPr>
              <w:t>бюджетных источников</w:t>
            </w:r>
          </w:p>
        </w:tc>
        <w:tc>
          <w:tcPr>
            <w:tcW w:w="993"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средств субсидии</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вне</w:t>
            </w:r>
            <w:r>
              <w:rPr>
                <w:rFonts w:ascii="Times New Roman" w:hAnsi="Times New Roman"/>
                <w:sz w:val="18"/>
                <w:szCs w:val="18"/>
              </w:rPr>
              <w:t>-</w:t>
            </w:r>
            <w:r w:rsidRPr="008F0DEB">
              <w:rPr>
                <w:rFonts w:ascii="Times New Roman" w:hAnsi="Times New Roman"/>
                <w:sz w:val="18"/>
                <w:szCs w:val="18"/>
              </w:rPr>
              <w:t>бюджетных источников</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средств субсидии</w:t>
            </w:r>
          </w:p>
        </w:tc>
        <w:tc>
          <w:tcPr>
            <w:tcW w:w="992" w:type="dxa"/>
          </w:tcPr>
          <w:p w:rsidR="00C46D7C" w:rsidRPr="008F0DEB" w:rsidRDefault="00C46D7C" w:rsidP="003660EE">
            <w:pPr>
              <w:ind w:left="-57" w:right="-113"/>
              <w:rPr>
                <w:rFonts w:ascii="Times New Roman" w:hAnsi="Times New Roman"/>
                <w:sz w:val="18"/>
                <w:szCs w:val="18"/>
              </w:rPr>
            </w:pPr>
            <w:r w:rsidRPr="008F0DEB">
              <w:rPr>
                <w:rFonts w:ascii="Times New Roman" w:hAnsi="Times New Roman"/>
                <w:sz w:val="18"/>
                <w:szCs w:val="18"/>
              </w:rPr>
              <w:t>Из вне</w:t>
            </w:r>
            <w:r>
              <w:rPr>
                <w:rFonts w:ascii="Times New Roman" w:hAnsi="Times New Roman"/>
                <w:sz w:val="18"/>
                <w:szCs w:val="18"/>
              </w:rPr>
              <w:t>-</w:t>
            </w:r>
            <w:r w:rsidRPr="008F0DEB">
              <w:rPr>
                <w:rFonts w:ascii="Times New Roman" w:hAnsi="Times New Roman"/>
                <w:sz w:val="18"/>
                <w:szCs w:val="18"/>
              </w:rPr>
              <w:t>бюджетных источников</w:t>
            </w:r>
          </w:p>
        </w:tc>
        <w:tc>
          <w:tcPr>
            <w:tcW w:w="1276" w:type="dxa"/>
          </w:tcPr>
          <w:p w:rsidR="00C46D7C" w:rsidRPr="008F0DEB" w:rsidRDefault="00C46D7C" w:rsidP="003660EE">
            <w:pPr>
              <w:ind w:left="-57" w:right="-113"/>
              <w:rPr>
                <w:rFonts w:ascii="Times New Roman" w:hAnsi="Times New Roman"/>
                <w:sz w:val="18"/>
                <w:szCs w:val="18"/>
              </w:rPr>
            </w:pPr>
            <w:r>
              <w:rPr>
                <w:rFonts w:ascii="Times New Roman" w:hAnsi="Times New Roman"/>
                <w:sz w:val="18"/>
                <w:szCs w:val="18"/>
              </w:rPr>
              <w:t>Из средств субсидии и внебюджетных источников</w:t>
            </w:r>
          </w:p>
        </w:tc>
        <w:tc>
          <w:tcPr>
            <w:tcW w:w="1278" w:type="dxa"/>
          </w:tcPr>
          <w:p w:rsidR="00C46D7C" w:rsidRPr="008F0DEB" w:rsidRDefault="00C46D7C" w:rsidP="003660EE">
            <w:pPr>
              <w:ind w:left="-57" w:right="-113"/>
              <w:rPr>
                <w:rFonts w:ascii="Times New Roman" w:hAnsi="Times New Roman"/>
                <w:sz w:val="18"/>
                <w:szCs w:val="18"/>
              </w:rPr>
            </w:pPr>
            <w:r>
              <w:rPr>
                <w:rFonts w:ascii="Times New Roman" w:hAnsi="Times New Roman"/>
                <w:sz w:val="18"/>
                <w:szCs w:val="18"/>
              </w:rPr>
              <w:t>Из средств субсидии и внебюджетных источников</w:t>
            </w:r>
          </w:p>
        </w:tc>
      </w:tr>
      <w:tr w:rsidR="00C46D7C" w:rsidRPr="009E7707" w:rsidTr="003660EE">
        <w:trPr>
          <w:jc w:val="center"/>
        </w:trPr>
        <w:tc>
          <w:tcPr>
            <w:tcW w:w="253" w:type="dxa"/>
            <w:tcBorders>
              <w:top w:val="nil"/>
              <w:bottom w:val="nil"/>
            </w:tcBorders>
          </w:tcPr>
          <w:p w:rsidR="00C46D7C" w:rsidRPr="00304793" w:rsidRDefault="00C46D7C" w:rsidP="003660EE">
            <w:pPr>
              <w:ind w:left="-57" w:right="-57"/>
              <w:rPr>
                <w:rFonts w:ascii="Times New Roman" w:hAnsi="Times New Roman"/>
                <w:b/>
                <w:sz w:val="18"/>
                <w:szCs w:val="18"/>
              </w:rPr>
            </w:pPr>
          </w:p>
        </w:tc>
        <w:tc>
          <w:tcPr>
            <w:tcW w:w="5161" w:type="dxa"/>
          </w:tcPr>
          <w:p w:rsidR="00C46D7C" w:rsidRPr="00304793" w:rsidRDefault="00C46D7C" w:rsidP="003660EE">
            <w:pPr>
              <w:ind w:left="-57" w:right="-57"/>
              <w:rPr>
                <w:rFonts w:ascii="Times New Roman" w:hAnsi="Times New Roman"/>
                <w:b/>
                <w:sz w:val="18"/>
                <w:szCs w:val="18"/>
              </w:rPr>
            </w:pPr>
            <w:r w:rsidRPr="00304793">
              <w:rPr>
                <w:rFonts w:ascii="Times New Roman" w:hAnsi="Times New Roman"/>
                <w:b/>
                <w:sz w:val="18"/>
                <w:szCs w:val="18"/>
              </w:rPr>
              <w:t>Всего, из них:</w:t>
            </w:r>
          </w:p>
        </w:tc>
        <w:tc>
          <w:tcPr>
            <w:tcW w:w="919" w:type="dxa"/>
            <w:vAlign w:val="center"/>
          </w:tcPr>
          <w:p w:rsidR="00C46D7C" w:rsidRPr="00304793" w:rsidRDefault="00C46D7C" w:rsidP="003660EE">
            <w:pPr>
              <w:ind w:left="-57" w:right="-57"/>
              <w:jc w:val="center"/>
              <w:rPr>
                <w:rFonts w:ascii="Times New Roman" w:hAnsi="Times New Roman"/>
                <w:b/>
                <w:sz w:val="18"/>
                <w:szCs w:val="18"/>
              </w:rPr>
            </w:pPr>
            <w:r>
              <w:rPr>
                <w:rFonts w:ascii="Times New Roman" w:hAnsi="Times New Roman"/>
                <w:b/>
                <w:sz w:val="18"/>
                <w:szCs w:val="18"/>
              </w:rPr>
              <w:t>-</w:t>
            </w:r>
          </w:p>
        </w:tc>
        <w:tc>
          <w:tcPr>
            <w:tcW w:w="992" w:type="dxa"/>
            <w:vAlign w:val="center"/>
          </w:tcPr>
          <w:p w:rsidR="00C46D7C" w:rsidRPr="00304793" w:rsidRDefault="00C46D7C" w:rsidP="003660EE">
            <w:pPr>
              <w:ind w:left="-57" w:right="-57"/>
              <w:jc w:val="center"/>
              <w:rPr>
                <w:rFonts w:ascii="Times New Roman" w:hAnsi="Times New Roman"/>
                <w:b/>
                <w:sz w:val="14"/>
                <w:szCs w:val="18"/>
              </w:rPr>
            </w:pPr>
            <w:r w:rsidRPr="00304793">
              <w:rPr>
                <w:rFonts w:ascii="Times New Roman" w:hAnsi="Times New Roman"/>
                <w:b/>
                <w:sz w:val="14"/>
                <w:szCs w:val="18"/>
              </w:rPr>
              <w:t>846 659 974,19</w:t>
            </w:r>
          </w:p>
        </w:tc>
        <w:tc>
          <w:tcPr>
            <w:tcW w:w="992" w:type="dxa"/>
            <w:vAlign w:val="center"/>
          </w:tcPr>
          <w:p w:rsidR="00C46D7C" w:rsidRPr="00304793" w:rsidRDefault="00C46D7C" w:rsidP="003660EE">
            <w:pPr>
              <w:ind w:left="-57" w:right="-57"/>
              <w:jc w:val="center"/>
              <w:rPr>
                <w:rFonts w:ascii="Times New Roman" w:hAnsi="Times New Roman"/>
                <w:b/>
                <w:sz w:val="12"/>
                <w:szCs w:val="18"/>
              </w:rPr>
            </w:pPr>
            <w:r w:rsidRPr="00304793">
              <w:rPr>
                <w:rFonts w:ascii="Times New Roman" w:hAnsi="Times New Roman"/>
                <w:b/>
                <w:sz w:val="12"/>
                <w:szCs w:val="18"/>
              </w:rPr>
              <w:t>1 224 063 228,97</w:t>
            </w:r>
          </w:p>
        </w:tc>
        <w:tc>
          <w:tcPr>
            <w:tcW w:w="992" w:type="dxa"/>
            <w:vAlign w:val="center"/>
          </w:tcPr>
          <w:p w:rsidR="00C46D7C" w:rsidRPr="00304793" w:rsidRDefault="00C46D7C" w:rsidP="003660EE">
            <w:pPr>
              <w:ind w:left="-57" w:right="-57"/>
              <w:jc w:val="center"/>
              <w:rPr>
                <w:rFonts w:ascii="Times New Roman" w:hAnsi="Times New Roman"/>
                <w:b/>
                <w:sz w:val="14"/>
                <w:szCs w:val="18"/>
              </w:rPr>
            </w:pPr>
            <w:r w:rsidRPr="00304793">
              <w:rPr>
                <w:rFonts w:ascii="Times New Roman" w:hAnsi="Times New Roman"/>
                <w:b/>
                <w:sz w:val="14"/>
                <w:szCs w:val="18"/>
              </w:rPr>
              <w:t>311 597 130,00</w:t>
            </w:r>
          </w:p>
        </w:tc>
        <w:tc>
          <w:tcPr>
            <w:tcW w:w="993" w:type="dxa"/>
            <w:vAlign w:val="center"/>
          </w:tcPr>
          <w:p w:rsidR="00C46D7C" w:rsidRPr="00304793" w:rsidRDefault="00C46D7C" w:rsidP="003660EE">
            <w:pPr>
              <w:ind w:left="-57" w:right="-57"/>
              <w:jc w:val="center"/>
              <w:rPr>
                <w:rFonts w:ascii="Times New Roman" w:hAnsi="Times New Roman"/>
                <w:b/>
                <w:sz w:val="12"/>
                <w:szCs w:val="18"/>
              </w:rPr>
            </w:pPr>
            <w:r w:rsidRPr="00304793">
              <w:rPr>
                <w:rFonts w:ascii="Times New Roman" w:hAnsi="Times New Roman"/>
                <w:b/>
                <w:sz w:val="12"/>
                <w:szCs w:val="18"/>
              </w:rPr>
              <w:t>1 248 336 771,03</w:t>
            </w:r>
          </w:p>
        </w:tc>
        <w:tc>
          <w:tcPr>
            <w:tcW w:w="992" w:type="dxa"/>
            <w:vAlign w:val="center"/>
          </w:tcPr>
          <w:p w:rsidR="00C46D7C" w:rsidRPr="00304793" w:rsidRDefault="00C46D7C" w:rsidP="003660EE">
            <w:pPr>
              <w:ind w:left="-57" w:right="-57"/>
              <w:jc w:val="center"/>
              <w:rPr>
                <w:rFonts w:ascii="Times New Roman" w:hAnsi="Times New Roman"/>
                <w:b/>
                <w:sz w:val="14"/>
                <w:szCs w:val="18"/>
              </w:rPr>
            </w:pPr>
            <w:r w:rsidRPr="00304793">
              <w:rPr>
                <w:rFonts w:ascii="Times New Roman" w:hAnsi="Times New Roman"/>
                <w:b/>
                <w:sz w:val="14"/>
                <w:szCs w:val="18"/>
              </w:rPr>
              <w:t>367 800 000,00</w:t>
            </w:r>
          </w:p>
        </w:tc>
        <w:tc>
          <w:tcPr>
            <w:tcW w:w="992" w:type="dxa"/>
            <w:vAlign w:val="center"/>
          </w:tcPr>
          <w:p w:rsidR="00C46D7C" w:rsidRPr="00304793" w:rsidRDefault="00C46D7C" w:rsidP="003660EE">
            <w:pPr>
              <w:ind w:left="-57" w:right="-57"/>
              <w:jc w:val="center"/>
              <w:rPr>
                <w:rFonts w:ascii="Times New Roman" w:hAnsi="Times New Roman"/>
                <w:b/>
                <w:sz w:val="14"/>
                <w:szCs w:val="18"/>
              </w:rPr>
            </w:pPr>
            <w:r w:rsidRPr="00304793">
              <w:rPr>
                <w:rFonts w:ascii="Times New Roman" w:hAnsi="Times New Roman"/>
                <w:b/>
                <w:sz w:val="14"/>
                <w:szCs w:val="18"/>
              </w:rPr>
              <w:t>594 036 770,00</w:t>
            </w:r>
          </w:p>
        </w:tc>
        <w:tc>
          <w:tcPr>
            <w:tcW w:w="992" w:type="dxa"/>
            <w:vAlign w:val="center"/>
          </w:tcPr>
          <w:p w:rsidR="00C46D7C" w:rsidRPr="00304793" w:rsidRDefault="00C46D7C" w:rsidP="003660EE">
            <w:pPr>
              <w:ind w:left="-57" w:right="-57"/>
              <w:jc w:val="center"/>
              <w:rPr>
                <w:rFonts w:ascii="Times New Roman" w:hAnsi="Times New Roman"/>
                <w:b/>
                <w:sz w:val="14"/>
                <w:szCs w:val="18"/>
              </w:rPr>
            </w:pPr>
            <w:r w:rsidRPr="00304793">
              <w:rPr>
                <w:rFonts w:ascii="Times New Roman" w:hAnsi="Times New Roman"/>
                <w:b/>
                <w:sz w:val="14"/>
                <w:szCs w:val="18"/>
              </w:rPr>
              <w:t>165 610 000,00</w:t>
            </w:r>
          </w:p>
        </w:tc>
        <w:tc>
          <w:tcPr>
            <w:tcW w:w="1276" w:type="dxa"/>
            <w:vAlign w:val="center"/>
          </w:tcPr>
          <w:p w:rsidR="00C46D7C" w:rsidRPr="009E7707" w:rsidRDefault="00C46D7C" w:rsidP="003660EE">
            <w:pPr>
              <w:ind w:left="-57" w:right="-57"/>
              <w:jc w:val="center"/>
              <w:rPr>
                <w:rFonts w:ascii="Times New Roman" w:hAnsi="Times New Roman"/>
                <w:b/>
                <w:sz w:val="14"/>
                <w:szCs w:val="18"/>
              </w:rPr>
            </w:pPr>
            <w:r w:rsidRPr="009E7707">
              <w:rPr>
                <w:rFonts w:ascii="Times New Roman" w:hAnsi="Times New Roman"/>
                <w:b/>
                <w:sz w:val="14"/>
                <w:szCs w:val="18"/>
              </w:rPr>
              <w:t>1 343 900 000,00</w:t>
            </w:r>
          </w:p>
        </w:tc>
        <w:tc>
          <w:tcPr>
            <w:tcW w:w="1278" w:type="dxa"/>
            <w:vAlign w:val="center"/>
          </w:tcPr>
          <w:p w:rsidR="00C46D7C" w:rsidRPr="009E7707" w:rsidRDefault="00C46D7C" w:rsidP="003660EE">
            <w:pPr>
              <w:ind w:left="-57" w:right="-57"/>
              <w:jc w:val="center"/>
              <w:rPr>
                <w:rFonts w:ascii="Times New Roman" w:hAnsi="Times New Roman"/>
                <w:b/>
                <w:sz w:val="14"/>
                <w:szCs w:val="18"/>
              </w:rPr>
            </w:pPr>
            <w:r w:rsidRPr="009E7707">
              <w:rPr>
                <w:rFonts w:ascii="Times New Roman" w:hAnsi="Times New Roman"/>
                <w:b/>
                <w:sz w:val="14"/>
                <w:szCs w:val="18"/>
              </w:rPr>
              <w:t>633 700 000,00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а) реализация мер по формированию кадрового резерва руководящего состава вузов и привлечению на руководящие должности специалистов, имеющих опыт работы в ведущих иностранных и российских университетах и научных организациях</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sidRPr="00304793">
              <w:rPr>
                <w:rFonts w:ascii="Times New Roman" w:hAnsi="Times New Roman"/>
                <w:sz w:val="16"/>
                <w:szCs w:val="18"/>
              </w:rPr>
              <w:t>6 656 700,00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61 207 359,62</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20 600 000,00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7 200 000,00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1 900 000,00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2 900 000,00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24 400 000,00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6 100 000,00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б) реализация мер по привлечению в вузы молодых научно-педагогических работников, имеющих опыт работы в научно-исследовательской и образовательной сферах в ведущих иностранных и российских университетах и научных организациях</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Pr>
                <w:rFonts w:ascii="Times New Roman" w:hAnsi="Times New Roman"/>
                <w:sz w:val="16"/>
                <w:szCs w:val="18"/>
              </w:rPr>
              <w:t>9 433 058,88</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122 180 594,24</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917 100,00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88 900 000,00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58 100 000,00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22 400 000,00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28 000 000,00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131 000 000,00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50 000 000,00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в) реализация программ международной и внутрироссийской академической мобильности научно-педагогических работников в форме стажировок, повышения квалификации, профессиональной переподготовки и в других формах</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sidRPr="00304793">
              <w:rPr>
                <w:rFonts w:ascii="Times New Roman" w:hAnsi="Times New Roman"/>
                <w:sz w:val="14"/>
                <w:szCs w:val="18"/>
              </w:rPr>
              <w:t>18 272 848,89</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42 291 801,81</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2 770 230,00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29 200 000,00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1 400 000,00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13 700 000,00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700 000,00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24 200 000,00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12 100 000,00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г) реализация мер по совершенствованию деятельности аспирантуры и докторантуры</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Pr>
                <w:rFonts w:ascii="Times New Roman" w:hAnsi="Times New Roman"/>
                <w:sz w:val="16"/>
                <w:szCs w:val="18"/>
              </w:rPr>
              <w:t>3 839 633,56</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59 233 186,71</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310,00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91 400 000,00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44 100 000,00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69 400 000,00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34 700 000,00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д) реализация мер по поддержке студентов, аспирантов, стажеров, молодых научно-педагогических работников</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sidRPr="00304793">
              <w:rPr>
                <w:rFonts w:ascii="Times New Roman" w:hAnsi="Times New Roman"/>
                <w:sz w:val="14"/>
                <w:szCs w:val="18"/>
              </w:rPr>
              <w:t>206 183 771,99</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519 933 343,50</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55 143 970,00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493 736 771,03</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57 200 000,00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248 336 770,00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14 500 000,00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434 300 000,00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202 000 000,00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е) внедрение в вузах новых образовательных программ совместно с ведущими иностранными и российскими университетами и научными организациями</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Pr>
                <w:rFonts w:ascii="Times New Roman" w:hAnsi="Times New Roman"/>
                <w:sz w:val="16"/>
                <w:szCs w:val="18"/>
              </w:rPr>
              <w:t>49 534,00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34 691 494,65</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32 700 000,00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40 000 000,00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20 000 000,00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20 000 000,00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86 400 000,00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43 200 000,00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 xml:space="preserve">ж) осуществление мер по привлечению студентов из ведущих иностранных университетов для обучения в российских вузах, в том числе путем реализации партнерских образовательных </w:t>
            </w:r>
            <w:r w:rsidRPr="008F0DEB">
              <w:rPr>
                <w:rFonts w:ascii="Times New Roman" w:hAnsi="Times New Roman"/>
                <w:bCs/>
                <w:sz w:val="18"/>
                <w:szCs w:val="18"/>
              </w:rPr>
              <w:lastRenderedPageBreak/>
              <w:t>программ с иностранными университетами и ассоциациями университетов</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lastRenderedPageBreak/>
              <w:t>-</w:t>
            </w:r>
          </w:p>
        </w:tc>
        <w:tc>
          <w:tcPr>
            <w:tcW w:w="992" w:type="dxa"/>
            <w:vAlign w:val="center"/>
          </w:tcPr>
          <w:p w:rsidR="00C46D7C" w:rsidRPr="00304793" w:rsidRDefault="00C46D7C" w:rsidP="003660EE">
            <w:pPr>
              <w:ind w:left="-57" w:right="-57"/>
              <w:jc w:val="center"/>
              <w:rPr>
                <w:rFonts w:ascii="Times New Roman" w:hAnsi="Times New Roman"/>
                <w:sz w:val="16"/>
                <w:szCs w:val="18"/>
              </w:rPr>
            </w:pPr>
            <w:r>
              <w:rPr>
                <w:rFonts w:ascii="Times New Roman" w:hAnsi="Times New Roman"/>
                <w:sz w:val="16"/>
                <w:szCs w:val="18"/>
              </w:rPr>
              <w:t>7 969 079,52</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78 159 654,14</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53 200 000,00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30 100 000,00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24 400 000,00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18 300 000,00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71 300 000,00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37 600 000,00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sz w:val="18"/>
                <w:szCs w:val="18"/>
              </w:rPr>
            </w:pP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з) реализация в рамках планов проведения научно-исследовательских работ в соответствии с программой фундаментальных научных исследований в Российской Федерации на долгосрочный период в вузах, а также с учетом приоритетных международных направлений фундаментальных и прикладных исследований:</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8F0DEB" w:rsidRDefault="00C46D7C" w:rsidP="003660EE">
            <w:pPr>
              <w:ind w:left="-57" w:right="-57"/>
              <w:jc w:val="center"/>
              <w:rPr>
                <w:rFonts w:ascii="Times New Roman" w:hAnsi="Times New Roman"/>
                <w:sz w:val="18"/>
                <w:szCs w:val="18"/>
              </w:rPr>
            </w:pPr>
            <w:r w:rsidRPr="00304793">
              <w:rPr>
                <w:rFonts w:ascii="Times New Roman" w:hAnsi="Times New Roman"/>
                <w:sz w:val="14"/>
                <w:szCs w:val="18"/>
              </w:rPr>
              <w:t>594 255 347,35</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306 365 794,30</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252 765 520,00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438 600 000,00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173 800 000,00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219 200 000,00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81 210 000,00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502 900 000,00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248 000 000,00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i/>
                <w:sz w:val="18"/>
                <w:szCs w:val="18"/>
              </w:rPr>
            </w:pPr>
          </w:p>
        </w:tc>
        <w:tc>
          <w:tcPr>
            <w:tcW w:w="5161" w:type="dxa"/>
            <w:vAlign w:val="center"/>
          </w:tcPr>
          <w:p w:rsidR="00C46D7C" w:rsidRPr="008F0DEB" w:rsidRDefault="00C46D7C" w:rsidP="003660EE">
            <w:pPr>
              <w:ind w:left="-57" w:right="-57"/>
              <w:rPr>
                <w:rFonts w:ascii="Times New Roman" w:hAnsi="Times New Roman"/>
                <w:bCs/>
                <w:i/>
                <w:sz w:val="18"/>
                <w:szCs w:val="18"/>
              </w:rPr>
            </w:pPr>
            <w:r w:rsidRPr="008F0DEB">
              <w:rPr>
                <w:rFonts w:ascii="Times New Roman" w:hAnsi="Times New Roman"/>
                <w:bCs/>
                <w:i/>
                <w:sz w:val="18"/>
                <w:szCs w:val="18"/>
              </w:rPr>
              <w:t>научно-исследовательских проектов с привлечением к руководству ведущих иностранных и российских ученых и (или) совместно с перспективными научными организациями, в том числе с возможностью создания структурных подразделений в вузах</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8F0DEB" w:rsidRDefault="00C46D7C" w:rsidP="003660EE">
            <w:pPr>
              <w:ind w:left="-57" w:right="-57"/>
              <w:jc w:val="center"/>
              <w:rPr>
                <w:rFonts w:ascii="Times New Roman" w:hAnsi="Times New Roman"/>
                <w:sz w:val="18"/>
                <w:szCs w:val="18"/>
              </w:rPr>
            </w:pPr>
            <w:r w:rsidRPr="00304793">
              <w:rPr>
                <w:rFonts w:ascii="Times New Roman" w:hAnsi="Times New Roman"/>
                <w:sz w:val="14"/>
                <w:szCs w:val="18"/>
              </w:rPr>
              <w:t>591 508 347,35</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295 323 024,13</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252 765 520,00</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438 600 000,00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165 100 000,00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219 200 000,00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80 900 000,00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493 600 000,00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245 000 000,00</w:t>
            </w:r>
          </w:p>
        </w:tc>
      </w:tr>
      <w:tr w:rsidR="00C46D7C" w:rsidRPr="009E7707" w:rsidTr="003660EE">
        <w:trPr>
          <w:jc w:val="center"/>
        </w:trPr>
        <w:tc>
          <w:tcPr>
            <w:tcW w:w="253" w:type="dxa"/>
            <w:tcBorders>
              <w:top w:val="nil"/>
              <w:bottom w:val="nil"/>
            </w:tcBorders>
          </w:tcPr>
          <w:p w:rsidR="00C46D7C" w:rsidRPr="008F0DEB" w:rsidRDefault="00C46D7C" w:rsidP="003660EE">
            <w:pPr>
              <w:ind w:left="-57" w:right="-57"/>
              <w:rPr>
                <w:rFonts w:ascii="Times New Roman" w:hAnsi="Times New Roman"/>
                <w:bCs/>
                <w:i/>
                <w:sz w:val="18"/>
                <w:szCs w:val="18"/>
              </w:rPr>
            </w:pPr>
          </w:p>
        </w:tc>
        <w:tc>
          <w:tcPr>
            <w:tcW w:w="5161" w:type="dxa"/>
            <w:vAlign w:val="center"/>
          </w:tcPr>
          <w:p w:rsidR="00C46D7C" w:rsidRPr="008F0DEB" w:rsidRDefault="00C46D7C" w:rsidP="003660EE">
            <w:pPr>
              <w:ind w:left="-57" w:right="-57"/>
              <w:rPr>
                <w:rFonts w:ascii="Times New Roman" w:hAnsi="Times New Roman"/>
                <w:bCs/>
                <w:i/>
                <w:sz w:val="18"/>
                <w:szCs w:val="18"/>
              </w:rPr>
            </w:pPr>
            <w:r w:rsidRPr="008F0DEB">
              <w:rPr>
                <w:rFonts w:ascii="Times New Roman" w:hAnsi="Times New Roman"/>
                <w:bCs/>
                <w:i/>
                <w:sz w:val="18"/>
                <w:szCs w:val="18"/>
              </w:rPr>
              <w:t>научно-исследовательских и опытно-конструкторских проектов совместно с российскими и международными высокотехнологичными организациями, в том числе с возможностью создания структурных подразделений в вузах</w:t>
            </w:r>
          </w:p>
        </w:tc>
        <w:tc>
          <w:tcPr>
            <w:tcW w:w="919" w:type="dxa"/>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w:t>
            </w:r>
          </w:p>
        </w:tc>
        <w:tc>
          <w:tcPr>
            <w:tcW w:w="992" w:type="dxa"/>
            <w:vAlign w:val="center"/>
          </w:tcPr>
          <w:p w:rsidR="00C46D7C" w:rsidRPr="008F0DEB" w:rsidRDefault="00C46D7C" w:rsidP="003660EE">
            <w:pPr>
              <w:ind w:left="-57" w:right="-57"/>
              <w:jc w:val="center"/>
              <w:rPr>
                <w:rFonts w:ascii="Times New Roman" w:hAnsi="Times New Roman"/>
                <w:sz w:val="18"/>
                <w:szCs w:val="18"/>
              </w:rPr>
            </w:pPr>
            <w:r w:rsidRPr="00304793">
              <w:rPr>
                <w:rFonts w:ascii="Times New Roman" w:hAnsi="Times New Roman"/>
                <w:sz w:val="16"/>
                <w:szCs w:val="18"/>
              </w:rPr>
              <w:t>2 747 000,00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11 042 770,17</w:t>
            </w:r>
          </w:p>
        </w:tc>
        <w:tc>
          <w:tcPr>
            <w:tcW w:w="992" w:type="dxa"/>
            <w:vAlign w:val="center"/>
          </w:tcPr>
          <w:p w:rsidR="00C46D7C" w:rsidRPr="00304793" w:rsidRDefault="00C46D7C" w:rsidP="003660EE">
            <w:pPr>
              <w:ind w:left="-57" w:right="-57"/>
              <w:jc w:val="center"/>
              <w:rPr>
                <w:rFonts w:ascii="Times New Roman" w:hAnsi="Times New Roman"/>
                <w:sz w:val="14"/>
                <w:szCs w:val="18"/>
              </w:rPr>
            </w:pPr>
            <w:r w:rsidRPr="00304793">
              <w:rPr>
                <w:rFonts w:ascii="Times New Roman" w:hAnsi="Times New Roman"/>
                <w:sz w:val="14"/>
                <w:szCs w:val="18"/>
              </w:rPr>
              <w:t>-</w:t>
            </w:r>
          </w:p>
        </w:tc>
        <w:tc>
          <w:tcPr>
            <w:tcW w:w="993"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8 700 000,00</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w:t>
            </w:r>
          </w:p>
        </w:tc>
        <w:tc>
          <w:tcPr>
            <w:tcW w:w="992" w:type="dxa"/>
            <w:vAlign w:val="center"/>
          </w:tcPr>
          <w:p w:rsidR="00C46D7C" w:rsidRPr="00304793" w:rsidRDefault="00C46D7C" w:rsidP="003660EE">
            <w:pPr>
              <w:ind w:left="-57" w:right="-57"/>
              <w:jc w:val="center"/>
              <w:rPr>
                <w:rFonts w:ascii="Times New Roman" w:hAnsi="Times New Roman"/>
                <w:sz w:val="14"/>
                <w:szCs w:val="18"/>
              </w:rPr>
            </w:pPr>
            <w:r>
              <w:rPr>
                <w:rFonts w:ascii="Times New Roman" w:hAnsi="Times New Roman"/>
                <w:sz w:val="14"/>
                <w:szCs w:val="18"/>
              </w:rPr>
              <w:t>310 000,00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9 300 000,00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3 000 000,00</w:t>
            </w:r>
          </w:p>
        </w:tc>
      </w:tr>
      <w:tr w:rsidR="00C46D7C" w:rsidRPr="009E7707" w:rsidTr="003660EE">
        <w:trPr>
          <w:jc w:val="center"/>
        </w:trPr>
        <w:tc>
          <w:tcPr>
            <w:tcW w:w="253" w:type="dxa"/>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2.</w:t>
            </w:r>
          </w:p>
        </w:tc>
        <w:tc>
          <w:tcPr>
            <w:tcW w:w="5161" w:type="dxa"/>
            <w:vAlign w:val="center"/>
          </w:tcPr>
          <w:p w:rsidR="00C46D7C" w:rsidRPr="008F0DEB" w:rsidRDefault="00C46D7C" w:rsidP="003660EE">
            <w:pPr>
              <w:pStyle w:val="a3"/>
              <w:ind w:left="-57" w:right="-57"/>
              <w:rPr>
                <w:rFonts w:ascii="Times New Roman" w:hAnsi="Times New Roman"/>
                <w:bCs/>
                <w:sz w:val="18"/>
                <w:szCs w:val="18"/>
              </w:rPr>
            </w:pPr>
            <w:r>
              <w:rPr>
                <w:rFonts w:ascii="Times New Roman" w:hAnsi="Times New Roman"/>
                <w:bCs/>
                <w:sz w:val="18"/>
                <w:szCs w:val="18"/>
              </w:rPr>
              <w:t>Р</w:t>
            </w:r>
            <w:r w:rsidRPr="008F0DEB">
              <w:rPr>
                <w:rFonts w:ascii="Times New Roman" w:hAnsi="Times New Roman"/>
                <w:bCs/>
                <w:sz w:val="18"/>
                <w:szCs w:val="18"/>
              </w:rPr>
              <w:t xml:space="preserve">асходы из внебюджетных источников, связанные с реализацией </w:t>
            </w:r>
            <w:r w:rsidRPr="008F0DEB">
              <w:rPr>
                <w:rFonts w:ascii="Times New Roman" w:hAnsi="Times New Roman"/>
                <w:sz w:val="18"/>
                <w:szCs w:val="18"/>
              </w:rPr>
              <w:t>«дорожной карты»</w:t>
            </w:r>
            <w:r>
              <w:rPr>
                <w:rFonts w:ascii="Times New Roman" w:hAnsi="Times New Roman"/>
                <w:sz w:val="18"/>
                <w:szCs w:val="18"/>
              </w:rPr>
              <w:t xml:space="preserve">, </w:t>
            </w:r>
            <w:r>
              <w:rPr>
                <w:rFonts w:ascii="Times New Roman" w:hAnsi="Times New Roman"/>
                <w:bCs/>
                <w:sz w:val="18"/>
                <w:szCs w:val="18"/>
              </w:rPr>
              <w:t xml:space="preserve">исключая расходы </w:t>
            </w:r>
            <w:r>
              <w:rPr>
                <w:rFonts w:ascii="Times New Roman" w:hAnsi="Times New Roman"/>
                <w:sz w:val="18"/>
                <w:szCs w:val="18"/>
              </w:rPr>
              <w:t xml:space="preserve">на </w:t>
            </w:r>
            <w:r w:rsidRPr="008F0DEB">
              <w:rPr>
                <w:rFonts w:ascii="Times New Roman" w:hAnsi="Times New Roman"/>
                <w:sz w:val="18"/>
                <w:szCs w:val="18"/>
              </w:rPr>
              <w:t>мероприяти</w:t>
            </w:r>
            <w:r>
              <w:rPr>
                <w:rFonts w:ascii="Times New Roman" w:hAnsi="Times New Roman"/>
                <w:sz w:val="18"/>
                <w:szCs w:val="18"/>
              </w:rPr>
              <w:t>я</w:t>
            </w:r>
            <w:r w:rsidRPr="008F0DEB">
              <w:rPr>
                <w:rFonts w:ascii="Times New Roman" w:hAnsi="Times New Roman"/>
                <w:sz w:val="18"/>
                <w:szCs w:val="18"/>
              </w:rPr>
              <w:t xml:space="preserve"> </w:t>
            </w:r>
            <w:r>
              <w:rPr>
                <w:rFonts w:ascii="Times New Roman" w:hAnsi="Times New Roman"/>
                <w:sz w:val="18"/>
                <w:szCs w:val="18"/>
              </w:rPr>
              <w:t>п</w:t>
            </w:r>
            <w:r w:rsidRPr="008F0DEB">
              <w:rPr>
                <w:rFonts w:ascii="Times New Roman" w:hAnsi="Times New Roman"/>
                <w:sz w:val="18"/>
                <w:szCs w:val="18"/>
              </w:rPr>
              <w:t>остановления Правительства Российской Феде</w:t>
            </w:r>
            <w:r>
              <w:rPr>
                <w:rFonts w:ascii="Times New Roman" w:hAnsi="Times New Roman"/>
                <w:sz w:val="18"/>
                <w:szCs w:val="18"/>
              </w:rPr>
              <w:t>рации от 16 марта 2013 г. № 211</w:t>
            </w:r>
          </w:p>
        </w:tc>
        <w:tc>
          <w:tcPr>
            <w:tcW w:w="1911"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710 022 241,93</w:t>
            </w:r>
          </w:p>
        </w:tc>
        <w:tc>
          <w:tcPr>
            <w:tcW w:w="1984"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218 490 025,37</w:t>
            </w:r>
          </w:p>
        </w:tc>
        <w:tc>
          <w:tcPr>
            <w:tcW w:w="1985"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376 400,00</w:t>
            </w:r>
          </w:p>
        </w:tc>
        <w:tc>
          <w:tcPr>
            <w:tcW w:w="1984"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203 900,00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402 900,00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218 100,00</w:t>
            </w:r>
          </w:p>
        </w:tc>
      </w:tr>
      <w:tr w:rsidR="00C46D7C" w:rsidRPr="009E7707" w:rsidTr="003660EE">
        <w:trPr>
          <w:jc w:val="center"/>
        </w:trPr>
        <w:tc>
          <w:tcPr>
            <w:tcW w:w="253" w:type="dxa"/>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3.</w:t>
            </w:r>
          </w:p>
        </w:tc>
        <w:tc>
          <w:tcPr>
            <w:tcW w:w="5161" w:type="dxa"/>
            <w:vAlign w:val="center"/>
          </w:tcPr>
          <w:p w:rsidR="00C46D7C" w:rsidRPr="008F0DEB" w:rsidRDefault="00C46D7C" w:rsidP="003660EE">
            <w:pPr>
              <w:ind w:left="-57" w:right="-57"/>
              <w:rPr>
                <w:rFonts w:ascii="Times New Roman" w:hAnsi="Times New Roman"/>
                <w:bCs/>
                <w:sz w:val="18"/>
                <w:szCs w:val="18"/>
              </w:rPr>
            </w:pPr>
            <w:r>
              <w:rPr>
                <w:rFonts w:ascii="Times New Roman" w:hAnsi="Times New Roman"/>
                <w:bCs/>
                <w:sz w:val="18"/>
                <w:szCs w:val="18"/>
              </w:rPr>
              <w:t>Р</w:t>
            </w:r>
            <w:r w:rsidRPr="008F0DEB">
              <w:rPr>
                <w:rFonts w:ascii="Times New Roman" w:hAnsi="Times New Roman"/>
                <w:bCs/>
                <w:sz w:val="18"/>
                <w:szCs w:val="18"/>
              </w:rPr>
              <w:t xml:space="preserve">асходы из иных источников, связанные с реализацией </w:t>
            </w:r>
            <w:r w:rsidRPr="008F0DEB">
              <w:rPr>
                <w:rFonts w:ascii="Times New Roman" w:hAnsi="Times New Roman"/>
                <w:sz w:val="18"/>
                <w:szCs w:val="18"/>
              </w:rPr>
              <w:t>«дорожной карты»</w:t>
            </w:r>
            <w:r>
              <w:rPr>
                <w:rFonts w:ascii="Times New Roman" w:hAnsi="Times New Roman"/>
                <w:sz w:val="18"/>
                <w:szCs w:val="18"/>
              </w:rPr>
              <w:t xml:space="preserve">, </w:t>
            </w:r>
            <w:r>
              <w:rPr>
                <w:rFonts w:ascii="Times New Roman" w:hAnsi="Times New Roman"/>
                <w:bCs/>
                <w:sz w:val="18"/>
                <w:szCs w:val="18"/>
              </w:rPr>
              <w:t>исключая расходы средств субсидии и внебюджетных источников</w:t>
            </w:r>
          </w:p>
        </w:tc>
        <w:tc>
          <w:tcPr>
            <w:tcW w:w="1911"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1 397 317 783,88</w:t>
            </w:r>
          </w:p>
        </w:tc>
        <w:tc>
          <w:tcPr>
            <w:tcW w:w="1984"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2 891 729 707,20</w:t>
            </w:r>
          </w:p>
        </w:tc>
        <w:tc>
          <w:tcPr>
            <w:tcW w:w="1985"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1 606 600,00</w:t>
            </w:r>
          </w:p>
        </w:tc>
        <w:tc>
          <w:tcPr>
            <w:tcW w:w="1984" w:type="dxa"/>
            <w:gridSpan w:val="2"/>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801 300 000,00</w:t>
            </w:r>
          </w:p>
        </w:tc>
        <w:tc>
          <w:tcPr>
            <w:tcW w:w="1276"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1 490 400 000,00</w:t>
            </w:r>
          </w:p>
        </w:tc>
        <w:tc>
          <w:tcPr>
            <w:tcW w:w="1278" w:type="dxa"/>
            <w:vAlign w:val="center"/>
          </w:tcPr>
          <w:p w:rsidR="00C46D7C" w:rsidRPr="009E7707" w:rsidRDefault="00C46D7C" w:rsidP="003660EE">
            <w:pPr>
              <w:ind w:left="-57" w:right="-57"/>
              <w:jc w:val="center"/>
              <w:rPr>
                <w:rFonts w:ascii="Times New Roman" w:hAnsi="Times New Roman"/>
                <w:sz w:val="14"/>
                <w:szCs w:val="18"/>
              </w:rPr>
            </w:pPr>
            <w:r w:rsidRPr="009E7707">
              <w:rPr>
                <w:rFonts w:ascii="Times New Roman" w:hAnsi="Times New Roman"/>
                <w:sz w:val="14"/>
                <w:szCs w:val="18"/>
              </w:rPr>
              <w:t>729 700 000,00</w:t>
            </w:r>
          </w:p>
        </w:tc>
      </w:tr>
      <w:tr w:rsidR="00C46D7C" w:rsidTr="003660EE">
        <w:trPr>
          <w:jc w:val="center"/>
        </w:trPr>
        <w:tc>
          <w:tcPr>
            <w:tcW w:w="253" w:type="dxa"/>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4.</w:t>
            </w: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Выделенный объем средств субсидии</w:t>
            </w:r>
          </w:p>
        </w:tc>
        <w:tc>
          <w:tcPr>
            <w:tcW w:w="1911" w:type="dxa"/>
            <w:gridSpan w:val="2"/>
            <w:vAlign w:val="center"/>
          </w:tcPr>
          <w:p w:rsidR="00C46D7C" w:rsidRPr="00304793" w:rsidRDefault="00C46D7C" w:rsidP="003660EE">
            <w:pPr>
              <w:ind w:left="-57" w:right="-57"/>
              <w:jc w:val="center"/>
              <w:rPr>
                <w:rFonts w:ascii="Times New Roman" w:hAnsi="Times New Roman"/>
                <w:sz w:val="18"/>
                <w:szCs w:val="18"/>
              </w:rPr>
            </w:pPr>
            <w:r>
              <w:rPr>
                <w:rFonts w:ascii="Times New Roman" w:hAnsi="Times New Roman"/>
                <w:sz w:val="18"/>
                <w:szCs w:val="18"/>
              </w:rPr>
              <w:t>592 400 000,00</w:t>
            </w:r>
          </w:p>
        </w:tc>
        <w:tc>
          <w:tcPr>
            <w:tcW w:w="1984" w:type="dxa"/>
            <w:gridSpan w:val="2"/>
            <w:vAlign w:val="center"/>
          </w:tcPr>
          <w:p w:rsidR="00C46D7C" w:rsidRPr="00304793" w:rsidRDefault="00C46D7C" w:rsidP="003660EE">
            <w:pPr>
              <w:ind w:left="-57" w:right="-57"/>
              <w:jc w:val="center"/>
              <w:rPr>
                <w:rFonts w:ascii="Times New Roman" w:hAnsi="Times New Roman"/>
                <w:sz w:val="18"/>
                <w:szCs w:val="18"/>
              </w:rPr>
            </w:pPr>
            <w:r>
              <w:rPr>
                <w:rFonts w:ascii="Times New Roman" w:hAnsi="Times New Roman"/>
                <w:sz w:val="18"/>
                <w:szCs w:val="18"/>
              </w:rPr>
              <w:t>950 000 000,00</w:t>
            </w:r>
          </w:p>
        </w:tc>
        <w:tc>
          <w:tcPr>
            <w:tcW w:w="3969" w:type="dxa"/>
            <w:gridSpan w:val="4"/>
            <w:tcBorders>
              <w:bottom w:val="single" w:sz="4" w:space="0" w:color="auto"/>
            </w:tcBorders>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930 000 000,00</w:t>
            </w:r>
          </w:p>
        </w:tc>
        <w:tc>
          <w:tcPr>
            <w:tcW w:w="2554" w:type="dxa"/>
            <w:gridSpan w:val="2"/>
            <w:tcBorders>
              <w:bottom w:val="single" w:sz="4" w:space="0" w:color="auto"/>
            </w:tcBorders>
            <w:vAlign w:val="center"/>
          </w:tcPr>
          <w:p w:rsidR="00C46D7C" w:rsidRPr="008F0DEB" w:rsidRDefault="00C46D7C" w:rsidP="003660EE">
            <w:pPr>
              <w:ind w:left="-57" w:right="-57"/>
              <w:jc w:val="center"/>
              <w:rPr>
                <w:rFonts w:ascii="Times New Roman" w:hAnsi="Times New Roman"/>
                <w:sz w:val="18"/>
                <w:szCs w:val="18"/>
              </w:rPr>
            </w:pPr>
            <w:r>
              <w:rPr>
                <w:rFonts w:ascii="Times New Roman" w:hAnsi="Times New Roman"/>
                <w:sz w:val="18"/>
                <w:szCs w:val="18"/>
              </w:rPr>
              <w:t>950 000 000,00</w:t>
            </w:r>
          </w:p>
        </w:tc>
      </w:tr>
      <w:tr w:rsidR="00C46D7C" w:rsidTr="003660EE">
        <w:trPr>
          <w:jc w:val="center"/>
        </w:trPr>
        <w:tc>
          <w:tcPr>
            <w:tcW w:w="253" w:type="dxa"/>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5.</w:t>
            </w:r>
          </w:p>
        </w:tc>
        <w:tc>
          <w:tcPr>
            <w:tcW w:w="5161" w:type="dxa"/>
            <w:vAlign w:val="center"/>
          </w:tcPr>
          <w:p w:rsidR="00C46D7C" w:rsidRPr="008F0DEB" w:rsidRDefault="00C46D7C" w:rsidP="003660EE">
            <w:pPr>
              <w:ind w:left="-57" w:right="-57"/>
              <w:rPr>
                <w:rFonts w:ascii="Times New Roman" w:hAnsi="Times New Roman"/>
                <w:bCs/>
                <w:sz w:val="18"/>
                <w:szCs w:val="18"/>
              </w:rPr>
            </w:pPr>
            <w:r w:rsidRPr="008F0DEB">
              <w:rPr>
                <w:rFonts w:ascii="Times New Roman" w:hAnsi="Times New Roman"/>
                <w:bCs/>
                <w:sz w:val="18"/>
                <w:szCs w:val="18"/>
              </w:rPr>
              <w:t>Остатки средств субсидии на окончание года</w:t>
            </w:r>
          </w:p>
        </w:tc>
        <w:tc>
          <w:tcPr>
            <w:tcW w:w="1911" w:type="dxa"/>
            <w:gridSpan w:val="2"/>
            <w:vAlign w:val="center"/>
          </w:tcPr>
          <w:p w:rsidR="00C46D7C" w:rsidRPr="00304793" w:rsidRDefault="00C46D7C" w:rsidP="003660EE">
            <w:pPr>
              <w:ind w:left="-57" w:right="-57"/>
              <w:jc w:val="center"/>
              <w:rPr>
                <w:rFonts w:ascii="Times New Roman" w:hAnsi="Times New Roman"/>
                <w:sz w:val="18"/>
                <w:szCs w:val="18"/>
              </w:rPr>
            </w:pPr>
            <w:r>
              <w:rPr>
                <w:rFonts w:ascii="Times New Roman" w:hAnsi="Times New Roman"/>
                <w:sz w:val="18"/>
                <w:szCs w:val="18"/>
              </w:rPr>
              <w:t>592 400 000,00</w:t>
            </w:r>
          </w:p>
        </w:tc>
        <w:tc>
          <w:tcPr>
            <w:tcW w:w="1984" w:type="dxa"/>
            <w:gridSpan w:val="2"/>
            <w:vAlign w:val="center"/>
          </w:tcPr>
          <w:p w:rsidR="00C46D7C" w:rsidRPr="00304793" w:rsidRDefault="00C46D7C" w:rsidP="003660EE">
            <w:pPr>
              <w:ind w:left="-57" w:right="-57"/>
              <w:jc w:val="center"/>
              <w:rPr>
                <w:rFonts w:ascii="Times New Roman" w:hAnsi="Times New Roman"/>
                <w:sz w:val="18"/>
                <w:szCs w:val="18"/>
              </w:rPr>
            </w:pPr>
            <w:r>
              <w:rPr>
                <w:rFonts w:ascii="Times New Roman" w:hAnsi="Times New Roman"/>
                <w:sz w:val="18"/>
                <w:szCs w:val="18"/>
              </w:rPr>
              <w:t>318 336 771,03</w:t>
            </w:r>
          </w:p>
        </w:tc>
        <w:tc>
          <w:tcPr>
            <w:tcW w:w="3969" w:type="dxa"/>
            <w:gridSpan w:val="4"/>
            <w:shd w:val="clear" w:color="auto" w:fill="7F7F7F" w:themeFill="text1" w:themeFillTint="80"/>
            <w:vAlign w:val="center"/>
          </w:tcPr>
          <w:p w:rsidR="00C46D7C" w:rsidRPr="008F0DEB" w:rsidRDefault="00C46D7C" w:rsidP="003660EE">
            <w:pPr>
              <w:ind w:left="-57" w:right="-57"/>
              <w:jc w:val="center"/>
              <w:rPr>
                <w:rFonts w:ascii="Times New Roman" w:hAnsi="Times New Roman"/>
                <w:sz w:val="18"/>
                <w:szCs w:val="18"/>
              </w:rPr>
            </w:pPr>
          </w:p>
        </w:tc>
        <w:tc>
          <w:tcPr>
            <w:tcW w:w="2554" w:type="dxa"/>
            <w:gridSpan w:val="2"/>
            <w:shd w:val="clear" w:color="auto" w:fill="7F7F7F" w:themeFill="text1" w:themeFillTint="80"/>
            <w:vAlign w:val="center"/>
          </w:tcPr>
          <w:p w:rsidR="00C46D7C" w:rsidRPr="008F0DEB" w:rsidRDefault="00C46D7C" w:rsidP="003660EE">
            <w:pPr>
              <w:ind w:left="-57" w:right="-57"/>
              <w:jc w:val="center"/>
              <w:rPr>
                <w:rFonts w:ascii="Times New Roman" w:hAnsi="Times New Roman"/>
                <w:sz w:val="18"/>
                <w:szCs w:val="18"/>
              </w:rPr>
            </w:pPr>
          </w:p>
        </w:tc>
      </w:tr>
    </w:tbl>
    <w:p w:rsidR="00C46D7C" w:rsidRPr="00C46D7C" w:rsidRDefault="00C46D7C" w:rsidP="009755DD">
      <w:pPr>
        <w:spacing w:after="0" w:line="360" w:lineRule="auto"/>
        <w:ind w:firstLine="709"/>
        <w:rPr>
          <w:rFonts w:ascii="Times New Roman" w:hAnsi="Times New Roman" w:cs="Times New Roman"/>
          <w:sz w:val="24"/>
          <w:szCs w:val="28"/>
        </w:rPr>
        <w:sectPr w:rsidR="00C46D7C" w:rsidRPr="00C46D7C" w:rsidSect="00363242">
          <w:pgSz w:w="16838" w:h="11906" w:orient="landscape"/>
          <w:pgMar w:top="1134" w:right="1134" w:bottom="850" w:left="1134" w:header="708" w:footer="708" w:gutter="0"/>
          <w:cols w:space="708"/>
          <w:docGrid w:linePitch="360"/>
        </w:sectPr>
      </w:pPr>
    </w:p>
    <w:p w:rsidR="009755DD" w:rsidRPr="0037168D" w:rsidRDefault="00A8089F" w:rsidP="009755DD">
      <w:pPr>
        <w:pStyle w:val="11"/>
        <w:numPr>
          <w:ilvl w:val="1"/>
          <w:numId w:val="30"/>
        </w:numPr>
        <w:spacing w:before="0" w:line="360" w:lineRule="auto"/>
        <w:ind w:left="0" w:firstLine="709"/>
        <w:rPr>
          <w:rFonts w:ascii="Times New Roman" w:hAnsi="Times New Roman"/>
          <w:color w:val="auto"/>
          <w:sz w:val="24"/>
        </w:rPr>
      </w:pPr>
      <w:bookmarkStart w:id="32" w:name="_Toc428283363"/>
      <w:r>
        <w:rPr>
          <w:rFonts w:ascii="Times New Roman" w:hAnsi="Times New Roman"/>
          <w:color w:val="auto"/>
          <w:sz w:val="24"/>
        </w:rPr>
        <w:lastRenderedPageBreak/>
        <w:t>Приложение 2</w:t>
      </w:r>
      <w:r w:rsidR="009755DD" w:rsidRPr="0037168D">
        <w:rPr>
          <w:rFonts w:ascii="Times New Roman" w:hAnsi="Times New Roman"/>
          <w:color w:val="auto"/>
          <w:sz w:val="24"/>
        </w:rPr>
        <w:t>. Показатели результативности, рассчитанные по индивидуальной методике</w:t>
      </w:r>
      <w:bookmarkEnd w:id="32"/>
    </w:p>
    <w:tbl>
      <w:tblPr>
        <w:tblW w:w="500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5"/>
        <w:gridCol w:w="4111"/>
        <w:gridCol w:w="853"/>
        <w:gridCol w:w="853"/>
        <w:gridCol w:w="993"/>
        <w:gridCol w:w="853"/>
        <w:gridCol w:w="993"/>
        <w:gridCol w:w="851"/>
        <w:gridCol w:w="853"/>
        <w:gridCol w:w="851"/>
        <w:gridCol w:w="851"/>
        <w:gridCol w:w="851"/>
        <w:gridCol w:w="787"/>
      </w:tblGrid>
      <w:tr w:rsidR="001B16B0" w:rsidRPr="0037168D" w:rsidTr="001B16B0">
        <w:trPr>
          <w:tblHeader/>
        </w:trPr>
        <w:tc>
          <w:tcPr>
            <w:tcW w:w="281" w:type="pct"/>
            <w:vMerge w:val="restart"/>
            <w:vAlign w:val="center"/>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w:t>
            </w:r>
          </w:p>
        </w:tc>
        <w:tc>
          <w:tcPr>
            <w:tcW w:w="1415" w:type="pct"/>
            <w:vMerge w:val="restart"/>
            <w:vAlign w:val="center"/>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Наименование показателя</w:t>
            </w:r>
          </w:p>
        </w:tc>
        <w:tc>
          <w:tcPr>
            <w:tcW w:w="294" w:type="pct"/>
            <w:vMerge w:val="restart"/>
            <w:vAlign w:val="center"/>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 xml:space="preserve">Ед. </w:t>
            </w:r>
            <w:proofErr w:type="spellStart"/>
            <w:r w:rsidRPr="0037168D">
              <w:rPr>
                <w:rFonts w:ascii="Times New Roman" w:hAnsi="Times New Roman"/>
                <w:b/>
                <w:szCs w:val="24"/>
              </w:rPr>
              <w:t>изме</w:t>
            </w:r>
            <w:proofErr w:type="spellEnd"/>
            <w:r w:rsidRPr="0037168D">
              <w:rPr>
                <w:rFonts w:ascii="Times New Roman" w:hAnsi="Times New Roman"/>
                <w:b/>
                <w:szCs w:val="24"/>
              </w:rPr>
              <w:t>-рения</w:t>
            </w:r>
          </w:p>
        </w:tc>
        <w:tc>
          <w:tcPr>
            <w:tcW w:w="3010" w:type="pct"/>
            <w:gridSpan w:val="10"/>
          </w:tcPr>
          <w:p w:rsidR="00560B47" w:rsidRPr="0037168D" w:rsidRDefault="00560B47" w:rsidP="00560B47">
            <w:pPr>
              <w:spacing w:after="0" w:line="240" w:lineRule="auto"/>
              <w:jc w:val="center"/>
              <w:rPr>
                <w:rFonts w:ascii="Times New Roman" w:hAnsi="Times New Roman"/>
                <w:b/>
                <w:szCs w:val="24"/>
              </w:rPr>
            </w:pPr>
            <w:r w:rsidRPr="0037168D">
              <w:rPr>
                <w:rFonts w:ascii="Times New Roman" w:hAnsi="Times New Roman"/>
                <w:b/>
                <w:szCs w:val="24"/>
              </w:rPr>
              <w:t>Прогнозная динамика показателя</w:t>
            </w:r>
          </w:p>
        </w:tc>
      </w:tr>
      <w:tr w:rsidR="001B16B0" w:rsidRPr="0037168D" w:rsidTr="001B16B0">
        <w:trPr>
          <w:tblHeader/>
        </w:trPr>
        <w:tc>
          <w:tcPr>
            <w:tcW w:w="281" w:type="pct"/>
            <w:vMerge/>
          </w:tcPr>
          <w:p w:rsidR="00560B47" w:rsidRPr="0037168D" w:rsidRDefault="00560B47" w:rsidP="00ED12AA">
            <w:pPr>
              <w:spacing w:after="0" w:line="240" w:lineRule="auto"/>
              <w:jc w:val="center"/>
              <w:rPr>
                <w:rFonts w:ascii="Times New Roman" w:hAnsi="Times New Roman"/>
                <w:szCs w:val="24"/>
              </w:rPr>
            </w:pPr>
          </w:p>
        </w:tc>
        <w:tc>
          <w:tcPr>
            <w:tcW w:w="1415" w:type="pct"/>
            <w:vMerge/>
          </w:tcPr>
          <w:p w:rsidR="00560B47" w:rsidRPr="0037168D" w:rsidRDefault="00560B47" w:rsidP="00ED12AA">
            <w:pPr>
              <w:spacing w:after="0" w:line="240" w:lineRule="auto"/>
              <w:jc w:val="center"/>
              <w:rPr>
                <w:rFonts w:ascii="Times New Roman" w:hAnsi="Times New Roman"/>
                <w:szCs w:val="24"/>
              </w:rPr>
            </w:pPr>
          </w:p>
        </w:tc>
        <w:tc>
          <w:tcPr>
            <w:tcW w:w="294" w:type="pct"/>
            <w:vMerge/>
          </w:tcPr>
          <w:p w:rsidR="00560B47" w:rsidRPr="0037168D" w:rsidRDefault="00560B47" w:rsidP="00ED12AA">
            <w:pPr>
              <w:spacing w:after="0" w:line="240" w:lineRule="auto"/>
              <w:jc w:val="center"/>
              <w:rPr>
                <w:rFonts w:ascii="Times New Roman" w:hAnsi="Times New Roman"/>
                <w:szCs w:val="24"/>
              </w:rPr>
            </w:pPr>
          </w:p>
        </w:tc>
        <w:tc>
          <w:tcPr>
            <w:tcW w:w="294"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2013</w:t>
            </w:r>
          </w:p>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42"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2013</w:t>
            </w:r>
          </w:p>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(факт)</w:t>
            </w:r>
          </w:p>
        </w:tc>
        <w:tc>
          <w:tcPr>
            <w:tcW w:w="294"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2014</w:t>
            </w:r>
          </w:p>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(план)</w:t>
            </w:r>
          </w:p>
        </w:tc>
        <w:tc>
          <w:tcPr>
            <w:tcW w:w="342"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2014</w:t>
            </w:r>
          </w:p>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(факт)</w:t>
            </w:r>
          </w:p>
        </w:tc>
        <w:tc>
          <w:tcPr>
            <w:tcW w:w="293"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2015</w:t>
            </w:r>
          </w:p>
        </w:tc>
        <w:tc>
          <w:tcPr>
            <w:tcW w:w="294"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2016</w:t>
            </w:r>
          </w:p>
        </w:tc>
        <w:tc>
          <w:tcPr>
            <w:tcW w:w="293"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2017</w:t>
            </w:r>
          </w:p>
        </w:tc>
        <w:tc>
          <w:tcPr>
            <w:tcW w:w="293"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2018</w:t>
            </w:r>
          </w:p>
        </w:tc>
        <w:tc>
          <w:tcPr>
            <w:tcW w:w="293"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2019</w:t>
            </w:r>
          </w:p>
        </w:tc>
        <w:tc>
          <w:tcPr>
            <w:tcW w:w="272" w:type="pct"/>
          </w:tcPr>
          <w:p w:rsidR="00560B47" w:rsidRPr="0037168D" w:rsidRDefault="00560B47" w:rsidP="00ED12AA">
            <w:pPr>
              <w:spacing w:after="0" w:line="240" w:lineRule="auto"/>
              <w:jc w:val="center"/>
              <w:rPr>
                <w:rFonts w:ascii="Times New Roman" w:hAnsi="Times New Roman"/>
                <w:b/>
                <w:szCs w:val="24"/>
              </w:rPr>
            </w:pPr>
            <w:r w:rsidRPr="0037168D">
              <w:rPr>
                <w:rFonts w:ascii="Times New Roman" w:hAnsi="Times New Roman"/>
                <w:b/>
                <w:szCs w:val="24"/>
              </w:rPr>
              <w:t>2020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1.</w:t>
            </w:r>
          </w:p>
        </w:tc>
        <w:tc>
          <w:tcPr>
            <w:tcW w:w="1415"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Позиция (с точностью до 50) в ведущих мировых рейтингах (в общем списке и по основным предметным спискам)</w:t>
            </w:r>
          </w:p>
        </w:tc>
        <w:tc>
          <w:tcPr>
            <w:tcW w:w="294" w:type="pct"/>
            <w:vAlign w:val="center"/>
          </w:tcPr>
          <w:p w:rsidR="00560B47" w:rsidRPr="0037168D" w:rsidRDefault="00560B47" w:rsidP="00ED12AA">
            <w:pPr>
              <w:spacing w:after="0" w:line="240" w:lineRule="auto"/>
              <w:rPr>
                <w:rFonts w:ascii="Times New Roman" w:hAnsi="Times New Roman"/>
                <w:szCs w:val="24"/>
              </w:rPr>
            </w:pPr>
          </w:p>
        </w:tc>
        <w:tc>
          <w:tcPr>
            <w:tcW w:w="294"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342"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4"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342"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3"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4"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3"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3"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93" w:type="pct"/>
            <w:vAlign w:val="center"/>
          </w:tcPr>
          <w:p w:rsidR="00560B47" w:rsidRPr="0037168D" w:rsidRDefault="00560B47" w:rsidP="00ED12AA">
            <w:pPr>
              <w:spacing w:after="0" w:line="240" w:lineRule="auto"/>
              <w:jc w:val="center"/>
              <w:rPr>
                <w:rFonts w:ascii="Times New Roman" w:hAnsi="Times New Roman"/>
                <w:sz w:val="24"/>
                <w:szCs w:val="28"/>
              </w:rPr>
            </w:pPr>
          </w:p>
        </w:tc>
        <w:tc>
          <w:tcPr>
            <w:tcW w:w="272" w:type="pct"/>
            <w:vAlign w:val="center"/>
          </w:tcPr>
          <w:p w:rsidR="00560B47" w:rsidRPr="0037168D" w:rsidRDefault="00560B47" w:rsidP="00ED12AA">
            <w:pPr>
              <w:spacing w:after="0" w:line="240" w:lineRule="auto"/>
              <w:jc w:val="center"/>
              <w:rPr>
                <w:rFonts w:ascii="Times New Roman" w:hAnsi="Times New Roman"/>
                <w:sz w:val="24"/>
                <w:szCs w:val="28"/>
              </w:rPr>
            </w:pPr>
          </w:p>
        </w:tc>
      </w:tr>
      <w:tr w:rsidR="001B16B0" w:rsidRPr="0037168D" w:rsidTr="001B16B0">
        <w:tc>
          <w:tcPr>
            <w:tcW w:w="281" w:type="pct"/>
          </w:tcPr>
          <w:p w:rsidR="005F2C28" w:rsidRPr="0037168D" w:rsidRDefault="005F2C28" w:rsidP="00ED12AA">
            <w:pPr>
              <w:spacing w:after="0" w:line="240" w:lineRule="auto"/>
              <w:rPr>
                <w:rFonts w:ascii="Times New Roman" w:hAnsi="Times New Roman"/>
                <w:szCs w:val="24"/>
              </w:rPr>
            </w:pPr>
            <w:r w:rsidRPr="0037168D">
              <w:rPr>
                <w:rFonts w:ascii="Times New Roman" w:hAnsi="Times New Roman"/>
                <w:szCs w:val="24"/>
              </w:rPr>
              <w:t>1.1.</w:t>
            </w:r>
          </w:p>
        </w:tc>
        <w:tc>
          <w:tcPr>
            <w:tcW w:w="1415" w:type="pct"/>
          </w:tcPr>
          <w:p w:rsidR="005F2C28" w:rsidRPr="0037168D" w:rsidRDefault="005F2C28" w:rsidP="00ED12AA">
            <w:pPr>
              <w:spacing w:after="0" w:line="240" w:lineRule="auto"/>
              <w:rPr>
                <w:rFonts w:ascii="Times New Roman" w:hAnsi="Times New Roman"/>
                <w:szCs w:val="24"/>
                <w:lang w:val="en-US"/>
              </w:rPr>
            </w:pPr>
            <w:r w:rsidRPr="0037168D">
              <w:rPr>
                <w:rFonts w:ascii="Times New Roman" w:hAnsi="Times New Roman"/>
                <w:szCs w:val="24"/>
              </w:rPr>
              <w:t>Рейтинг</w:t>
            </w:r>
            <w:r w:rsidRPr="0037168D">
              <w:rPr>
                <w:rFonts w:ascii="Times New Roman" w:hAnsi="Times New Roman"/>
                <w:szCs w:val="24"/>
                <w:lang w:val="en-US"/>
              </w:rPr>
              <w:t xml:space="preserve"> QS – World University Rankings</w:t>
            </w:r>
          </w:p>
        </w:tc>
        <w:tc>
          <w:tcPr>
            <w:tcW w:w="294" w:type="pct"/>
            <w:vAlign w:val="center"/>
          </w:tcPr>
          <w:p w:rsidR="005F2C28" w:rsidRPr="0037168D" w:rsidRDefault="005F2C28" w:rsidP="00ED12AA">
            <w:pPr>
              <w:spacing w:after="0" w:line="240" w:lineRule="auto"/>
              <w:rPr>
                <w:rFonts w:ascii="Times New Roman" w:hAnsi="Times New Roman"/>
                <w:szCs w:val="24"/>
              </w:rPr>
            </w:pPr>
            <w:r w:rsidRPr="0037168D">
              <w:rPr>
                <w:rFonts w:ascii="Times New Roman" w:hAnsi="Times New Roman"/>
                <w:szCs w:val="24"/>
              </w:rPr>
              <w:t>место</w:t>
            </w:r>
          </w:p>
        </w:tc>
        <w:tc>
          <w:tcPr>
            <w:tcW w:w="294" w:type="pct"/>
            <w:vAlign w:val="center"/>
          </w:tcPr>
          <w:p w:rsidR="005F2C28" w:rsidRPr="0037168D" w:rsidRDefault="005F2C28"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501-550</w:t>
            </w:r>
          </w:p>
        </w:tc>
        <w:tc>
          <w:tcPr>
            <w:tcW w:w="342" w:type="pct"/>
            <w:vAlign w:val="center"/>
          </w:tcPr>
          <w:p w:rsidR="005F2C28" w:rsidRPr="0037168D" w:rsidRDefault="005F2C28" w:rsidP="00ED12AA">
            <w:pPr>
              <w:spacing w:after="0" w:line="240" w:lineRule="auto"/>
              <w:jc w:val="center"/>
              <w:rPr>
                <w:rFonts w:ascii="Times New Roman" w:hAnsi="Times New Roman"/>
                <w:szCs w:val="24"/>
              </w:rPr>
            </w:pPr>
            <w:r w:rsidRPr="0037168D">
              <w:rPr>
                <w:rFonts w:ascii="Times New Roman" w:hAnsi="Times New Roman"/>
                <w:szCs w:val="24"/>
              </w:rPr>
              <w:t>501-550</w:t>
            </w:r>
          </w:p>
        </w:tc>
        <w:tc>
          <w:tcPr>
            <w:tcW w:w="294" w:type="pct"/>
            <w:vAlign w:val="center"/>
          </w:tcPr>
          <w:p w:rsidR="005F2C28" w:rsidRPr="0037168D" w:rsidRDefault="005F2C28"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451-500</w:t>
            </w:r>
          </w:p>
        </w:tc>
        <w:tc>
          <w:tcPr>
            <w:tcW w:w="342" w:type="pct"/>
            <w:vAlign w:val="center"/>
          </w:tcPr>
          <w:p w:rsidR="005F2C28" w:rsidRPr="0037168D" w:rsidRDefault="005F2C28" w:rsidP="00ED12AA">
            <w:pPr>
              <w:spacing w:after="0" w:line="240" w:lineRule="auto"/>
              <w:jc w:val="center"/>
              <w:rPr>
                <w:rFonts w:ascii="Times New Roman" w:hAnsi="Times New Roman"/>
                <w:szCs w:val="24"/>
              </w:rPr>
            </w:pPr>
            <w:r w:rsidRPr="0037168D">
              <w:rPr>
                <w:rFonts w:ascii="Times New Roman" w:hAnsi="Times New Roman"/>
                <w:szCs w:val="24"/>
              </w:rPr>
              <w:t>501-550</w:t>
            </w:r>
          </w:p>
        </w:tc>
        <w:tc>
          <w:tcPr>
            <w:tcW w:w="293" w:type="pct"/>
            <w:vAlign w:val="center"/>
          </w:tcPr>
          <w:p w:rsidR="005F2C28"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lang w:val="en-US"/>
              </w:rPr>
              <w:t>401-450</w:t>
            </w:r>
            <w:r w:rsidRPr="00186CB7">
              <w:rPr>
                <w:rFonts w:ascii="Times New Roman" w:hAnsi="Times New Roman"/>
                <w:szCs w:val="24"/>
              </w:rPr>
              <w:t xml:space="preserve"> </w:t>
            </w:r>
          </w:p>
        </w:tc>
        <w:tc>
          <w:tcPr>
            <w:tcW w:w="294" w:type="pct"/>
            <w:vAlign w:val="center"/>
          </w:tcPr>
          <w:p w:rsidR="005F2C28"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lang w:val="en-US"/>
              </w:rPr>
              <w:t>301-350</w:t>
            </w:r>
            <w:r w:rsidRPr="00186CB7">
              <w:rPr>
                <w:rFonts w:ascii="Times New Roman" w:hAnsi="Times New Roman"/>
                <w:szCs w:val="24"/>
              </w:rPr>
              <w:t xml:space="preserve"> </w:t>
            </w:r>
          </w:p>
        </w:tc>
        <w:tc>
          <w:tcPr>
            <w:tcW w:w="293" w:type="pct"/>
            <w:vAlign w:val="center"/>
          </w:tcPr>
          <w:p w:rsidR="005F2C28" w:rsidRPr="00186CB7" w:rsidRDefault="005F2C28" w:rsidP="00895F0C">
            <w:pPr>
              <w:spacing w:after="0" w:line="240" w:lineRule="auto"/>
              <w:jc w:val="center"/>
              <w:rPr>
                <w:rFonts w:ascii="Times New Roman" w:hAnsi="Times New Roman"/>
                <w:szCs w:val="24"/>
                <w:lang w:val="en-US"/>
              </w:rPr>
            </w:pPr>
            <w:r w:rsidRPr="00186CB7">
              <w:rPr>
                <w:rFonts w:ascii="Times New Roman" w:hAnsi="Times New Roman"/>
                <w:szCs w:val="24"/>
                <w:lang w:val="en-US"/>
              </w:rPr>
              <w:t>201-250</w:t>
            </w:r>
            <w:r w:rsidRPr="00186CB7">
              <w:rPr>
                <w:rFonts w:ascii="Times New Roman" w:hAnsi="Times New Roman"/>
                <w:szCs w:val="24"/>
              </w:rPr>
              <w:t xml:space="preserve"> </w:t>
            </w:r>
          </w:p>
        </w:tc>
        <w:tc>
          <w:tcPr>
            <w:tcW w:w="293" w:type="pct"/>
            <w:vAlign w:val="center"/>
          </w:tcPr>
          <w:p w:rsidR="005F2C28" w:rsidRPr="00186CB7" w:rsidRDefault="005F2C28" w:rsidP="00895F0C">
            <w:pPr>
              <w:spacing w:after="0" w:line="240" w:lineRule="auto"/>
              <w:jc w:val="center"/>
              <w:rPr>
                <w:rFonts w:ascii="Times New Roman" w:hAnsi="Times New Roman"/>
                <w:szCs w:val="24"/>
                <w:lang w:val="en-US"/>
              </w:rPr>
            </w:pPr>
            <w:r w:rsidRPr="00186CB7">
              <w:rPr>
                <w:rFonts w:ascii="Times New Roman" w:hAnsi="Times New Roman"/>
                <w:szCs w:val="24"/>
                <w:lang w:val="en-US"/>
              </w:rPr>
              <w:t>151-200</w:t>
            </w:r>
            <w:r w:rsidRPr="00186CB7">
              <w:rPr>
                <w:rFonts w:ascii="Times New Roman" w:hAnsi="Times New Roman"/>
                <w:szCs w:val="24"/>
              </w:rPr>
              <w:t xml:space="preserve"> </w:t>
            </w:r>
          </w:p>
        </w:tc>
        <w:tc>
          <w:tcPr>
            <w:tcW w:w="293" w:type="pct"/>
            <w:vAlign w:val="center"/>
          </w:tcPr>
          <w:p w:rsidR="005F2C28"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lang w:val="en-US"/>
              </w:rPr>
              <w:t>101-150</w:t>
            </w:r>
            <w:r w:rsidRPr="00186CB7">
              <w:rPr>
                <w:rFonts w:ascii="Times New Roman" w:hAnsi="Times New Roman"/>
                <w:szCs w:val="24"/>
              </w:rPr>
              <w:t xml:space="preserve"> </w:t>
            </w:r>
          </w:p>
        </w:tc>
        <w:tc>
          <w:tcPr>
            <w:tcW w:w="272" w:type="pct"/>
            <w:vAlign w:val="center"/>
          </w:tcPr>
          <w:p w:rsidR="005F2C28"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lang w:val="en-US"/>
              </w:rPr>
              <w:t>51-100</w:t>
            </w:r>
            <w:r w:rsidRPr="00186CB7">
              <w:rPr>
                <w:rFonts w:ascii="Times New Roman" w:hAnsi="Times New Roman"/>
                <w:szCs w:val="24"/>
              </w:rPr>
              <w:t xml:space="preserve"> </w:t>
            </w:r>
          </w:p>
        </w:tc>
      </w:tr>
      <w:tr w:rsidR="001B16B0" w:rsidRPr="0037168D" w:rsidTr="001B16B0">
        <w:tc>
          <w:tcPr>
            <w:tcW w:w="281" w:type="pct"/>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lang w:val="en-US"/>
              </w:rPr>
              <w:t>1.1.1.</w:t>
            </w:r>
          </w:p>
        </w:tc>
        <w:tc>
          <w:tcPr>
            <w:tcW w:w="1415" w:type="pct"/>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Рейтинг</w:t>
            </w:r>
            <w:r w:rsidRPr="0037168D">
              <w:rPr>
                <w:rFonts w:ascii="Times New Roman" w:hAnsi="Times New Roman"/>
                <w:szCs w:val="24"/>
                <w:lang w:val="en-US"/>
              </w:rPr>
              <w:t xml:space="preserve"> QS – World University Rankings by faculty areas, </w:t>
            </w:r>
            <w:r w:rsidRPr="0037168D">
              <w:rPr>
                <w:rFonts w:ascii="Times New Roman" w:hAnsi="Times New Roman"/>
                <w:szCs w:val="24"/>
              </w:rPr>
              <w:t>предметный</w:t>
            </w:r>
            <w:r w:rsidRPr="0037168D">
              <w:rPr>
                <w:rFonts w:ascii="Times New Roman" w:hAnsi="Times New Roman"/>
                <w:szCs w:val="24"/>
                <w:lang w:val="en-US"/>
              </w:rPr>
              <w:t xml:space="preserve"> </w:t>
            </w:r>
            <w:r w:rsidRPr="0037168D">
              <w:rPr>
                <w:rFonts w:ascii="Times New Roman" w:hAnsi="Times New Roman"/>
                <w:szCs w:val="24"/>
              </w:rPr>
              <w:t>список</w:t>
            </w:r>
            <w:r w:rsidRPr="0037168D">
              <w:rPr>
                <w:rFonts w:ascii="Times New Roman" w:hAnsi="Times New Roman"/>
                <w:szCs w:val="24"/>
                <w:lang w:val="en-US"/>
              </w:rPr>
              <w:t xml:space="preserve"> «</w:t>
            </w:r>
            <w:r w:rsidRPr="0037168D">
              <w:rPr>
                <w:rFonts w:ascii="Times New Roman" w:hAnsi="Times New Roman"/>
                <w:szCs w:val="24"/>
              </w:rPr>
              <w:t>Социальные</w:t>
            </w:r>
            <w:r w:rsidRPr="0037168D">
              <w:rPr>
                <w:rFonts w:ascii="Times New Roman" w:hAnsi="Times New Roman"/>
                <w:szCs w:val="24"/>
                <w:lang w:val="en-US"/>
              </w:rPr>
              <w:t xml:space="preserve"> </w:t>
            </w:r>
            <w:r w:rsidRPr="0037168D">
              <w:rPr>
                <w:rFonts w:ascii="Times New Roman" w:hAnsi="Times New Roman"/>
                <w:szCs w:val="24"/>
              </w:rPr>
              <w:t>науки</w:t>
            </w:r>
            <w:r w:rsidRPr="0037168D">
              <w:rPr>
                <w:rFonts w:ascii="Times New Roman" w:hAnsi="Times New Roman"/>
                <w:szCs w:val="24"/>
                <w:lang w:val="en-US"/>
              </w:rPr>
              <w:t xml:space="preserve"> </w:t>
            </w:r>
            <w:r w:rsidRPr="0037168D">
              <w:rPr>
                <w:rFonts w:ascii="Times New Roman" w:hAnsi="Times New Roman"/>
                <w:szCs w:val="24"/>
              </w:rPr>
              <w:t>и</w:t>
            </w:r>
            <w:r w:rsidRPr="0037168D">
              <w:rPr>
                <w:rFonts w:ascii="Times New Roman" w:hAnsi="Times New Roman"/>
                <w:szCs w:val="24"/>
                <w:lang w:val="en-US"/>
              </w:rPr>
              <w:t xml:space="preserve"> </w:t>
            </w:r>
            <w:r w:rsidRPr="0037168D">
              <w:rPr>
                <w:rFonts w:ascii="Times New Roman" w:hAnsi="Times New Roman"/>
                <w:szCs w:val="24"/>
              </w:rPr>
              <w:t>менеджмент</w:t>
            </w:r>
            <w:r w:rsidRPr="0037168D">
              <w:rPr>
                <w:rFonts w:ascii="Times New Roman" w:hAnsi="Times New Roman"/>
                <w:szCs w:val="24"/>
                <w:lang w:val="en-US"/>
              </w:rPr>
              <w:t>» (Social Sciences and Management)</w:t>
            </w:r>
          </w:p>
        </w:tc>
        <w:tc>
          <w:tcPr>
            <w:tcW w:w="294" w:type="pct"/>
            <w:vAlign w:val="center"/>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место</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351-400</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401+</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301-350</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232</w:t>
            </w:r>
          </w:p>
        </w:tc>
        <w:tc>
          <w:tcPr>
            <w:tcW w:w="293"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251-300</w:t>
            </w:r>
          </w:p>
        </w:tc>
        <w:tc>
          <w:tcPr>
            <w:tcW w:w="294"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201-250</w:t>
            </w:r>
          </w:p>
        </w:tc>
        <w:tc>
          <w:tcPr>
            <w:tcW w:w="293"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151-200</w:t>
            </w:r>
          </w:p>
        </w:tc>
        <w:tc>
          <w:tcPr>
            <w:tcW w:w="293"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101-150</w:t>
            </w:r>
          </w:p>
        </w:tc>
        <w:tc>
          <w:tcPr>
            <w:tcW w:w="293"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72"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r>
      <w:tr w:rsidR="001B16B0" w:rsidRPr="0037168D" w:rsidTr="001B16B0">
        <w:tc>
          <w:tcPr>
            <w:tcW w:w="281" w:type="pct"/>
          </w:tcPr>
          <w:p w:rsidR="00D25BAD" w:rsidRPr="0037168D" w:rsidRDefault="00D25BAD" w:rsidP="00ED12AA">
            <w:pPr>
              <w:spacing w:after="0" w:line="240" w:lineRule="auto"/>
              <w:rPr>
                <w:rFonts w:ascii="Times New Roman" w:hAnsi="Times New Roman"/>
                <w:szCs w:val="24"/>
              </w:rPr>
            </w:pPr>
            <w:r w:rsidRPr="0037168D">
              <w:rPr>
                <w:rFonts w:ascii="Times New Roman" w:hAnsi="Times New Roman"/>
                <w:szCs w:val="24"/>
              </w:rPr>
              <w:t>1.1.2.</w:t>
            </w:r>
          </w:p>
          <w:p w:rsidR="00D25BAD" w:rsidRPr="0037168D" w:rsidRDefault="00D25BAD" w:rsidP="00ED12AA">
            <w:pPr>
              <w:rPr>
                <w:rFonts w:ascii="Times New Roman" w:hAnsi="Times New Roman"/>
                <w:szCs w:val="24"/>
              </w:rPr>
            </w:pPr>
          </w:p>
        </w:tc>
        <w:tc>
          <w:tcPr>
            <w:tcW w:w="1415" w:type="pct"/>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Рейтинг</w:t>
            </w:r>
            <w:r w:rsidRPr="0037168D">
              <w:rPr>
                <w:rFonts w:ascii="Times New Roman" w:hAnsi="Times New Roman"/>
                <w:szCs w:val="24"/>
                <w:lang w:val="en-US"/>
              </w:rPr>
              <w:t xml:space="preserve"> QS – World University Rankings by subject, </w:t>
            </w:r>
            <w:r w:rsidRPr="0037168D">
              <w:rPr>
                <w:rFonts w:ascii="Times New Roman" w:hAnsi="Times New Roman"/>
                <w:szCs w:val="24"/>
              </w:rPr>
              <w:t>предметный</w:t>
            </w:r>
            <w:r w:rsidRPr="0037168D">
              <w:rPr>
                <w:rFonts w:ascii="Times New Roman" w:hAnsi="Times New Roman"/>
                <w:szCs w:val="24"/>
                <w:lang w:val="en-US"/>
              </w:rPr>
              <w:t xml:space="preserve"> </w:t>
            </w:r>
            <w:r w:rsidRPr="0037168D">
              <w:rPr>
                <w:rFonts w:ascii="Times New Roman" w:hAnsi="Times New Roman"/>
                <w:szCs w:val="24"/>
              </w:rPr>
              <w:t>список</w:t>
            </w:r>
            <w:r w:rsidRPr="0037168D">
              <w:rPr>
                <w:rFonts w:ascii="Times New Roman" w:hAnsi="Times New Roman"/>
                <w:szCs w:val="24"/>
                <w:lang w:val="en-US"/>
              </w:rPr>
              <w:t xml:space="preserve"> «</w:t>
            </w:r>
            <w:r w:rsidRPr="0037168D">
              <w:rPr>
                <w:rFonts w:ascii="Times New Roman" w:hAnsi="Times New Roman"/>
                <w:szCs w:val="24"/>
              </w:rPr>
              <w:t>Математика</w:t>
            </w:r>
            <w:r w:rsidRPr="0037168D">
              <w:rPr>
                <w:rFonts w:ascii="Times New Roman" w:hAnsi="Times New Roman"/>
                <w:szCs w:val="24"/>
                <w:lang w:val="en-US"/>
              </w:rPr>
              <w:t>» (Mathematics)</w:t>
            </w:r>
          </w:p>
        </w:tc>
        <w:tc>
          <w:tcPr>
            <w:tcW w:w="294" w:type="pct"/>
            <w:vAlign w:val="center"/>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место</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3"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 w:val="24"/>
                <w:szCs w:val="28"/>
              </w:rPr>
              <w:t>-</w:t>
            </w:r>
          </w:p>
        </w:tc>
        <w:tc>
          <w:tcPr>
            <w:tcW w:w="293"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Cs w:val="24"/>
              </w:rPr>
              <w:t>151-200</w:t>
            </w:r>
          </w:p>
        </w:tc>
        <w:tc>
          <w:tcPr>
            <w:tcW w:w="293"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Cs w:val="24"/>
              </w:rPr>
              <w:t>151-200</w:t>
            </w:r>
          </w:p>
        </w:tc>
        <w:tc>
          <w:tcPr>
            <w:tcW w:w="293"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Cs w:val="24"/>
              </w:rPr>
              <w:t>101-150</w:t>
            </w:r>
          </w:p>
        </w:tc>
        <w:tc>
          <w:tcPr>
            <w:tcW w:w="272" w:type="pct"/>
            <w:vAlign w:val="center"/>
          </w:tcPr>
          <w:p w:rsidR="00D25BAD" w:rsidRPr="0037168D" w:rsidRDefault="00D25BAD" w:rsidP="00895F0C">
            <w:pPr>
              <w:spacing w:after="0" w:line="240" w:lineRule="auto"/>
              <w:jc w:val="center"/>
              <w:rPr>
                <w:rFonts w:ascii="Times New Roman" w:hAnsi="Times New Roman"/>
                <w:szCs w:val="24"/>
              </w:rPr>
            </w:pPr>
            <w:r w:rsidRPr="0037168D">
              <w:rPr>
                <w:rFonts w:ascii="Times New Roman" w:hAnsi="Times New Roman"/>
                <w:szCs w:val="24"/>
              </w:rPr>
              <w:t>101-150</w:t>
            </w:r>
          </w:p>
        </w:tc>
      </w:tr>
      <w:tr w:rsidR="001B16B0" w:rsidRPr="0037168D" w:rsidTr="001B16B0">
        <w:tc>
          <w:tcPr>
            <w:tcW w:w="281" w:type="pct"/>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lang w:val="en-US"/>
              </w:rPr>
              <w:t>1.2.</w:t>
            </w:r>
          </w:p>
        </w:tc>
        <w:tc>
          <w:tcPr>
            <w:tcW w:w="1415" w:type="pct"/>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Рейтинг</w:t>
            </w:r>
            <w:r w:rsidRPr="0037168D">
              <w:rPr>
                <w:rFonts w:ascii="Times New Roman" w:hAnsi="Times New Roman"/>
                <w:szCs w:val="24"/>
                <w:lang w:val="en-US"/>
              </w:rPr>
              <w:t xml:space="preserve"> Times Higher Education – World University Rankings</w:t>
            </w:r>
          </w:p>
        </w:tc>
        <w:tc>
          <w:tcPr>
            <w:tcW w:w="294" w:type="pct"/>
            <w:vAlign w:val="center"/>
          </w:tcPr>
          <w:p w:rsidR="00D25BAD" w:rsidRPr="0037168D" w:rsidRDefault="00D25BAD" w:rsidP="00ED12AA">
            <w:pPr>
              <w:spacing w:after="0" w:line="240" w:lineRule="auto"/>
              <w:rPr>
                <w:rFonts w:ascii="Times New Roman" w:hAnsi="Times New Roman"/>
                <w:szCs w:val="24"/>
                <w:lang w:val="en-US"/>
              </w:rPr>
            </w:pPr>
            <w:r w:rsidRPr="0037168D">
              <w:rPr>
                <w:rFonts w:ascii="Times New Roman" w:hAnsi="Times New Roman"/>
                <w:szCs w:val="24"/>
              </w:rPr>
              <w:t>место</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D25BAD" w:rsidRPr="0037168D" w:rsidRDefault="00D25BAD"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D25BAD" w:rsidRPr="0037168D" w:rsidRDefault="00D25BAD"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3" w:type="pct"/>
            <w:vAlign w:val="center"/>
          </w:tcPr>
          <w:p w:rsidR="00D25BAD" w:rsidRPr="0037168D" w:rsidRDefault="00D25BAD" w:rsidP="00895F0C">
            <w:pPr>
              <w:spacing w:after="0" w:line="240" w:lineRule="auto"/>
              <w:jc w:val="center"/>
              <w:rPr>
                <w:rFonts w:ascii="Times New Roman" w:hAnsi="Times New Roman"/>
                <w:szCs w:val="24"/>
                <w:lang w:val="en-US"/>
              </w:rPr>
            </w:pPr>
            <w:r w:rsidRPr="0037168D">
              <w:rPr>
                <w:rFonts w:ascii="Times New Roman" w:hAnsi="Times New Roman"/>
                <w:szCs w:val="24"/>
                <w:lang w:val="en-US"/>
              </w:rPr>
              <w:t>351-400</w:t>
            </w:r>
          </w:p>
        </w:tc>
        <w:tc>
          <w:tcPr>
            <w:tcW w:w="294" w:type="pct"/>
            <w:vAlign w:val="center"/>
          </w:tcPr>
          <w:p w:rsidR="00D25BAD"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rPr>
              <w:t xml:space="preserve"> 301-350</w:t>
            </w:r>
          </w:p>
        </w:tc>
        <w:tc>
          <w:tcPr>
            <w:tcW w:w="293" w:type="pct"/>
            <w:vAlign w:val="center"/>
          </w:tcPr>
          <w:p w:rsidR="00D25BAD" w:rsidRPr="00186CB7" w:rsidRDefault="00D25BAD" w:rsidP="00895F0C">
            <w:pPr>
              <w:spacing w:after="0" w:line="240" w:lineRule="auto"/>
              <w:jc w:val="center"/>
              <w:rPr>
                <w:rFonts w:ascii="Times New Roman" w:hAnsi="Times New Roman"/>
                <w:szCs w:val="24"/>
                <w:lang w:val="en-US"/>
              </w:rPr>
            </w:pPr>
            <w:r w:rsidRPr="00186CB7">
              <w:rPr>
                <w:rFonts w:ascii="Times New Roman" w:hAnsi="Times New Roman"/>
                <w:szCs w:val="24"/>
                <w:lang w:val="en-US"/>
              </w:rPr>
              <w:t>251-300</w:t>
            </w:r>
          </w:p>
        </w:tc>
        <w:tc>
          <w:tcPr>
            <w:tcW w:w="293" w:type="pct"/>
            <w:vAlign w:val="center"/>
          </w:tcPr>
          <w:p w:rsidR="00D25BAD" w:rsidRPr="00186CB7" w:rsidRDefault="00D25BAD" w:rsidP="00895F0C">
            <w:pPr>
              <w:spacing w:after="0" w:line="240" w:lineRule="auto"/>
              <w:jc w:val="center"/>
              <w:rPr>
                <w:rFonts w:ascii="Times New Roman" w:hAnsi="Times New Roman"/>
                <w:szCs w:val="24"/>
                <w:lang w:val="en-US"/>
              </w:rPr>
            </w:pPr>
            <w:r w:rsidRPr="00186CB7">
              <w:rPr>
                <w:rFonts w:ascii="Times New Roman" w:hAnsi="Times New Roman"/>
                <w:szCs w:val="24"/>
                <w:lang w:val="en-US"/>
              </w:rPr>
              <w:t>201-250</w:t>
            </w:r>
          </w:p>
        </w:tc>
        <w:tc>
          <w:tcPr>
            <w:tcW w:w="293" w:type="pct"/>
            <w:vAlign w:val="center"/>
          </w:tcPr>
          <w:p w:rsidR="00D25BAD" w:rsidRPr="00186CB7" w:rsidRDefault="00D25BAD" w:rsidP="00895F0C">
            <w:pPr>
              <w:spacing w:after="0" w:line="240" w:lineRule="auto"/>
              <w:jc w:val="center"/>
              <w:rPr>
                <w:rFonts w:ascii="Times New Roman" w:hAnsi="Times New Roman"/>
                <w:szCs w:val="24"/>
                <w:lang w:val="en-US"/>
              </w:rPr>
            </w:pPr>
            <w:r w:rsidRPr="00186CB7">
              <w:rPr>
                <w:rFonts w:ascii="Times New Roman" w:hAnsi="Times New Roman"/>
                <w:szCs w:val="24"/>
                <w:lang w:val="en-US"/>
              </w:rPr>
              <w:t>201-250</w:t>
            </w:r>
          </w:p>
        </w:tc>
        <w:tc>
          <w:tcPr>
            <w:tcW w:w="272" w:type="pct"/>
            <w:vAlign w:val="center"/>
          </w:tcPr>
          <w:p w:rsidR="00D25BAD" w:rsidRPr="00186CB7" w:rsidRDefault="005F2C28" w:rsidP="00895F0C">
            <w:pPr>
              <w:spacing w:after="0" w:line="240" w:lineRule="auto"/>
              <w:jc w:val="center"/>
              <w:rPr>
                <w:rFonts w:ascii="Times New Roman" w:hAnsi="Times New Roman"/>
                <w:szCs w:val="24"/>
              </w:rPr>
            </w:pPr>
            <w:r w:rsidRPr="00186CB7">
              <w:rPr>
                <w:rFonts w:ascii="Times New Roman" w:hAnsi="Times New Roman"/>
                <w:szCs w:val="24"/>
              </w:rPr>
              <w:t xml:space="preserve"> 151-200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lang w:val="en-US"/>
              </w:rPr>
            </w:pPr>
            <w:r w:rsidRPr="0037168D">
              <w:rPr>
                <w:rFonts w:ascii="Times New Roman" w:hAnsi="Times New Roman"/>
                <w:szCs w:val="24"/>
                <w:lang w:val="en-US"/>
              </w:rPr>
              <w:t>1.2.1.</w:t>
            </w:r>
          </w:p>
        </w:tc>
        <w:tc>
          <w:tcPr>
            <w:tcW w:w="1415" w:type="pct"/>
          </w:tcPr>
          <w:p w:rsidR="00560B47" w:rsidRPr="0037168D" w:rsidRDefault="00560B47" w:rsidP="00ED12AA">
            <w:pPr>
              <w:spacing w:after="0" w:line="240" w:lineRule="auto"/>
              <w:rPr>
                <w:rFonts w:ascii="Times New Roman" w:hAnsi="Times New Roman"/>
                <w:szCs w:val="24"/>
                <w:lang w:val="en-US"/>
              </w:rPr>
            </w:pPr>
            <w:r w:rsidRPr="0037168D">
              <w:rPr>
                <w:rFonts w:ascii="Times New Roman" w:hAnsi="Times New Roman"/>
                <w:szCs w:val="24"/>
                <w:lang w:val="en-US"/>
              </w:rPr>
              <w:t xml:space="preserve">Times Higher Education, </w:t>
            </w:r>
            <w:r w:rsidRPr="0037168D">
              <w:rPr>
                <w:rFonts w:ascii="Times New Roman" w:hAnsi="Times New Roman"/>
                <w:szCs w:val="24"/>
              </w:rPr>
              <w:t>предметный</w:t>
            </w:r>
            <w:r w:rsidRPr="0037168D">
              <w:rPr>
                <w:rFonts w:ascii="Times New Roman" w:hAnsi="Times New Roman"/>
                <w:szCs w:val="24"/>
                <w:lang w:val="en-US"/>
              </w:rPr>
              <w:t xml:space="preserve"> </w:t>
            </w:r>
            <w:r w:rsidRPr="0037168D">
              <w:rPr>
                <w:rFonts w:ascii="Times New Roman" w:hAnsi="Times New Roman"/>
                <w:szCs w:val="24"/>
              </w:rPr>
              <w:t>список</w:t>
            </w:r>
            <w:r w:rsidRPr="0037168D">
              <w:rPr>
                <w:rFonts w:ascii="Times New Roman" w:hAnsi="Times New Roman"/>
                <w:szCs w:val="24"/>
                <w:lang w:val="en-US"/>
              </w:rPr>
              <w:t xml:space="preserve"> «</w:t>
            </w:r>
            <w:r w:rsidRPr="0037168D">
              <w:rPr>
                <w:rFonts w:ascii="Times New Roman" w:hAnsi="Times New Roman"/>
                <w:szCs w:val="24"/>
              </w:rPr>
              <w:t>Социальные</w:t>
            </w:r>
            <w:r w:rsidRPr="0037168D">
              <w:rPr>
                <w:rFonts w:ascii="Times New Roman" w:hAnsi="Times New Roman"/>
                <w:szCs w:val="24"/>
                <w:lang w:val="en-US"/>
              </w:rPr>
              <w:t xml:space="preserve"> </w:t>
            </w:r>
            <w:r w:rsidRPr="0037168D">
              <w:rPr>
                <w:rFonts w:ascii="Times New Roman" w:hAnsi="Times New Roman"/>
                <w:szCs w:val="24"/>
              </w:rPr>
              <w:t>науки</w:t>
            </w:r>
            <w:r w:rsidRPr="0037168D">
              <w:rPr>
                <w:rFonts w:ascii="Times New Roman" w:hAnsi="Times New Roman"/>
                <w:szCs w:val="24"/>
                <w:lang w:val="en-US"/>
              </w:rPr>
              <w:t>» (Social Sciences)</w:t>
            </w:r>
            <w:r w:rsidR="00540830">
              <w:rPr>
                <w:rStyle w:val="a8"/>
                <w:rFonts w:ascii="Times New Roman" w:hAnsi="Times New Roman"/>
                <w:szCs w:val="24"/>
                <w:lang w:val="en-US"/>
              </w:rPr>
              <w:footnoteReference w:id="7"/>
            </w:r>
          </w:p>
          <w:p w:rsidR="00CE1B76" w:rsidRPr="0037168D" w:rsidRDefault="00CE1B76" w:rsidP="00ED12AA">
            <w:pPr>
              <w:spacing w:after="0" w:line="240" w:lineRule="auto"/>
              <w:rPr>
                <w:rFonts w:ascii="Times New Roman" w:hAnsi="Times New Roman"/>
                <w:szCs w:val="24"/>
                <w:lang w:val="en-US"/>
              </w:rPr>
            </w:pPr>
          </w:p>
        </w:tc>
        <w:tc>
          <w:tcPr>
            <w:tcW w:w="294" w:type="pct"/>
            <w:vAlign w:val="center"/>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место</w:t>
            </w:r>
          </w:p>
        </w:tc>
        <w:tc>
          <w:tcPr>
            <w:tcW w:w="294"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560B47" w:rsidRPr="0037168D" w:rsidRDefault="00CE1B76" w:rsidP="00CE1B76">
            <w:pPr>
              <w:spacing w:after="0" w:line="240" w:lineRule="auto"/>
              <w:jc w:val="center"/>
              <w:rPr>
                <w:rFonts w:ascii="Times New Roman" w:hAnsi="Times New Roman"/>
                <w:szCs w:val="24"/>
              </w:rPr>
            </w:pPr>
            <w:r w:rsidRPr="0037168D">
              <w:rPr>
                <w:rFonts w:ascii="Times New Roman" w:hAnsi="Times New Roman"/>
                <w:szCs w:val="24"/>
              </w:rPr>
              <w:t>-</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3"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560B47" w:rsidRPr="00186CB7" w:rsidRDefault="00560B47" w:rsidP="00ED12AA">
            <w:pPr>
              <w:spacing w:after="0" w:line="240" w:lineRule="auto"/>
              <w:jc w:val="center"/>
              <w:rPr>
                <w:rFonts w:ascii="Times New Roman" w:hAnsi="Times New Roman"/>
                <w:szCs w:val="24"/>
              </w:rPr>
            </w:pPr>
            <w:r w:rsidRPr="00186CB7">
              <w:rPr>
                <w:rFonts w:ascii="Times New Roman" w:hAnsi="Times New Roman"/>
                <w:szCs w:val="24"/>
              </w:rPr>
              <w:t>-</w:t>
            </w:r>
          </w:p>
        </w:tc>
        <w:tc>
          <w:tcPr>
            <w:tcW w:w="293" w:type="pct"/>
            <w:vAlign w:val="center"/>
          </w:tcPr>
          <w:p w:rsidR="00560B47" w:rsidRPr="00186CB7" w:rsidRDefault="00560B47" w:rsidP="00ED12AA">
            <w:pPr>
              <w:spacing w:after="0" w:line="240" w:lineRule="auto"/>
              <w:jc w:val="center"/>
              <w:rPr>
                <w:rFonts w:ascii="Times New Roman" w:hAnsi="Times New Roman"/>
                <w:szCs w:val="24"/>
              </w:rPr>
            </w:pPr>
            <w:r w:rsidRPr="00186CB7">
              <w:rPr>
                <w:rFonts w:ascii="Times New Roman" w:hAnsi="Times New Roman"/>
                <w:szCs w:val="24"/>
              </w:rPr>
              <w:t>-</w:t>
            </w:r>
          </w:p>
        </w:tc>
        <w:tc>
          <w:tcPr>
            <w:tcW w:w="293" w:type="pct"/>
            <w:vAlign w:val="center"/>
          </w:tcPr>
          <w:p w:rsidR="00560B47" w:rsidRPr="00186CB7" w:rsidRDefault="00560B47" w:rsidP="00ED12AA">
            <w:pPr>
              <w:spacing w:after="0" w:line="240" w:lineRule="auto"/>
              <w:jc w:val="center"/>
              <w:rPr>
                <w:rFonts w:ascii="Times New Roman" w:hAnsi="Times New Roman"/>
                <w:szCs w:val="24"/>
              </w:rPr>
            </w:pPr>
            <w:r w:rsidRPr="00186CB7">
              <w:rPr>
                <w:rFonts w:ascii="Times New Roman" w:hAnsi="Times New Roman"/>
                <w:szCs w:val="24"/>
              </w:rPr>
              <w:t>-</w:t>
            </w:r>
          </w:p>
        </w:tc>
        <w:tc>
          <w:tcPr>
            <w:tcW w:w="293" w:type="pct"/>
            <w:vAlign w:val="center"/>
          </w:tcPr>
          <w:p w:rsidR="00560B47" w:rsidRPr="00186CB7" w:rsidRDefault="00560B47" w:rsidP="00ED12AA">
            <w:pPr>
              <w:spacing w:after="0" w:line="240" w:lineRule="auto"/>
              <w:jc w:val="center"/>
              <w:rPr>
                <w:rFonts w:ascii="Times New Roman" w:hAnsi="Times New Roman"/>
                <w:szCs w:val="24"/>
              </w:rPr>
            </w:pPr>
            <w:r w:rsidRPr="00186CB7">
              <w:rPr>
                <w:rFonts w:ascii="Times New Roman" w:hAnsi="Times New Roman"/>
                <w:szCs w:val="24"/>
              </w:rPr>
              <w:t>-</w:t>
            </w:r>
          </w:p>
        </w:tc>
        <w:tc>
          <w:tcPr>
            <w:tcW w:w="272" w:type="pct"/>
            <w:vAlign w:val="center"/>
          </w:tcPr>
          <w:p w:rsidR="00560B47" w:rsidRPr="00186CB7" w:rsidRDefault="005F2C28" w:rsidP="00ED12AA">
            <w:pPr>
              <w:spacing w:after="0" w:line="240" w:lineRule="auto"/>
              <w:jc w:val="center"/>
              <w:rPr>
                <w:rFonts w:ascii="Times New Roman" w:hAnsi="Times New Roman"/>
                <w:szCs w:val="24"/>
              </w:rPr>
            </w:pPr>
            <w:r w:rsidRPr="00186CB7">
              <w:rPr>
                <w:rFonts w:ascii="Times New Roman" w:hAnsi="Times New Roman"/>
                <w:szCs w:val="24"/>
              </w:rPr>
              <w:t xml:space="preserve"> 1-50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lang w:val="en-US"/>
              </w:rPr>
            </w:pPr>
            <w:r w:rsidRPr="0037168D">
              <w:rPr>
                <w:sz w:val="20"/>
              </w:rPr>
              <w:br w:type="page"/>
            </w:r>
            <w:r w:rsidRPr="0037168D">
              <w:rPr>
                <w:rFonts w:ascii="Times New Roman" w:hAnsi="Times New Roman"/>
                <w:szCs w:val="24"/>
                <w:lang w:val="en-US"/>
              </w:rPr>
              <w:t>1.2.2.</w:t>
            </w:r>
          </w:p>
        </w:tc>
        <w:tc>
          <w:tcPr>
            <w:tcW w:w="1415" w:type="pct"/>
          </w:tcPr>
          <w:p w:rsidR="00560B47" w:rsidRPr="0037168D" w:rsidRDefault="00560B47" w:rsidP="00ED12AA">
            <w:pPr>
              <w:spacing w:after="0" w:line="240" w:lineRule="auto"/>
              <w:rPr>
                <w:rFonts w:ascii="Times New Roman" w:hAnsi="Times New Roman"/>
                <w:szCs w:val="24"/>
                <w:lang w:val="en-US"/>
              </w:rPr>
            </w:pPr>
            <w:r w:rsidRPr="0037168D">
              <w:rPr>
                <w:rFonts w:ascii="Times New Roman" w:hAnsi="Times New Roman"/>
                <w:szCs w:val="24"/>
                <w:lang w:val="en-US"/>
              </w:rPr>
              <w:t xml:space="preserve">Times Higher Education – </w:t>
            </w:r>
            <w:r w:rsidRPr="0037168D">
              <w:rPr>
                <w:rFonts w:ascii="Times New Roman" w:hAnsi="Times New Roman"/>
                <w:szCs w:val="24"/>
              </w:rPr>
              <w:t>рейтинг</w:t>
            </w:r>
            <w:r w:rsidRPr="0037168D">
              <w:rPr>
                <w:rFonts w:ascii="Times New Roman" w:hAnsi="Times New Roman"/>
                <w:szCs w:val="24"/>
                <w:lang w:val="en-US"/>
              </w:rPr>
              <w:t xml:space="preserve"> </w:t>
            </w:r>
            <w:r w:rsidRPr="0037168D">
              <w:rPr>
                <w:rFonts w:ascii="Times New Roman" w:hAnsi="Times New Roman"/>
                <w:szCs w:val="24"/>
              </w:rPr>
              <w:t>университетов</w:t>
            </w:r>
            <w:r w:rsidRPr="0037168D">
              <w:rPr>
                <w:rFonts w:ascii="Times New Roman" w:hAnsi="Times New Roman"/>
                <w:szCs w:val="24"/>
                <w:lang w:val="en-US"/>
              </w:rPr>
              <w:t xml:space="preserve"> </w:t>
            </w:r>
            <w:r w:rsidRPr="0037168D">
              <w:rPr>
                <w:rFonts w:ascii="Times New Roman" w:hAnsi="Times New Roman"/>
                <w:szCs w:val="24"/>
              </w:rPr>
              <w:t>до</w:t>
            </w:r>
            <w:r w:rsidRPr="0037168D">
              <w:rPr>
                <w:rFonts w:ascii="Times New Roman" w:hAnsi="Times New Roman"/>
                <w:szCs w:val="24"/>
                <w:lang w:val="en-US"/>
              </w:rPr>
              <w:t xml:space="preserve"> 50 </w:t>
            </w:r>
            <w:r w:rsidRPr="0037168D">
              <w:rPr>
                <w:rFonts w:ascii="Times New Roman" w:hAnsi="Times New Roman"/>
                <w:szCs w:val="24"/>
              </w:rPr>
              <w:t>лет</w:t>
            </w:r>
            <w:r w:rsidRPr="0037168D">
              <w:rPr>
                <w:rFonts w:ascii="Times New Roman" w:hAnsi="Times New Roman"/>
                <w:szCs w:val="24"/>
                <w:lang w:val="en-US"/>
              </w:rPr>
              <w:t xml:space="preserve"> (Top 100 under 50 Universities)</w:t>
            </w:r>
            <w:r w:rsidRPr="0037168D">
              <w:rPr>
                <w:rStyle w:val="a8"/>
                <w:rFonts w:ascii="Times New Roman" w:hAnsi="Times New Roman"/>
                <w:szCs w:val="24"/>
                <w:lang w:val="en-US"/>
              </w:rPr>
              <w:footnoteReference w:id="8"/>
            </w:r>
          </w:p>
        </w:tc>
        <w:tc>
          <w:tcPr>
            <w:tcW w:w="294" w:type="pct"/>
            <w:vAlign w:val="center"/>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место</w:t>
            </w:r>
          </w:p>
        </w:tc>
        <w:tc>
          <w:tcPr>
            <w:tcW w:w="294"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4"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294"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72"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 xml:space="preserve">1.3. </w:t>
            </w:r>
          </w:p>
        </w:tc>
        <w:tc>
          <w:tcPr>
            <w:tcW w:w="1415"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 xml:space="preserve">Рейтинг </w:t>
            </w:r>
            <w:r w:rsidRPr="0037168D">
              <w:rPr>
                <w:rFonts w:ascii="Times New Roman" w:hAnsi="Times New Roman"/>
                <w:szCs w:val="24"/>
                <w:lang w:val="en-US"/>
              </w:rPr>
              <w:t>Social</w:t>
            </w:r>
            <w:r w:rsidRPr="0037168D">
              <w:rPr>
                <w:rFonts w:ascii="Times New Roman" w:hAnsi="Times New Roman"/>
                <w:szCs w:val="24"/>
              </w:rPr>
              <w:t xml:space="preserve"> </w:t>
            </w:r>
            <w:r w:rsidRPr="0037168D">
              <w:rPr>
                <w:rFonts w:ascii="Times New Roman" w:hAnsi="Times New Roman"/>
                <w:szCs w:val="24"/>
                <w:lang w:val="en-US"/>
              </w:rPr>
              <w:t>Sciences</w:t>
            </w:r>
            <w:r w:rsidRPr="0037168D">
              <w:rPr>
                <w:rFonts w:ascii="Times New Roman" w:hAnsi="Times New Roman"/>
                <w:szCs w:val="24"/>
              </w:rPr>
              <w:t xml:space="preserve"> </w:t>
            </w:r>
            <w:r w:rsidRPr="0037168D">
              <w:rPr>
                <w:rFonts w:ascii="Times New Roman" w:hAnsi="Times New Roman"/>
                <w:szCs w:val="24"/>
                <w:lang w:val="en-US"/>
              </w:rPr>
              <w:t>Research</w:t>
            </w:r>
            <w:r w:rsidRPr="0037168D">
              <w:rPr>
                <w:rFonts w:ascii="Times New Roman" w:hAnsi="Times New Roman"/>
                <w:szCs w:val="24"/>
              </w:rPr>
              <w:t xml:space="preserve"> </w:t>
            </w:r>
            <w:r w:rsidRPr="0037168D">
              <w:rPr>
                <w:rFonts w:ascii="Times New Roman" w:hAnsi="Times New Roman"/>
                <w:szCs w:val="24"/>
                <w:lang w:val="en-US"/>
              </w:rPr>
              <w:t>Network</w:t>
            </w:r>
            <w:r w:rsidRPr="0037168D">
              <w:rPr>
                <w:rFonts w:ascii="Times New Roman" w:hAnsi="Times New Roman"/>
                <w:szCs w:val="24"/>
              </w:rPr>
              <w:t xml:space="preserve">, по общему количеству цитирований публикаций </w:t>
            </w:r>
          </w:p>
        </w:tc>
        <w:tc>
          <w:tcPr>
            <w:tcW w:w="294" w:type="pct"/>
            <w:vAlign w:val="center"/>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место</w:t>
            </w:r>
          </w:p>
        </w:tc>
        <w:tc>
          <w:tcPr>
            <w:tcW w:w="294"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lang w:val="en-US"/>
              </w:rPr>
              <w:t>101-150</w:t>
            </w:r>
          </w:p>
        </w:tc>
        <w:tc>
          <w:tcPr>
            <w:tcW w:w="342" w:type="pct"/>
            <w:vAlign w:val="center"/>
          </w:tcPr>
          <w:p w:rsidR="00560B47" w:rsidRPr="0037168D" w:rsidRDefault="00831974" w:rsidP="00ED12AA">
            <w:pPr>
              <w:spacing w:after="0" w:line="240" w:lineRule="auto"/>
              <w:jc w:val="center"/>
              <w:rPr>
                <w:rFonts w:ascii="Times New Roman" w:hAnsi="Times New Roman"/>
                <w:szCs w:val="24"/>
              </w:rPr>
            </w:pPr>
            <w:r w:rsidRPr="0037168D">
              <w:rPr>
                <w:rFonts w:ascii="Times New Roman" w:hAnsi="Times New Roman"/>
                <w:szCs w:val="24"/>
              </w:rPr>
              <w:t>117</w:t>
            </w:r>
          </w:p>
        </w:tc>
        <w:tc>
          <w:tcPr>
            <w:tcW w:w="294"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101-150</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108</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94"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51-100</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1-50</w:t>
            </w:r>
          </w:p>
        </w:tc>
        <w:tc>
          <w:tcPr>
            <w:tcW w:w="293"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1-50</w:t>
            </w:r>
          </w:p>
        </w:tc>
        <w:tc>
          <w:tcPr>
            <w:tcW w:w="272" w:type="pct"/>
            <w:vAlign w:val="center"/>
          </w:tcPr>
          <w:p w:rsidR="00560B47" w:rsidRPr="0037168D" w:rsidRDefault="00560B47"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1-50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lang w:val="en-US"/>
              </w:rPr>
            </w:pPr>
            <w:r w:rsidRPr="0037168D">
              <w:rPr>
                <w:rFonts w:ascii="Times New Roman" w:hAnsi="Times New Roman"/>
                <w:szCs w:val="24"/>
                <w:lang w:val="en-US"/>
              </w:rPr>
              <w:t>1.4.</w:t>
            </w:r>
          </w:p>
        </w:tc>
        <w:tc>
          <w:tcPr>
            <w:tcW w:w="1415" w:type="pct"/>
          </w:tcPr>
          <w:p w:rsidR="00560B47" w:rsidRPr="0037168D" w:rsidRDefault="00560B47" w:rsidP="00ED12AA">
            <w:pPr>
              <w:spacing w:after="0" w:line="240" w:lineRule="auto"/>
              <w:rPr>
                <w:rFonts w:ascii="Times New Roman" w:hAnsi="Times New Roman"/>
                <w:szCs w:val="24"/>
                <w:lang w:val="en-US"/>
              </w:rPr>
            </w:pPr>
            <w:r w:rsidRPr="0037168D">
              <w:rPr>
                <w:rFonts w:ascii="Times New Roman" w:hAnsi="Times New Roman"/>
                <w:szCs w:val="24"/>
              </w:rPr>
              <w:t>Рейтинг</w:t>
            </w:r>
            <w:r w:rsidRPr="0037168D">
              <w:rPr>
                <w:rFonts w:ascii="Times New Roman" w:hAnsi="Times New Roman"/>
                <w:szCs w:val="24"/>
                <w:lang w:val="en-US"/>
              </w:rPr>
              <w:t xml:space="preserve"> Research Papers in Economics (RePEc), </w:t>
            </w:r>
            <w:r w:rsidRPr="0037168D">
              <w:rPr>
                <w:rFonts w:ascii="Times New Roman" w:hAnsi="Times New Roman"/>
                <w:szCs w:val="24"/>
              </w:rPr>
              <w:t>Европейские</w:t>
            </w:r>
            <w:r w:rsidRPr="0037168D">
              <w:rPr>
                <w:rFonts w:ascii="Times New Roman" w:hAnsi="Times New Roman"/>
                <w:szCs w:val="24"/>
                <w:lang w:val="en-US"/>
              </w:rPr>
              <w:t xml:space="preserve"> </w:t>
            </w:r>
            <w:r w:rsidRPr="0037168D">
              <w:rPr>
                <w:rFonts w:ascii="Times New Roman" w:hAnsi="Times New Roman"/>
                <w:szCs w:val="24"/>
              </w:rPr>
              <w:t>страны</w:t>
            </w:r>
            <w:r w:rsidRPr="0037168D">
              <w:rPr>
                <w:rStyle w:val="a8"/>
                <w:rFonts w:ascii="Times New Roman" w:hAnsi="Times New Roman"/>
                <w:szCs w:val="24"/>
              </w:rPr>
              <w:footnoteReference w:id="9"/>
            </w:r>
          </w:p>
        </w:tc>
        <w:tc>
          <w:tcPr>
            <w:tcW w:w="294" w:type="pct"/>
            <w:vAlign w:val="center"/>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место</w:t>
            </w:r>
          </w:p>
        </w:tc>
        <w:tc>
          <w:tcPr>
            <w:tcW w:w="294"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201-250</w:t>
            </w:r>
          </w:p>
        </w:tc>
        <w:tc>
          <w:tcPr>
            <w:tcW w:w="342" w:type="pct"/>
            <w:vAlign w:val="center"/>
          </w:tcPr>
          <w:p w:rsidR="00560B47" w:rsidRPr="0037168D" w:rsidRDefault="00831974" w:rsidP="00ED12AA">
            <w:pPr>
              <w:spacing w:after="0" w:line="240" w:lineRule="auto"/>
              <w:jc w:val="center"/>
              <w:rPr>
                <w:rFonts w:ascii="Times New Roman" w:hAnsi="Times New Roman"/>
                <w:szCs w:val="24"/>
              </w:rPr>
            </w:pPr>
            <w:r w:rsidRPr="0037168D">
              <w:rPr>
                <w:rFonts w:ascii="Times New Roman" w:hAnsi="Times New Roman"/>
                <w:szCs w:val="24"/>
              </w:rPr>
              <w:t>155</w:t>
            </w:r>
          </w:p>
        </w:tc>
        <w:tc>
          <w:tcPr>
            <w:tcW w:w="294"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151-200</w:t>
            </w:r>
          </w:p>
        </w:tc>
        <w:tc>
          <w:tcPr>
            <w:tcW w:w="342" w:type="pct"/>
            <w:vAlign w:val="center"/>
          </w:tcPr>
          <w:p w:rsidR="00560B47" w:rsidRPr="0037168D" w:rsidRDefault="00CE1B76" w:rsidP="00ED12AA">
            <w:pPr>
              <w:spacing w:after="0" w:line="240" w:lineRule="auto"/>
              <w:jc w:val="center"/>
              <w:rPr>
                <w:rFonts w:ascii="Times New Roman" w:hAnsi="Times New Roman"/>
                <w:szCs w:val="24"/>
              </w:rPr>
            </w:pPr>
            <w:r w:rsidRPr="0037168D">
              <w:rPr>
                <w:rFonts w:ascii="Times New Roman" w:hAnsi="Times New Roman"/>
                <w:szCs w:val="24"/>
              </w:rPr>
              <w:t>55</w:t>
            </w:r>
          </w:p>
        </w:tc>
        <w:tc>
          <w:tcPr>
            <w:tcW w:w="293" w:type="pct"/>
            <w:vAlign w:val="center"/>
          </w:tcPr>
          <w:p w:rsidR="00560B47" w:rsidRPr="005F2C28" w:rsidRDefault="00FE5C3D" w:rsidP="00ED12AA">
            <w:pPr>
              <w:spacing w:after="0" w:line="240" w:lineRule="auto"/>
              <w:jc w:val="center"/>
              <w:rPr>
                <w:rFonts w:ascii="Times New Roman" w:hAnsi="Times New Roman"/>
                <w:szCs w:val="24"/>
              </w:rPr>
            </w:pPr>
            <w:r w:rsidRPr="005F2C28">
              <w:rPr>
                <w:rFonts w:ascii="Times New Roman" w:hAnsi="Times New Roman"/>
                <w:szCs w:val="24"/>
              </w:rPr>
              <w:t>51-100</w:t>
            </w:r>
          </w:p>
        </w:tc>
        <w:tc>
          <w:tcPr>
            <w:tcW w:w="294" w:type="pct"/>
            <w:vAlign w:val="center"/>
          </w:tcPr>
          <w:p w:rsidR="00560B47" w:rsidRPr="005F2C28" w:rsidRDefault="00FE5C3D" w:rsidP="00FE5C3D">
            <w:pPr>
              <w:spacing w:after="0" w:line="240" w:lineRule="auto"/>
              <w:jc w:val="center"/>
              <w:rPr>
                <w:rFonts w:ascii="Times New Roman" w:hAnsi="Times New Roman"/>
                <w:szCs w:val="24"/>
              </w:rPr>
            </w:pPr>
            <w:r w:rsidRPr="005F2C28">
              <w:rPr>
                <w:rFonts w:ascii="Times New Roman" w:hAnsi="Times New Roman"/>
                <w:szCs w:val="24"/>
              </w:rPr>
              <w:t>51-100</w:t>
            </w:r>
          </w:p>
        </w:tc>
        <w:tc>
          <w:tcPr>
            <w:tcW w:w="293" w:type="pct"/>
            <w:vAlign w:val="center"/>
          </w:tcPr>
          <w:p w:rsidR="00560B47" w:rsidRPr="005F2C28" w:rsidRDefault="00FE5C3D" w:rsidP="00ED12AA">
            <w:pPr>
              <w:spacing w:after="0" w:line="240" w:lineRule="auto"/>
              <w:jc w:val="center"/>
              <w:rPr>
                <w:rFonts w:ascii="Times New Roman" w:hAnsi="Times New Roman"/>
                <w:szCs w:val="24"/>
              </w:rPr>
            </w:pPr>
            <w:r w:rsidRPr="005F2C28">
              <w:rPr>
                <w:rFonts w:ascii="Times New Roman" w:hAnsi="Times New Roman"/>
                <w:szCs w:val="24"/>
              </w:rPr>
              <w:t>51-100</w:t>
            </w:r>
          </w:p>
        </w:tc>
        <w:tc>
          <w:tcPr>
            <w:tcW w:w="293"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51-100</w:t>
            </w:r>
          </w:p>
        </w:tc>
        <w:tc>
          <w:tcPr>
            <w:tcW w:w="293"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1-50</w:t>
            </w:r>
          </w:p>
        </w:tc>
        <w:tc>
          <w:tcPr>
            <w:tcW w:w="272" w:type="pct"/>
            <w:vAlign w:val="center"/>
          </w:tcPr>
          <w:p w:rsidR="00560B47" w:rsidRPr="0037168D" w:rsidRDefault="00560B47" w:rsidP="00ED12AA">
            <w:pPr>
              <w:spacing w:after="0" w:line="240" w:lineRule="auto"/>
              <w:jc w:val="center"/>
              <w:rPr>
                <w:rFonts w:ascii="Times New Roman" w:hAnsi="Times New Roman"/>
                <w:szCs w:val="24"/>
              </w:rPr>
            </w:pPr>
            <w:r w:rsidRPr="0037168D">
              <w:rPr>
                <w:rFonts w:ascii="Times New Roman" w:hAnsi="Times New Roman"/>
                <w:szCs w:val="24"/>
              </w:rPr>
              <w:t>1-50</w:t>
            </w:r>
          </w:p>
        </w:tc>
      </w:tr>
      <w:tr w:rsidR="001B16B0" w:rsidRPr="0037168D" w:rsidTr="001B16B0">
        <w:tc>
          <w:tcPr>
            <w:tcW w:w="281"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2.</w:t>
            </w:r>
          </w:p>
        </w:tc>
        <w:tc>
          <w:tcPr>
            <w:tcW w:w="1415" w:type="pct"/>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t xml:space="preserve">Количество статей в Web of Science и </w:t>
            </w:r>
            <w:r w:rsidRPr="0037168D">
              <w:rPr>
                <w:rFonts w:ascii="Times New Roman" w:hAnsi="Times New Roman"/>
                <w:szCs w:val="24"/>
                <w:lang w:val="en-US"/>
              </w:rPr>
              <w:t>Scopus</w:t>
            </w:r>
            <w:r w:rsidRPr="0037168D">
              <w:rPr>
                <w:rFonts w:ascii="Times New Roman" w:hAnsi="Times New Roman"/>
                <w:szCs w:val="24"/>
              </w:rPr>
              <w:t xml:space="preserve"> с исключением дублирования на </w:t>
            </w:r>
            <w:r w:rsidRPr="0037168D">
              <w:rPr>
                <w:rFonts w:ascii="Times New Roman" w:hAnsi="Times New Roman"/>
                <w:szCs w:val="24"/>
              </w:rPr>
              <w:lastRenderedPageBreak/>
              <w:t>1 НПР</w:t>
            </w:r>
          </w:p>
        </w:tc>
        <w:tc>
          <w:tcPr>
            <w:tcW w:w="294" w:type="pct"/>
            <w:vAlign w:val="center"/>
          </w:tcPr>
          <w:p w:rsidR="00560B47" w:rsidRPr="0037168D" w:rsidRDefault="00560B47" w:rsidP="00ED12AA">
            <w:pPr>
              <w:spacing w:after="0" w:line="240" w:lineRule="auto"/>
              <w:rPr>
                <w:rFonts w:ascii="Times New Roman" w:hAnsi="Times New Roman"/>
                <w:szCs w:val="24"/>
              </w:rPr>
            </w:pPr>
            <w:r w:rsidRPr="0037168D">
              <w:rPr>
                <w:rFonts w:ascii="Times New Roman" w:hAnsi="Times New Roman"/>
                <w:szCs w:val="24"/>
              </w:rPr>
              <w:lastRenderedPageBreak/>
              <w:t>ед.</w:t>
            </w:r>
          </w:p>
          <w:p w:rsidR="00560B47" w:rsidRPr="0037168D" w:rsidRDefault="00560B47" w:rsidP="00ED12AA">
            <w:pPr>
              <w:rPr>
                <w:rFonts w:ascii="Times New Roman" w:hAnsi="Times New Roman"/>
                <w:szCs w:val="24"/>
              </w:rPr>
            </w:pPr>
          </w:p>
        </w:tc>
        <w:tc>
          <w:tcPr>
            <w:tcW w:w="294"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lastRenderedPageBreak/>
              <w:t>0,35</w:t>
            </w:r>
          </w:p>
        </w:tc>
        <w:tc>
          <w:tcPr>
            <w:tcW w:w="342" w:type="pct"/>
            <w:vAlign w:val="center"/>
          </w:tcPr>
          <w:p w:rsidR="00560B47" w:rsidRPr="0037168D" w:rsidRDefault="00831974" w:rsidP="00ED12AA">
            <w:pPr>
              <w:jc w:val="center"/>
              <w:rPr>
                <w:rFonts w:ascii="Times New Roman" w:hAnsi="Times New Roman" w:cs="Times New Roman"/>
                <w:szCs w:val="24"/>
              </w:rPr>
            </w:pPr>
            <w:r w:rsidRPr="0037168D">
              <w:rPr>
                <w:rFonts w:ascii="Times New Roman" w:hAnsi="Times New Roman" w:cs="Times New Roman"/>
                <w:szCs w:val="24"/>
              </w:rPr>
              <w:t>0,35</w:t>
            </w:r>
          </w:p>
        </w:tc>
        <w:tc>
          <w:tcPr>
            <w:tcW w:w="294"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0,45</w:t>
            </w:r>
          </w:p>
        </w:tc>
        <w:tc>
          <w:tcPr>
            <w:tcW w:w="342" w:type="pct"/>
            <w:vAlign w:val="center"/>
          </w:tcPr>
          <w:p w:rsidR="00560B47" w:rsidRPr="0037168D" w:rsidRDefault="00CE1B76" w:rsidP="00ED12AA">
            <w:pPr>
              <w:jc w:val="center"/>
              <w:rPr>
                <w:rFonts w:ascii="Times New Roman" w:hAnsi="Times New Roman" w:cs="Times New Roman"/>
                <w:szCs w:val="24"/>
              </w:rPr>
            </w:pPr>
            <w:r w:rsidRPr="0037168D">
              <w:rPr>
                <w:rFonts w:ascii="Times New Roman" w:hAnsi="Times New Roman" w:cs="Times New Roman"/>
                <w:szCs w:val="24"/>
              </w:rPr>
              <w:t>0,64</w:t>
            </w:r>
          </w:p>
        </w:tc>
        <w:tc>
          <w:tcPr>
            <w:tcW w:w="293" w:type="pct"/>
            <w:vAlign w:val="center"/>
          </w:tcPr>
          <w:p w:rsidR="00560B47" w:rsidRPr="0037168D" w:rsidRDefault="00560B47" w:rsidP="00FE5C3D">
            <w:pPr>
              <w:jc w:val="center"/>
              <w:rPr>
                <w:rFonts w:ascii="Calibri" w:eastAsiaTheme="minorHAnsi" w:hAnsi="Calibri" w:cs="Calibri"/>
                <w:sz w:val="20"/>
              </w:rPr>
            </w:pPr>
            <w:r w:rsidRPr="0037168D">
              <w:rPr>
                <w:rFonts w:ascii="Times New Roman" w:hAnsi="Times New Roman" w:cs="Times New Roman"/>
                <w:szCs w:val="24"/>
                <w:lang w:val="en-US"/>
              </w:rPr>
              <w:t>0,</w:t>
            </w:r>
            <w:r w:rsidR="00FE5C3D" w:rsidRPr="0037168D">
              <w:rPr>
                <w:rFonts w:ascii="Times New Roman" w:hAnsi="Times New Roman" w:cs="Times New Roman"/>
                <w:szCs w:val="24"/>
              </w:rPr>
              <w:t>64</w:t>
            </w:r>
          </w:p>
        </w:tc>
        <w:tc>
          <w:tcPr>
            <w:tcW w:w="294"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0,7</w:t>
            </w:r>
          </w:p>
        </w:tc>
        <w:tc>
          <w:tcPr>
            <w:tcW w:w="293"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1,0</w:t>
            </w:r>
          </w:p>
        </w:tc>
        <w:tc>
          <w:tcPr>
            <w:tcW w:w="293"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1,3</w:t>
            </w:r>
          </w:p>
        </w:tc>
        <w:tc>
          <w:tcPr>
            <w:tcW w:w="293"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1,7</w:t>
            </w:r>
          </w:p>
        </w:tc>
        <w:tc>
          <w:tcPr>
            <w:tcW w:w="272" w:type="pct"/>
            <w:vAlign w:val="center"/>
          </w:tcPr>
          <w:p w:rsidR="00560B47" w:rsidRPr="0037168D" w:rsidRDefault="00560B47" w:rsidP="00ED12AA">
            <w:pPr>
              <w:jc w:val="center"/>
              <w:rPr>
                <w:rFonts w:ascii="Calibri" w:eastAsiaTheme="minorHAnsi" w:hAnsi="Calibri" w:cs="Calibri"/>
                <w:sz w:val="20"/>
              </w:rPr>
            </w:pPr>
            <w:r w:rsidRPr="0037168D">
              <w:rPr>
                <w:rFonts w:ascii="Times New Roman" w:hAnsi="Times New Roman" w:cs="Times New Roman"/>
                <w:szCs w:val="24"/>
                <w:lang w:val="en-US"/>
              </w:rPr>
              <w:t>2,0</w:t>
            </w:r>
          </w:p>
        </w:tc>
      </w:tr>
      <w:tr w:rsidR="001B16B0" w:rsidRPr="0037168D" w:rsidTr="001B16B0">
        <w:tc>
          <w:tcPr>
            <w:tcW w:w="281" w:type="pct"/>
          </w:tcPr>
          <w:p w:rsidR="005F2C28" w:rsidRPr="0037168D" w:rsidRDefault="005F2C28" w:rsidP="00ED12AA">
            <w:pPr>
              <w:spacing w:after="0" w:line="240" w:lineRule="auto"/>
              <w:rPr>
                <w:rFonts w:ascii="Times New Roman" w:hAnsi="Times New Roman"/>
                <w:szCs w:val="24"/>
              </w:rPr>
            </w:pPr>
            <w:r w:rsidRPr="0037168D">
              <w:rPr>
                <w:rFonts w:ascii="Times New Roman" w:hAnsi="Times New Roman"/>
                <w:szCs w:val="24"/>
              </w:rPr>
              <w:lastRenderedPageBreak/>
              <w:t>3</w:t>
            </w:r>
          </w:p>
        </w:tc>
        <w:tc>
          <w:tcPr>
            <w:tcW w:w="1415" w:type="pct"/>
          </w:tcPr>
          <w:p w:rsidR="005F2C28" w:rsidRPr="0037168D" w:rsidRDefault="005F2C28" w:rsidP="00ED12AA">
            <w:pPr>
              <w:spacing w:after="0" w:line="240" w:lineRule="auto"/>
              <w:rPr>
                <w:rFonts w:ascii="Times New Roman" w:hAnsi="Times New Roman"/>
                <w:szCs w:val="24"/>
              </w:rPr>
            </w:pPr>
            <w:r w:rsidRPr="0037168D">
              <w:rPr>
                <w:rFonts w:ascii="Times New Roman" w:hAnsi="Times New Roman"/>
                <w:szCs w:val="24"/>
              </w:rPr>
              <w:t xml:space="preserve">Средний показатель цитируемости на 1 НПР, рассчитываемый по совокупности статей, учтенных в базах данных Web of Science и </w:t>
            </w:r>
            <w:r w:rsidRPr="0037168D">
              <w:rPr>
                <w:rFonts w:ascii="Times New Roman" w:hAnsi="Times New Roman"/>
                <w:szCs w:val="24"/>
                <w:lang w:val="en-US"/>
              </w:rPr>
              <w:t>Scopus</w:t>
            </w:r>
            <w:r w:rsidRPr="0037168D">
              <w:rPr>
                <w:rFonts w:ascii="Times New Roman" w:hAnsi="Times New Roman"/>
                <w:szCs w:val="24"/>
              </w:rPr>
              <w:t>, с исключением их дублирования</w:t>
            </w:r>
          </w:p>
        </w:tc>
        <w:tc>
          <w:tcPr>
            <w:tcW w:w="294" w:type="pct"/>
            <w:vAlign w:val="center"/>
          </w:tcPr>
          <w:p w:rsidR="005F2C28" w:rsidRPr="0037168D" w:rsidRDefault="005F2C28" w:rsidP="00ED12AA">
            <w:pPr>
              <w:spacing w:after="0" w:line="240" w:lineRule="auto"/>
              <w:rPr>
                <w:rFonts w:ascii="Times New Roman" w:hAnsi="Times New Roman"/>
                <w:szCs w:val="24"/>
              </w:rPr>
            </w:pPr>
            <w:r w:rsidRPr="0037168D">
              <w:rPr>
                <w:rFonts w:ascii="Times New Roman" w:hAnsi="Times New Roman"/>
                <w:szCs w:val="24"/>
              </w:rPr>
              <w:t>ед.</w:t>
            </w:r>
          </w:p>
        </w:tc>
        <w:tc>
          <w:tcPr>
            <w:tcW w:w="294"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0,45</w:t>
            </w:r>
          </w:p>
        </w:tc>
        <w:tc>
          <w:tcPr>
            <w:tcW w:w="342" w:type="pct"/>
            <w:vAlign w:val="center"/>
          </w:tcPr>
          <w:p w:rsidR="005F2C28" w:rsidRPr="0037168D" w:rsidRDefault="005F2C28" w:rsidP="00ED12AA">
            <w:pPr>
              <w:jc w:val="center"/>
              <w:rPr>
                <w:rFonts w:ascii="Times New Roman" w:hAnsi="Times New Roman" w:cs="Times New Roman"/>
                <w:szCs w:val="24"/>
              </w:rPr>
            </w:pPr>
            <w:r w:rsidRPr="0037168D">
              <w:rPr>
                <w:rFonts w:ascii="Times New Roman" w:hAnsi="Times New Roman" w:cs="Times New Roman"/>
                <w:szCs w:val="24"/>
              </w:rPr>
              <w:t>0,56</w:t>
            </w:r>
          </w:p>
        </w:tc>
        <w:tc>
          <w:tcPr>
            <w:tcW w:w="294"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0,6</w:t>
            </w:r>
          </w:p>
        </w:tc>
        <w:tc>
          <w:tcPr>
            <w:tcW w:w="342" w:type="pct"/>
            <w:vAlign w:val="center"/>
          </w:tcPr>
          <w:p w:rsidR="005F2C28" w:rsidRPr="0037168D" w:rsidRDefault="005F2C28" w:rsidP="00ED12AA">
            <w:pPr>
              <w:jc w:val="center"/>
              <w:rPr>
                <w:rFonts w:ascii="Times New Roman" w:hAnsi="Times New Roman" w:cs="Times New Roman"/>
                <w:szCs w:val="24"/>
              </w:rPr>
            </w:pPr>
            <w:r w:rsidRPr="0037168D">
              <w:rPr>
                <w:rFonts w:ascii="Times New Roman" w:hAnsi="Times New Roman" w:cs="Times New Roman"/>
                <w:szCs w:val="24"/>
              </w:rPr>
              <w:t>0,96</w:t>
            </w:r>
          </w:p>
        </w:tc>
        <w:tc>
          <w:tcPr>
            <w:tcW w:w="293"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0,9</w:t>
            </w:r>
            <w:r w:rsidRPr="0037168D">
              <w:rPr>
                <w:rFonts w:ascii="Times New Roman" w:hAnsi="Times New Roman" w:cs="Times New Roman"/>
                <w:szCs w:val="24"/>
              </w:rPr>
              <w:t>6</w:t>
            </w:r>
          </w:p>
        </w:tc>
        <w:tc>
          <w:tcPr>
            <w:tcW w:w="294"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1,3</w:t>
            </w:r>
          </w:p>
        </w:tc>
        <w:tc>
          <w:tcPr>
            <w:tcW w:w="293"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1,7</w:t>
            </w:r>
          </w:p>
        </w:tc>
        <w:tc>
          <w:tcPr>
            <w:tcW w:w="293"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2,5</w:t>
            </w:r>
          </w:p>
        </w:tc>
        <w:tc>
          <w:tcPr>
            <w:tcW w:w="293"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3,2</w:t>
            </w:r>
          </w:p>
        </w:tc>
        <w:tc>
          <w:tcPr>
            <w:tcW w:w="272" w:type="pct"/>
            <w:vAlign w:val="center"/>
          </w:tcPr>
          <w:p w:rsidR="005F2C28" w:rsidRPr="0037168D" w:rsidRDefault="005F2C28" w:rsidP="00ED12AA">
            <w:pPr>
              <w:jc w:val="center"/>
              <w:rPr>
                <w:rFonts w:ascii="Calibri" w:eastAsiaTheme="minorHAnsi" w:hAnsi="Calibri" w:cs="Calibri"/>
                <w:sz w:val="20"/>
              </w:rPr>
            </w:pPr>
            <w:r w:rsidRPr="0037168D">
              <w:rPr>
                <w:rFonts w:ascii="Times New Roman" w:hAnsi="Times New Roman" w:cs="Times New Roman"/>
                <w:szCs w:val="24"/>
                <w:lang w:val="en-US"/>
              </w:rPr>
              <w:t>4,0</w:t>
            </w:r>
          </w:p>
        </w:tc>
      </w:tr>
      <w:tr w:rsidR="001B16B0" w:rsidRPr="0037168D" w:rsidTr="001B16B0">
        <w:tc>
          <w:tcPr>
            <w:tcW w:w="281"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4</w:t>
            </w:r>
          </w:p>
        </w:tc>
        <w:tc>
          <w:tcPr>
            <w:tcW w:w="1415" w:type="pct"/>
          </w:tcPr>
          <w:p w:rsidR="005F17A1" w:rsidRPr="0037168D" w:rsidRDefault="005F17A1" w:rsidP="00CE1B76">
            <w:pPr>
              <w:spacing w:after="0" w:line="240" w:lineRule="auto"/>
              <w:rPr>
                <w:rFonts w:ascii="Times New Roman" w:hAnsi="Times New Roman"/>
                <w:szCs w:val="24"/>
              </w:rPr>
            </w:pPr>
            <w:r w:rsidRPr="0037168D">
              <w:rPr>
                <w:rFonts w:ascii="Times New Roman" w:hAnsi="Times New Roman"/>
                <w:szCs w:val="24"/>
              </w:rPr>
              <w:t xml:space="preserve">Доля зарубежных профессоров, преподавателей и исследователей в численности НПР, включая российских граждан – обладателей степени </w:t>
            </w:r>
            <w:r w:rsidRPr="0037168D">
              <w:rPr>
                <w:rFonts w:ascii="Times New Roman" w:hAnsi="Times New Roman"/>
                <w:szCs w:val="24"/>
                <w:lang w:val="en-US"/>
              </w:rPr>
              <w:t>PhD</w:t>
            </w:r>
            <w:r w:rsidRPr="0037168D">
              <w:rPr>
                <w:rFonts w:ascii="Times New Roman" w:hAnsi="Times New Roman"/>
                <w:szCs w:val="24"/>
              </w:rPr>
              <w:t xml:space="preserve"> зарубежных университетов</w:t>
            </w:r>
          </w:p>
        </w:tc>
        <w:tc>
          <w:tcPr>
            <w:tcW w:w="294" w:type="pct"/>
            <w:vAlign w:val="center"/>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w:t>
            </w:r>
          </w:p>
        </w:tc>
        <w:tc>
          <w:tcPr>
            <w:tcW w:w="342"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rPr>
              <w:t>5,1</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5,5</w:t>
            </w:r>
          </w:p>
        </w:tc>
        <w:tc>
          <w:tcPr>
            <w:tcW w:w="342"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rPr>
              <w:t>6,7</w:t>
            </w:r>
          </w:p>
        </w:tc>
        <w:tc>
          <w:tcPr>
            <w:tcW w:w="293"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lang w:val="en-US"/>
              </w:rPr>
              <w:t>6</w:t>
            </w:r>
            <w:r w:rsidRPr="0037168D">
              <w:rPr>
                <w:rFonts w:ascii="Times New Roman" w:hAnsi="Times New Roman"/>
                <w:szCs w:val="24"/>
              </w:rPr>
              <w:t>,7</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7</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8</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9,5</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10,5</w:t>
            </w:r>
          </w:p>
        </w:tc>
        <w:tc>
          <w:tcPr>
            <w:tcW w:w="272"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12</w:t>
            </w:r>
          </w:p>
        </w:tc>
      </w:tr>
      <w:tr w:rsidR="001B16B0" w:rsidRPr="0037168D" w:rsidTr="001B16B0">
        <w:tc>
          <w:tcPr>
            <w:tcW w:w="281"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5</w:t>
            </w:r>
          </w:p>
        </w:tc>
        <w:tc>
          <w:tcPr>
            <w:tcW w:w="1415"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Доля иностранных студентов, обучающихся на основных образовательных программах вуза (с учетом студентов из стран СНГ)</w:t>
            </w:r>
          </w:p>
        </w:tc>
        <w:tc>
          <w:tcPr>
            <w:tcW w:w="294" w:type="pct"/>
            <w:vAlign w:val="center"/>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3</w:t>
            </w:r>
          </w:p>
        </w:tc>
        <w:tc>
          <w:tcPr>
            <w:tcW w:w="342"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rPr>
              <w:t>3,6</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4</w:t>
            </w:r>
          </w:p>
        </w:tc>
        <w:tc>
          <w:tcPr>
            <w:tcW w:w="342"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rPr>
              <w:t>5,34</w:t>
            </w:r>
          </w:p>
        </w:tc>
        <w:tc>
          <w:tcPr>
            <w:tcW w:w="293" w:type="pct"/>
            <w:vAlign w:val="center"/>
          </w:tcPr>
          <w:p w:rsidR="005F17A1" w:rsidRPr="0037168D" w:rsidRDefault="005F17A1" w:rsidP="00ED12AA">
            <w:pPr>
              <w:spacing w:after="0" w:line="240" w:lineRule="auto"/>
              <w:jc w:val="center"/>
              <w:rPr>
                <w:rFonts w:ascii="Times New Roman" w:hAnsi="Times New Roman"/>
                <w:szCs w:val="24"/>
              </w:rPr>
            </w:pPr>
            <w:r w:rsidRPr="0037168D">
              <w:rPr>
                <w:rFonts w:ascii="Times New Roman" w:hAnsi="Times New Roman"/>
                <w:szCs w:val="24"/>
                <w:lang w:val="en-US"/>
              </w:rPr>
              <w:t>5</w:t>
            </w:r>
            <w:r w:rsidRPr="0037168D">
              <w:rPr>
                <w:rFonts w:ascii="Times New Roman" w:hAnsi="Times New Roman"/>
                <w:szCs w:val="24"/>
              </w:rPr>
              <w:t>,4</w:t>
            </w:r>
          </w:p>
        </w:tc>
        <w:tc>
          <w:tcPr>
            <w:tcW w:w="294"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6</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8</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10</w:t>
            </w:r>
          </w:p>
        </w:tc>
        <w:tc>
          <w:tcPr>
            <w:tcW w:w="293"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11</w:t>
            </w:r>
          </w:p>
        </w:tc>
        <w:tc>
          <w:tcPr>
            <w:tcW w:w="272" w:type="pct"/>
            <w:vAlign w:val="center"/>
          </w:tcPr>
          <w:p w:rsidR="005F17A1" w:rsidRPr="0037168D" w:rsidRDefault="005F17A1" w:rsidP="00ED12AA">
            <w:pPr>
              <w:spacing w:after="0" w:line="240" w:lineRule="auto"/>
              <w:jc w:val="center"/>
              <w:rPr>
                <w:rFonts w:ascii="Times New Roman" w:hAnsi="Times New Roman"/>
                <w:szCs w:val="24"/>
                <w:lang w:val="en-US"/>
              </w:rPr>
            </w:pPr>
            <w:r w:rsidRPr="0037168D">
              <w:rPr>
                <w:rFonts w:ascii="Times New Roman" w:hAnsi="Times New Roman"/>
                <w:szCs w:val="24"/>
                <w:lang w:val="en-US"/>
              </w:rPr>
              <w:t>12</w:t>
            </w:r>
          </w:p>
        </w:tc>
      </w:tr>
      <w:tr w:rsidR="001B16B0" w:rsidRPr="0037168D" w:rsidTr="001B16B0">
        <w:tc>
          <w:tcPr>
            <w:tcW w:w="281"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6</w:t>
            </w:r>
          </w:p>
        </w:tc>
        <w:tc>
          <w:tcPr>
            <w:tcW w:w="1415"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r w:rsidRPr="0037168D">
              <w:rPr>
                <w:rStyle w:val="a8"/>
                <w:rFonts w:ascii="Times New Roman" w:hAnsi="Times New Roman"/>
                <w:szCs w:val="24"/>
              </w:rPr>
              <w:footnoteReference w:id="10"/>
            </w:r>
          </w:p>
        </w:tc>
        <w:tc>
          <w:tcPr>
            <w:tcW w:w="294" w:type="pct"/>
            <w:vAlign w:val="center"/>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балл</w:t>
            </w:r>
          </w:p>
        </w:tc>
        <w:tc>
          <w:tcPr>
            <w:tcW w:w="294"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80</w:t>
            </w:r>
          </w:p>
        </w:tc>
        <w:tc>
          <w:tcPr>
            <w:tcW w:w="342" w:type="pct"/>
            <w:vAlign w:val="center"/>
          </w:tcPr>
          <w:p w:rsidR="005F17A1" w:rsidRPr="0037168D" w:rsidRDefault="005F17A1" w:rsidP="00ED12AA">
            <w:pPr>
              <w:spacing w:line="240" w:lineRule="auto"/>
              <w:jc w:val="center"/>
              <w:rPr>
                <w:rFonts w:ascii="Times New Roman" w:hAnsi="Times New Roman"/>
                <w:szCs w:val="24"/>
              </w:rPr>
            </w:pPr>
            <w:r w:rsidRPr="0037168D">
              <w:rPr>
                <w:rFonts w:ascii="Times New Roman" w:hAnsi="Times New Roman"/>
                <w:szCs w:val="24"/>
              </w:rPr>
              <w:t>86,7</w:t>
            </w:r>
          </w:p>
        </w:tc>
        <w:tc>
          <w:tcPr>
            <w:tcW w:w="294"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80</w:t>
            </w:r>
          </w:p>
        </w:tc>
        <w:tc>
          <w:tcPr>
            <w:tcW w:w="342" w:type="pct"/>
            <w:vAlign w:val="center"/>
          </w:tcPr>
          <w:p w:rsidR="005F17A1" w:rsidRPr="0037168D" w:rsidRDefault="005F17A1" w:rsidP="00ED12AA">
            <w:pPr>
              <w:spacing w:line="240" w:lineRule="auto"/>
              <w:jc w:val="center"/>
              <w:rPr>
                <w:rFonts w:ascii="Times New Roman" w:hAnsi="Times New Roman"/>
                <w:szCs w:val="24"/>
              </w:rPr>
            </w:pPr>
            <w:r w:rsidRPr="0037168D">
              <w:rPr>
                <w:rFonts w:ascii="Times New Roman" w:hAnsi="Times New Roman"/>
                <w:szCs w:val="24"/>
              </w:rPr>
              <w:t>84,8</w:t>
            </w:r>
          </w:p>
        </w:tc>
        <w:tc>
          <w:tcPr>
            <w:tcW w:w="293" w:type="pct"/>
            <w:vAlign w:val="center"/>
          </w:tcPr>
          <w:p w:rsidR="005F17A1" w:rsidRPr="0037168D" w:rsidRDefault="005F17A1" w:rsidP="00FE5C3D">
            <w:pPr>
              <w:spacing w:line="240" w:lineRule="auto"/>
              <w:jc w:val="center"/>
              <w:rPr>
                <w:rFonts w:ascii="Times New Roman" w:hAnsi="Times New Roman"/>
                <w:szCs w:val="24"/>
                <w:lang w:val="en-US"/>
              </w:rPr>
            </w:pPr>
            <w:r w:rsidRPr="0037168D">
              <w:rPr>
                <w:rFonts w:ascii="Times New Roman" w:hAnsi="Times New Roman"/>
                <w:szCs w:val="24"/>
                <w:lang w:val="en-US"/>
              </w:rPr>
              <w:t>80</w:t>
            </w:r>
          </w:p>
        </w:tc>
        <w:tc>
          <w:tcPr>
            <w:tcW w:w="294" w:type="pct"/>
            <w:vAlign w:val="center"/>
          </w:tcPr>
          <w:p w:rsidR="005F17A1" w:rsidRPr="0037168D" w:rsidRDefault="005F17A1" w:rsidP="00357B9A">
            <w:pPr>
              <w:spacing w:line="240" w:lineRule="auto"/>
              <w:jc w:val="center"/>
              <w:rPr>
                <w:rFonts w:ascii="Times New Roman" w:hAnsi="Times New Roman"/>
                <w:szCs w:val="24"/>
              </w:rPr>
            </w:pPr>
            <w:r w:rsidRPr="0037168D">
              <w:rPr>
                <w:rFonts w:ascii="Times New Roman" w:hAnsi="Times New Roman"/>
                <w:szCs w:val="24"/>
              </w:rPr>
              <w:t>80</w:t>
            </w:r>
          </w:p>
        </w:tc>
        <w:tc>
          <w:tcPr>
            <w:tcW w:w="293" w:type="pct"/>
            <w:vAlign w:val="center"/>
          </w:tcPr>
          <w:p w:rsidR="005F17A1" w:rsidRPr="0037168D" w:rsidRDefault="005F17A1" w:rsidP="00357B9A">
            <w:pPr>
              <w:spacing w:line="240" w:lineRule="auto"/>
              <w:jc w:val="center"/>
              <w:rPr>
                <w:rFonts w:ascii="Times New Roman" w:hAnsi="Times New Roman"/>
                <w:szCs w:val="24"/>
              </w:rPr>
            </w:pPr>
            <w:r w:rsidRPr="0037168D">
              <w:rPr>
                <w:rFonts w:ascii="Times New Roman" w:hAnsi="Times New Roman"/>
                <w:szCs w:val="24"/>
              </w:rPr>
              <w:t>80</w:t>
            </w:r>
          </w:p>
        </w:tc>
        <w:tc>
          <w:tcPr>
            <w:tcW w:w="293" w:type="pct"/>
            <w:vAlign w:val="center"/>
          </w:tcPr>
          <w:p w:rsidR="005F17A1" w:rsidRPr="0037168D" w:rsidRDefault="005F17A1" w:rsidP="00357B9A">
            <w:pPr>
              <w:spacing w:line="240" w:lineRule="auto"/>
              <w:jc w:val="center"/>
              <w:rPr>
                <w:rFonts w:ascii="Times New Roman" w:hAnsi="Times New Roman"/>
                <w:szCs w:val="24"/>
              </w:rPr>
            </w:pPr>
            <w:r w:rsidRPr="0037168D">
              <w:rPr>
                <w:rFonts w:ascii="Times New Roman" w:hAnsi="Times New Roman"/>
                <w:szCs w:val="24"/>
              </w:rPr>
              <w:t>80</w:t>
            </w:r>
          </w:p>
        </w:tc>
        <w:tc>
          <w:tcPr>
            <w:tcW w:w="293" w:type="pct"/>
            <w:vAlign w:val="center"/>
          </w:tcPr>
          <w:p w:rsidR="005F17A1" w:rsidRPr="0037168D" w:rsidRDefault="005F17A1" w:rsidP="00357B9A">
            <w:pPr>
              <w:spacing w:line="240" w:lineRule="auto"/>
              <w:jc w:val="center"/>
              <w:rPr>
                <w:rFonts w:ascii="Times New Roman" w:hAnsi="Times New Roman"/>
                <w:szCs w:val="24"/>
              </w:rPr>
            </w:pPr>
            <w:r w:rsidRPr="0037168D">
              <w:rPr>
                <w:rFonts w:ascii="Times New Roman" w:hAnsi="Times New Roman"/>
                <w:szCs w:val="24"/>
              </w:rPr>
              <w:t>80</w:t>
            </w:r>
          </w:p>
        </w:tc>
        <w:tc>
          <w:tcPr>
            <w:tcW w:w="272" w:type="pct"/>
            <w:vAlign w:val="center"/>
          </w:tcPr>
          <w:p w:rsidR="005F17A1" w:rsidRPr="0037168D" w:rsidRDefault="005F17A1" w:rsidP="00357B9A">
            <w:pPr>
              <w:spacing w:line="240" w:lineRule="auto"/>
              <w:jc w:val="center"/>
              <w:rPr>
                <w:rFonts w:ascii="Times New Roman" w:hAnsi="Times New Roman"/>
                <w:szCs w:val="24"/>
              </w:rPr>
            </w:pPr>
            <w:r w:rsidRPr="0037168D">
              <w:rPr>
                <w:rFonts w:ascii="Times New Roman" w:hAnsi="Times New Roman"/>
                <w:szCs w:val="24"/>
              </w:rPr>
              <w:t>80</w:t>
            </w:r>
          </w:p>
        </w:tc>
      </w:tr>
      <w:tr w:rsidR="001B16B0" w:rsidRPr="0037168D" w:rsidTr="001B16B0">
        <w:tc>
          <w:tcPr>
            <w:tcW w:w="281"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7</w:t>
            </w:r>
          </w:p>
        </w:tc>
        <w:tc>
          <w:tcPr>
            <w:tcW w:w="1415" w:type="pct"/>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Доля доходов из внебюджетных источников в структуре доходов вуза</w:t>
            </w:r>
          </w:p>
        </w:tc>
        <w:tc>
          <w:tcPr>
            <w:tcW w:w="294" w:type="pct"/>
            <w:vAlign w:val="center"/>
          </w:tcPr>
          <w:p w:rsidR="005F17A1" w:rsidRPr="0037168D" w:rsidRDefault="005F17A1" w:rsidP="00ED12AA">
            <w:pPr>
              <w:spacing w:after="0" w:line="240" w:lineRule="auto"/>
              <w:rPr>
                <w:rFonts w:ascii="Times New Roman" w:hAnsi="Times New Roman"/>
                <w:szCs w:val="24"/>
              </w:rPr>
            </w:pPr>
            <w:r w:rsidRPr="0037168D">
              <w:rPr>
                <w:rFonts w:ascii="Times New Roman" w:hAnsi="Times New Roman"/>
                <w:szCs w:val="24"/>
              </w:rPr>
              <w:t>%</w:t>
            </w:r>
          </w:p>
        </w:tc>
        <w:tc>
          <w:tcPr>
            <w:tcW w:w="294"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38</w:t>
            </w:r>
          </w:p>
        </w:tc>
        <w:tc>
          <w:tcPr>
            <w:tcW w:w="342" w:type="pct"/>
            <w:vAlign w:val="center"/>
          </w:tcPr>
          <w:p w:rsidR="005F17A1" w:rsidRPr="0037168D" w:rsidRDefault="005F17A1" w:rsidP="00ED12AA">
            <w:pPr>
              <w:spacing w:line="240" w:lineRule="auto"/>
              <w:jc w:val="center"/>
              <w:rPr>
                <w:rFonts w:ascii="Times New Roman" w:hAnsi="Times New Roman"/>
                <w:szCs w:val="24"/>
              </w:rPr>
            </w:pPr>
            <w:r w:rsidRPr="0037168D">
              <w:rPr>
                <w:rFonts w:ascii="Times New Roman" w:hAnsi="Times New Roman"/>
                <w:szCs w:val="24"/>
              </w:rPr>
              <w:t>38,7</w:t>
            </w:r>
          </w:p>
        </w:tc>
        <w:tc>
          <w:tcPr>
            <w:tcW w:w="294"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37</w:t>
            </w:r>
          </w:p>
        </w:tc>
        <w:tc>
          <w:tcPr>
            <w:tcW w:w="342" w:type="pct"/>
            <w:vAlign w:val="center"/>
          </w:tcPr>
          <w:p w:rsidR="005F17A1" w:rsidRPr="0037168D" w:rsidRDefault="005F17A1" w:rsidP="00ED12AA">
            <w:pPr>
              <w:spacing w:line="240" w:lineRule="auto"/>
              <w:jc w:val="center"/>
              <w:rPr>
                <w:rFonts w:ascii="Times New Roman" w:hAnsi="Times New Roman"/>
                <w:szCs w:val="24"/>
              </w:rPr>
            </w:pPr>
            <w:r w:rsidRPr="0037168D">
              <w:rPr>
                <w:rFonts w:ascii="Times New Roman" w:hAnsi="Times New Roman"/>
                <w:szCs w:val="24"/>
              </w:rPr>
              <w:t>39,0</w:t>
            </w:r>
          </w:p>
        </w:tc>
        <w:tc>
          <w:tcPr>
            <w:tcW w:w="293"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36</w:t>
            </w:r>
          </w:p>
        </w:tc>
        <w:tc>
          <w:tcPr>
            <w:tcW w:w="294"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293"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293"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293"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35</w:t>
            </w:r>
          </w:p>
        </w:tc>
        <w:tc>
          <w:tcPr>
            <w:tcW w:w="272" w:type="pct"/>
            <w:vAlign w:val="center"/>
          </w:tcPr>
          <w:p w:rsidR="005F17A1" w:rsidRPr="0037168D" w:rsidRDefault="005F17A1" w:rsidP="00ED12AA">
            <w:pPr>
              <w:spacing w:line="240" w:lineRule="auto"/>
              <w:jc w:val="center"/>
              <w:rPr>
                <w:rFonts w:ascii="Times New Roman" w:hAnsi="Times New Roman"/>
                <w:szCs w:val="24"/>
                <w:lang w:val="en-US"/>
              </w:rPr>
            </w:pPr>
            <w:r w:rsidRPr="0037168D">
              <w:rPr>
                <w:rFonts w:ascii="Times New Roman" w:hAnsi="Times New Roman"/>
                <w:szCs w:val="24"/>
                <w:lang w:val="en-US"/>
              </w:rPr>
              <w:t>35</w:t>
            </w:r>
          </w:p>
        </w:tc>
      </w:tr>
      <w:tr w:rsidR="001B16B0" w:rsidRPr="0037168D" w:rsidTr="001B16B0">
        <w:trPr>
          <w:trHeight w:val="347"/>
        </w:trPr>
        <w:tc>
          <w:tcPr>
            <w:tcW w:w="5000" w:type="pct"/>
            <w:gridSpan w:val="13"/>
          </w:tcPr>
          <w:p w:rsidR="001B16B0" w:rsidRPr="0037168D" w:rsidRDefault="001B16B0" w:rsidP="001B16B0">
            <w:pPr>
              <w:spacing w:line="240" w:lineRule="auto"/>
              <w:rPr>
                <w:rFonts w:ascii="Times New Roman" w:hAnsi="Times New Roman"/>
                <w:szCs w:val="24"/>
                <w:lang w:val="en-US"/>
              </w:rPr>
            </w:pPr>
            <w:r w:rsidRPr="0037168D">
              <w:rPr>
                <w:rFonts w:ascii="Times New Roman" w:hAnsi="Times New Roman"/>
                <w:b/>
                <w:szCs w:val="24"/>
              </w:rPr>
              <w:t>Дополнительные показатели результативности</w:t>
            </w:r>
          </w:p>
        </w:tc>
      </w:tr>
      <w:tr w:rsidR="001B16B0" w:rsidRPr="0037168D" w:rsidTr="001B16B0">
        <w:tc>
          <w:tcPr>
            <w:tcW w:w="281"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8</w:t>
            </w:r>
          </w:p>
        </w:tc>
        <w:tc>
          <w:tcPr>
            <w:tcW w:w="1416"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Объем НИОКР в расчете на 1 НПР</w:t>
            </w:r>
          </w:p>
        </w:tc>
        <w:tc>
          <w:tcPr>
            <w:tcW w:w="293" w:type="pct"/>
            <w:vAlign w:val="center"/>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тыс. руб.</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950</w:t>
            </w:r>
          </w:p>
        </w:tc>
        <w:tc>
          <w:tcPr>
            <w:tcW w:w="342"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1 014,4</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1150</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1240,</w:t>
            </w:r>
            <w:r w:rsidRPr="0037168D">
              <w:rPr>
                <w:rFonts w:ascii="Times New Roman" w:hAnsi="Times New Roman"/>
                <w:szCs w:val="24"/>
                <w:lang w:val="en-US"/>
              </w:rPr>
              <w:t>4</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1250</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1300</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1400</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1500</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1600</w:t>
            </w:r>
          </w:p>
        </w:tc>
        <w:tc>
          <w:tcPr>
            <w:tcW w:w="272"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1700</w:t>
            </w:r>
          </w:p>
        </w:tc>
      </w:tr>
      <w:tr w:rsidR="001B16B0" w:rsidRPr="0037168D" w:rsidTr="001B16B0">
        <w:tc>
          <w:tcPr>
            <w:tcW w:w="281"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9</w:t>
            </w:r>
          </w:p>
        </w:tc>
        <w:tc>
          <w:tcPr>
            <w:tcW w:w="1416"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 xml:space="preserve">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w:t>
            </w:r>
            <w:proofErr w:type="spellStart"/>
            <w:r w:rsidRPr="0037168D">
              <w:rPr>
                <w:rFonts w:ascii="Times New Roman" w:hAnsi="Times New Roman"/>
                <w:szCs w:val="24"/>
              </w:rPr>
              <w:t>бакалавриата</w:t>
            </w:r>
            <w:proofErr w:type="spellEnd"/>
            <w:r w:rsidRPr="0037168D">
              <w:rPr>
                <w:rFonts w:ascii="Times New Roman" w:hAnsi="Times New Roman"/>
                <w:szCs w:val="24"/>
              </w:rPr>
              <w:t xml:space="preserve">, </w:t>
            </w:r>
            <w:r w:rsidRPr="0037168D">
              <w:rPr>
                <w:rFonts w:ascii="Times New Roman" w:hAnsi="Times New Roman"/>
                <w:szCs w:val="24"/>
              </w:rPr>
              <w:lastRenderedPageBreak/>
              <w:t>подготовки специалистов, магистратуры и аспирантуры</w:t>
            </w:r>
          </w:p>
        </w:tc>
        <w:tc>
          <w:tcPr>
            <w:tcW w:w="293" w:type="pct"/>
            <w:vAlign w:val="center"/>
          </w:tcPr>
          <w:p w:rsidR="001B16B0" w:rsidRPr="0037168D" w:rsidRDefault="001B16B0" w:rsidP="005B2F64">
            <w:pPr>
              <w:spacing w:after="0" w:line="240" w:lineRule="auto"/>
              <w:rPr>
                <w:rFonts w:ascii="Times New Roman" w:hAnsi="Times New Roman"/>
                <w:szCs w:val="24"/>
                <w:lang w:val="en-US"/>
              </w:rPr>
            </w:pPr>
            <w:r w:rsidRPr="0037168D">
              <w:rPr>
                <w:rFonts w:ascii="Times New Roman" w:hAnsi="Times New Roman"/>
                <w:szCs w:val="24"/>
                <w:lang w:val="en-US"/>
              </w:rPr>
              <w:lastRenderedPageBreak/>
              <w:t>%</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25</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25,96</w:t>
            </w:r>
          </w:p>
        </w:tc>
        <w:tc>
          <w:tcPr>
            <w:tcW w:w="293"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w:t>
            </w:r>
            <w:r w:rsidRPr="001B16B0">
              <w:rPr>
                <w:rFonts w:ascii="Times New Roman" w:hAnsi="Times New Roman"/>
                <w:szCs w:val="24"/>
                <w:lang w:val="en-US"/>
              </w:rPr>
              <w:t>6</w:t>
            </w:r>
          </w:p>
        </w:tc>
        <w:tc>
          <w:tcPr>
            <w:tcW w:w="294"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26</w:t>
            </w:r>
          </w:p>
        </w:tc>
        <w:tc>
          <w:tcPr>
            <w:tcW w:w="293"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26</w:t>
            </w:r>
          </w:p>
        </w:tc>
        <w:tc>
          <w:tcPr>
            <w:tcW w:w="293"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27</w:t>
            </w:r>
          </w:p>
        </w:tc>
        <w:tc>
          <w:tcPr>
            <w:tcW w:w="293"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27</w:t>
            </w:r>
          </w:p>
        </w:tc>
        <w:tc>
          <w:tcPr>
            <w:tcW w:w="272"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28</w:t>
            </w:r>
          </w:p>
        </w:tc>
      </w:tr>
      <w:tr w:rsidR="001B16B0" w:rsidRPr="0037168D" w:rsidTr="001B16B0">
        <w:tc>
          <w:tcPr>
            <w:tcW w:w="281" w:type="pct"/>
          </w:tcPr>
          <w:p w:rsidR="001B16B0" w:rsidRPr="0037168D" w:rsidRDefault="001B16B0" w:rsidP="005B2F64">
            <w:pPr>
              <w:spacing w:after="0" w:line="240" w:lineRule="auto"/>
              <w:rPr>
                <w:rFonts w:ascii="Times New Roman" w:hAnsi="Times New Roman"/>
                <w:szCs w:val="24"/>
                <w:lang w:val="en-US"/>
              </w:rPr>
            </w:pPr>
            <w:r w:rsidRPr="0037168D">
              <w:rPr>
                <w:rFonts w:ascii="Times New Roman" w:hAnsi="Times New Roman"/>
                <w:szCs w:val="24"/>
              </w:rPr>
              <w:lastRenderedPageBreak/>
              <w:t>10</w:t>
            </w:r>
          </w:p>
        </w:tc>
        <w:tc>
          <w:tcPr>
            <w:tcW w:w="1416"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293" w:type="pct"/>
            <w:vAlign w:val="center"/>
          </w:tcPr>
          <w:p w:rsidR="001B16B0" w:rsidRPr="0037168D" w:rsidRDefault="001B16B0" w:rsidP="005B2F64">
            <w:pPr>
              <w:spacing w:after="0" w:line="240" w:lineRule="auto"/>
              <w:rPr>
                <w:rFonts w:ascii="Times New Roman" w:hAnsi="Times New Roman"/>
                <w:szCs w:val="24"/>
                <w:lang w:val="en-US"/>
              </w:rPr>
            </w:pPr>
            <w:r w:rsidRPr="0037168D">
              <w:rPr>
                <w:rFonts w:ascii="Times New Roman" w:hAnsi="Times New Roman"/>
                <w:szCs w:val="24"/>
                <w:lang w:val="en-US"/>
              </w:rPr>
              <w:t>%</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8</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10</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9</w:t>
            </w:r>
          </w:p>
        </w:tc>
        <w:tc>
          <w:tcPr>
            <w:tcW w:w="342"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293"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18</w:t>
            </w:r>
          </w:p>
        </w:tc>
        <w:tc>
          <w:tcPr>
            <w:tcW w:w="272"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20</w:t>
            </w:r>
          </w:p>
        </w:tc>
      </w:tr>
      <w:tr w:rsidR="001B16B0" w:rsidRPr="0037168D" w:rsidTr="001B16B0">
        <w:tc>
          <w:tcPr>
            <w:tcW w:w="281"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11</w:t>
            </w:r>
          </w:p>
        </w:tc>
        <w:tc>
          <w:tcPr>
            <w:tcW w:w="1416"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Доля учебных дисциплин объемом более двух кредитов, преподаваемых на английском языке, в общем числе учебных дисциплин объемом более двух кредитов</w:t>
            </w:r>
          </w:p>
        </w:tc>
        <w:tc>
          <w:tcPr>
            <w:tcW w:w="293" w:type="pct"/>
            <w:vAlign w:val="center"/>
          </w:tcPr>
          <w:p w:rsidR="001B16B0" w:rsidRPr="0037168D" w:rsidRDefault="001B16B0" w:rsidP="005B2F64">
            <w:pPr>
              <w:spacing w:after="0" w:line="240" w:lineRule="auto"/>
              <w:rPr>
                <w:rFonts w:ascii="Times New Roman" w:hAnsi="Times New Roman"/>
                <w:szCs w:val="24"/>
                <w:lang w:val="en-US"/>
              </w:rPr>
            </w:pPr>
            <w:r w:rsidRPr="0037168D">
              <w:rPr>
                <w:rFonts w:ascii="Times New Roman" w:hAnsi="Times New Roman"/>
                <w:szCs w:val="24"/>
                <w:lang w:val="en-US"/>
              </w:rPr>
              <w:t>%</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5</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9</w:t>
            </w:r>
            <w:r w:rsidRPr="0037168D">
              <w:rPr>
                <w:rFonts w:ascii="Times New Roman" w:hAnsi="Times New Roman"/>
                <w:szCs w:val="24"/>
                <w:lang w:val="en-US"/>
              </w:rPr>
              <w:t>,7</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8</w:t>
            </w:r>
          </w:p>
        </w:tc>
        <w:tc>
          <w:tcPr>
            <w:tcW w:w="342" w:type="pct"/>
            <w:vAlign w:val="center"/>
          </w:tcPr>
          <w:p w:rsidR="001B16B0" w:rsidRPr="0037168D" w:rsidRDefault="001B16B0" w:rsidP="005B2F64">
            <w:pPr>
              <w:spacing w:after="0" w:line="240" w:lineRule="auto"/>
              <w:jc w:val="center"/>
              <w:rPr>
                <w:rFonts w:ascii="Times New Roman" w:hAnsi="Times New Roman"/>
                <w:szCs w:val="24"/>
                <w:lang w:val="en-US"/>
              </w:rPr>
            </w:pPr>
            <w:r w:rsidRPr="0037168D">
              <w:rPr>
                <w:rFonts w:ascii="Times New Roman" w:hAnsi="Times New Roman"/>
                <w:szCs w:val="24"/>
                <w:lang w:val="en-US"/>
              </w:rPr>
              <w:t>10</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10</w:t>
            </w:r>
          </w:p>
        </w:tc>
        <w:tc>
          <w:tcPr>
            <w:tcW w:w="294"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12</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13</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15</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18</w:t>
            </w:r>
          </w:p>
        </w:tc>
        <w:tc>
          <w:tcPr>
            <w:tcW w:w="272"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20</w:t>
            </w:r>
          </w:p>
        </w:tc>
      </w:tr>
      <w:tr w:rsidR="001B16B0" w:rsidRPr="0037168D" w:rsidTr="001B16B0">
        <w:tc>
          <w:tcPr>
            <w:tcW w:w="281"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12</w:t>
            </w:r>
          </w:p>
        </w:tc>
        <w:tc>
          <w:tcPr>
            <w:tcW w:w="1416" w:type="pct"/>
          </w:tcPr>
          <w:p w:rsidR="001B16B0" w:rsidRPr="0037168D" w:rsidRDefault="001B16B0" w:rsidP="005B2F64">
            <w:pPr>
              <w:spacing w:after="0" w:line="240" w:lineRule="auto"/>
              <w:rPr>
                <w:rFonts w:ascii="Times New Roman" w:hAnsi="Times New Roman"/>
                <w:szCs w:val="24"/>
              </w:rPr>
            </w:pPr>
            <w:r w:rsidRPr="0037168D">
              <w:rPr>
                <w:rFonts w:ascii="Times New Roman" w:hAnsi="Times New Roman"/>
                <w:szCs w:val="24"/>
              </w:rPr>
              <w:t>Доля расходов университета, направленных на реализацию стратегических инициатив</w:t>
            </w:r>
          </w:p>
        </w:tc>
        <w:tc>
          <w:tcPr>
            <w:tcW w:w="293" w:type="pct"/>
            <w:vAlign w:val="center"/>
          </w:tcPr>
          <w:p w:rsidR="001B16B0" w:rsidRPr="0037168D" w:rsidRDefault="001B16B0" w:rsidP="005B2F64">
            <w:pPr>
              <w:spacing w:after="0" w:line="240" w:lineRule="auto"/>
              <w:rPr>
                <w:rFonts w:ascii="Times New Roman" w:hAnsi="Times New Roman"/>
                <w:szCs w:val="24"/>
                <w:lang w:val="en-US"/>
              </w:rPr>
            </w:pPr>
            <w:r w:rsidRPr="0037168D">
              <w:rPr>
                <w:rFonts w:ascii="Times New Roman" w:hAnsi="Times New Roman"/>
                <w:szCs w:val="24"/>
                <w:lang w:val="en-US"/>
              </w:rPr>
              <w:t>%</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17</w:t>
            </w:r>
          </w:p>
        </w:tc>
        <w:tc>
          <w:tcPr>
            <w:tcW w:w="342" w:type="pct"/>
            <w:vAlign w:val="center"/>
          </w:tcPr>
          <w:p w:rsidR="001B16B0" w:rsidRPr="0037168D" w:rsidRDefault="001B16B0" w:rsidP="001B16B0">
            <w:pPr>
              <w:spacing w:after="0" w:line="240" w:lineRule="auto"/>
              <w:jc w:val="center"/>
              <w:rPr>
                <w:rFonts w:ascii="Times New Roman" w:hAnsi="Times New Roman"/>
                <w:szCs w:val="24"/>
                <w:lang w:val="en-US"/>
              </w:rPr>
            </w:pPr>
            <w:r w:rsidRPr="0037168D">
              <w:rPr>
                <w:rFonts w:ascii="Times New Roman" w:hAnsi="Times New Roman"/>
                <w:szCs w:val="24"/>
                <w:lang w:val="en-US"/>
              </w:rPr>
              <w:t>23,7</w:t>
            </w:r>
          </w:p>
        </w:tc>
        <w:tc>
          <w:tcPr>
            <w:tcW w:w="294" w:type="pct"/>
            <w:vAlign w:val="center"/>
          </w:tcPr>
          <w:p w:rsidR="001B16B0" w:rsidRPr="001B16B0" w:rsidRDefault="001B16B0" w:rsidP="001B16B0">
            <w:pPr>
              <w:spacing w:after="0" w:line="240" w:lineRule="auto"/>
              <w:jc w:val="center"/>
              <w:rPr>
                <w:rFonts w:ascii="Times New Roman" w:hAnsi="Times New Roman"/>
                <w:szCs w:val="24"/>
                <w:lang w:val="en-US"/>
              </w:rPr>
            </w:pPr>
            <w:r w:rsidRPr="001B16B0">
              <w:rPr>
                <w:rFonts w:ascii="Times New Roman" w:hAnsi="Times New Roman"/>
                <w:szCs w:val="24"/>
                <w:lang w:val="en-US"/>
              </w:rPr>
              <w:t>20</w:t>
            </w:r>
          </w:p>
        </w:tc>
        <w:tc>
          <w:tcPr>
            <w:tcW w:w="342" w:type="pct"/>
            <w:vAlign w:val="center"/>
          </w:tcPr>
          <w:p w:rsidR="001B16B0" w:rsidRPr="0037168D" w:rsidRDefault="001B16B0" w:rsidP="005B2F64">
            <w:pPr>
              <w:spacing w:after="0" w:line="240" w:lineRule="auto"/>
              <w:jc w:val="center"/>
              <w:rPr>
                <w:rFonts w:ascii="Times New Roman" w:hAnsi="Times New Roman"/>
                <w:szCs w:val="24"/>
                <w:lang w:val="en-US"/>
              </w:rPr>
            </w:pPr>
            <w:r w:rsidRPr="0037168D">
              <w:rPr>
                <w:rFonts w:ascii="Times New Roman" w:hAnsi="Times New Roman"/>
                <w:szCs w:val="24"/>
                <w:lang w:val="en-US"/>
              </w:rPr>
              <w:t>35,0</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37168D" w:rsidRDefault="001B16B0" w:rsidP="005B2F64">
            <w:pPr>
              <w:spacing w:after="0" w:line="240" w:lineRule="auto"/>
              <w:jc w:val="center"/>
              <w:rPr>
                <w:rFonts w:ascii="Times New Roman" w:hAnsi="Times New Roman"/>
                <w:szCs w:val="24"/>
                <w:lang w:val="en-US"/>
              </w:rPr>
            </w:pPr>
            <w:r w:rsidRPr="0037168D">
              <w:rPr>
                <w:rFonts w:ascii="Times New Roman" w:hAnsi="Times New Roman"/>
                <w:szCs w:val="24"/>
                <w:lang w:val="en-US"/>
              </w:rPr>
              <w:t>2</w:t>
            </w:r>
            <w:r w:rsidRPr="001B16B0">
              <w:rPr>
                <w:rFonts w:ascii="Times New Roman" w:hAnsi="Times New Roman"/>
                <w:szCs w:val="24"/>
                <w:lang w:val="en-US"/>
              </w:rPr>
              <w:t>5</w:t>
            </w:r>
          </w:p>
        </w:tc>
        <w:tc>
          <w:tcPr>
            <w:tcW w:w="294"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293"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c>
          <w:tcPr>
            <w:tcW w:w="272" w:type="pct"/>
            <w:vAlign w:val="center"/>
          </w:tcPr>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не менее</w:t>
            </w:r>
          </w:p>
          <w:p w:rsidR="001B16B0" w:rsidRPr="001B16B0" w:rsidRDefault="001B16B0" w:rsidP="005B2F64">
            <w:pPr>
              <w:spacing w:after="0" w:line="240" w:lineRule="auto"/>
              <w:jc w:val="center"/>
              <w:rPr>
                <w:rFonts w:ascii="Times New Roman" w:hAnsi="Times New Roman"/>
                <w:szCs w:val="24"/>
                <w:lang w:val="en-US"/>
              </w:rPr>
            </w:pPr>
            <w:r w:rsidRPr="001B16B0">
              <w:rPr>
                <w:rFonts w:ascii="Times New Roman" w:hAnsi="Times New Roman"/>
                <w:szCs w:val="24"/>
                <w:lang w:val="en-US"/>
              </w:rPr>
              <w:t>25</w:t>
            </w:r>
          </w:p>
        </w:tc>
      </w:tr>
    </w:tbl>
    <w:p w:rsidR="00926FE4" w:rsidRPr="0037168D" w:rsidRDefault="00926FE4" w:rsidP="009755DD">
      <w:pPr>
        <w:spacing w:after="0" w:line="360" w:lineRule="auto"/>
        <w:ind w:firstLine="709"/>
        <w:rPr>
          <w:rFonts w:ascii="Times New Roman" w:hAnsi="Times New Roman" w:cs="Times New Roman"/>
          <w:sz w:val="24"/>
          <w:szCs w:val="28"/>
        </w:rPr>
      </w:pPr>
    </w:p>
    <w:p w:rsidR="007529ED" w:rsidRPr="0037168D" w:rsidRDefault="007529ED" w:rsidP="009755DD">
      <w:pPr>
        <w:spacing w:after="0" w:line="360" w:lineRule="auto"/>
        <w:ind w:firstLine="709"/>
        <w:rPr>
          <w:rFonts w:ascii="Times New Roman" w:hAnsi="Times New Roman" w:cs="Times New Roman"/>
          <w:sz w:val="24"/>
          <w:szCs w:val="28"/>
        </w:rPr>
        <w:sectPr w:rsidR="007529ED" w:rsidRPr="0037168D" w:rsidSect="007529ED">
          <w:pgSz w:w="16838" w:h="11906" w:orient="landscape"/>
          <w:pgMar w:top="1134" w:right="850" w:bottom="1134" w:left="1701" w:header="708" w:footer="708" w:gutter="0"/>
          <w:cols w:space="708"/>
          <w:docGrid w:linePitch="360"/>
        </w:sectPr>
      </w:pPr>
    </w:p>
    <w:p w:rsidR="007529ED" w:rsidRPr="0037168D" w:rsidRDefault="007529ED" w:rsidP="007529ED">
      <w:pPr>
        <w:spacing w:after="0" w:line="360" w:lineRule="auto"/>
        <w:ind w:firstLine="709"/>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lastRenderedPageBreak/>
        <w:t>Методика расчета показателя 2</w:t>
      </w:r>
    </w:p>
    <w:p w:rsidR="007529ED" w:rsidRPr="0037168D" w:rsidRDefault="007529ED" w:rsidP="007529ED">
      <w:pPr>
        <w:spacing w:after="0" w:line="360" w:lineRule="auto"/>
        <w:ind w:firstLine="709"/>
        <w:jc w:val="both"/>
        <w:rPr>
          <w:rFonts w:ascii="Times New Roman" w:eastAsia="Times New Roman" w:hAnsi="Times New Roman" w:cs="Times New Roman"/>
          <w:b/>
          <w:sz w:val="24"/>
          <w:szCs w:val="28"/>
        </w:rPr>
      </w:pPr>
      <w:r w:rsidRPr="0037168D">
        <w:rPr>
          <w:rFonts w:ascii="Times New Roman" w:eastAsia="Times New Roman" w:hAnsi="Times New Roman" w:cs="Times New Roman"/>
          <w:sz w:val="24"/>
          <w:szCs w:val="28"/>
        </w:rPr>
        <w:t xml:space="preserve">Количество статей в Web of Science и </w:t>
      </w:r>
      <w:r w:rsidRPr="0037168D">
        <w:rPr>
          <w:rFonts w:ascii="Times New Roman" w:eastAsia="Times New Roman" w:hAnsi="Times New Roman" w:cs="Times New Roman"/>
          <w:sz w:val="24"/>
          <w:szCs w:val="28"/>
          <w:lang w:val="en-US"/>
        </w:rPr>
        <w:t>Scopus</w:t>
      </w:r>
      <w:r w:rsidRPr="0037168D">
        <w:rPr>
          <w:rFonts w:ascii="Times New Roman" w:eastAsia="Times New Roman" w:hAnsi="Times New Roman" w:cs="Times New Roman"/>
          <w:sz w:val="24"/>
          <w:szCs w:val="28"/>
        </w:rPr>
        <w:t xml:space="preserve"> с исключением дублирования на 1 НПР, ед.</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Отношение количества опубликованных статей в рецензируемых научных журналах мира, индексируемых в базах данных Web of Science и Scopus с исключением их дублирования за отчетный и два предшествующих ему года, к численности научно-педагогических работников (далее – НПР)  за отчетный год, ед.</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База данных Web of Science размещена на сайте: </w:t>
      </w:r>
      <w:hyperlink r:id="rId15" w:history="1">
        <w:r w:rsidRPr="0037168D">
          <w:rPr>
            <w:rFonts w:ascii="Times New Roman" w:eastAsia="Times New Roman" w:hAnsi="Times New Roman" w:cs="Times New Roman"/>
            <w:color w:val="0000FF"/>
            <w:sz w:val="24"/>
            <w:szCs w:val="28"/>
            <w:u w:val="single"/>
          </w:rPr>
          <w:t>http://www.thomsonscientific.com/cgi-bin/jrnlst/jloptions.cgi?PC=master</w:t>
        </w:r>
      </w:hyperlink>
      <w:r w:rsidRPr="0037168D">
        <w:rPr>
          <w:rFonts w:ascii="Times New Roman" w:eastAsia="Times New Roman" w:hAnsi="Times New Roman" w:cs="Times New Roman"/>
          <w:sz w:val="24"/>
          <w:szCs w:val="28"/>
        </w:rPr>
        <w:t xml:space="preserve">.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База данных Scopus размещена на сайте </w:t>
      </w:r>
      <w:hyperlink r:id="rId16" w:history="1">
        <w:r w:rsidRPr="0037168D">
          <w:rPr>
            <w:rFonts w:ascii="Times New Roman" w:eastAsia="Times New Roman" w:hAnsi="Times New Roman" w:cs="Times New Roman"/>
            <w:sz w:val="24"/>
            <w:szCs w:val="28"/>
          </w:rPr>
          <w:t>http://www.scopus.com/home.url</w:t>
        </w:r>
      </w:hyperlink>
      <w:r w:rsidRPr="0037168D">
        <w:rPr>
          <w:rFonts w:ascii="Times New Roman" w:eastAsia="Times New Roman" w:hAnsi="Times New Roman" w:cs="Times New Roman"/>
          <w:sz w:val="24"/>
          <w:szCs w:val="28"/>
        </w:rPr>
        <w:t>.</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При расчете показателя под «опубликованными статьями» понимаются все публикации, аффилированные с вузом.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Под численностью НПР здесь и далее понимается среднесписочная численность научно-педагогических работников вуза (работников профессорско-преподавательского состава и научных работников) за отчетный год, включая работающих на условиях штатного совместительства (внешних совместителей), без учета работающих по договорам гражданско-правового характера.</w:t>
      </w:r>
    </w:p>
    <w:p w:rsidR="007529ED" w:rsidRPr="0037168D" w:rsidRDefault="007529ED" w:rsidP="007529ED">
      <w:pPr>
        <w:spacing w:after="0" w:line="360" w:lineRule="auto"/>
        <w:ind w:firstLine="709"/>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t>Методика расчета показателя 3</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Средний показатель цитируемости на 1 НПР, рассчитываемый по совокупности статей, учтенных в базах данных Web of Science и Scopus, с исключением их дублирования, ед.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Отношение суммарного количества цитирований за последние 5 лет статей в рецензируемых научных журналах мира, индексируемых в базах данных Web of Science и </w:t>
      </w:r>
      <w:r w:rsidRPr="0037168D">
        <w:rPr>
          <w:rFonts w:ascii="Times New Roman" w:eastAsia="Times New Roman" w:hAnsi="Times New Roman" w:cs="Times New Roman"/>
          <w:sz w:val="24"/>
          <w:szCs w:val="28"/>
          <w:lang w:val="en-US"/>
        </w:rPr>
        <w:t>Scopus</w:t>
      </w:r>
      <w:r w:rsidRPr="0037168D">
        <w:rPr>
          <w:rFonts w:ascii="Times New Roman" w:eastAsia="Times New Roman" w:hAnsi="Times New Roman" w:cs="Times New Roman"/>
          <w:sz w:val="24"/>
          <w:szCs w:val="28"/>
        </w:rPr>
        <w:t xml:space="preserve">, с исключением их дублирования (у </w:t>
      </w:r>
      <w:proofErr w:type="spellStart"/>
      <w:r w:rsidRPr="0037168D">
        <w:rPr>
          <w:rFonts w:ascii="Times New Roman" w:eastAsia="Times New Roman" w:hAnsi="Times New Roman" w:cs="Times New Roman"/>
          <w:sz w:val="24"/>
          <w:szCs w:val="28"/>
        </w:rPr>
        <w:t>дублирующихся</w:t>
      </w:r>
      <w:proofErr w:type="spellEnd"/>
      <w:r w:rsidRPr="0037168D">
        <w:rPr>
          <w:rFonts w:ascii="Times New Roman" w:eastAsia="Times New Roman" w:hAnsi="Times New Roman" w:cs="Times New Roman"/>
          <w:sz w:val="24"/>
          <w:szCs w:val="28"/>
        </w:rPr>
        <w:t xml:space="preserve"> статей в качестве количества цитирования принимается максимум из двух чисел: количество цитирований в каждой из баз данных: Web of Science и </w:t>
      </w:r>
      <w:r w:rsidRPr="0037168D">
        <w:rPr>
          <w:rFonts w:ascii="Times New Roman" w:eastAsia="Times New Roman" w:hAnsi="Times New Roman" w:cs="Times New Roman"/>
          <w:sz w:val="24"/>
          <w:szCs w:val="28"/>
          <w:lang w:val="en-US"/>
        </w:rPr>
        <w:t>Scopus</w:t>
      </w:r>
      <w:r w:rsidRPr="0037168D">
        <w:rPr>
          <w:rFonts w:ascii="Times New Roman" w:eastAsia="Times New Roman" w:hAnsi="Times New Roman" w:cs="Times New Roman"/>
          <w:sz w:val="24"/>
          <w:szCs w:val="28"/>
        </w:rPr>
        <w:t>) к численности НПР за отчетный год, ед.</w:t>
      </w:r>
    </w:p>
    <w:p w:rsidR="007529ED" w:rsidRPr="0037168D" w:rsidRDefault="007529ED" w:rsidP="007529ED">
      <w:pPr>
        <w:spacing w:after="0" w:line="360" w:lineRule="auto"/>
        <w:ind w:firstLine="709"/>
        <w:jc w:val="both"/>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t>Методика расчета показателя 4</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Доля зарубежных профессоров, преподавателей и исследователей в численности НПР, включая российских граждан – обладателей степени </w:t>
      </w:r>
      <w:r w:rsidRPr="0037168D">
        <w:rPr>
          <w:rFonts w:ascii="Times New Roman" w:eastAsia="Times New Roman" w:hAnsi="Times New Roman" w:cs="Times New Roman"/>
          <w:sz w:val="24"/>
          <w:szCs w:val="28"/>
          <w:lang w:val="en-US"/>
        </w:rPr>
        <w:t>PhD</w:t>
      </w:r>
      <w:r w:rsidRPr="0037168D">
        <w:rPr>
          <w:rFonts w:ascii="Times New Roman" w:eastAsia="Times New Roman" w:hAnsi="Times New Roman" w:cs="Times New Roman"/>
          <w:sz w:val="24"/>
          <w:szCs w:val="28"/>
        </w:rPr>
        <w:t xml:space="preserve"> зарубежных университетов,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Отношение численности НПР – иностранных граждан и российских граждан, являющихся обладателями степени PhD зарубежных университетов, – к общей численности НПР в отчетном году, выраженное в процентах.</w:t>
      </w:r>
    </w:p>
    <w:p w:rsidR="007529ED" w:rsidRPr="0037168D" w:rsidRDefault="007529ED" w:rsidP="007529ED">
      <w:pPr>
        <w:spacing w:after="0" w:line="360" w:lineRule="auto"/>
        <w:ind w:firstLine="709"/>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t>Методика расчета показателя 5</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lastRenderedPageBreak/>
        <w:t>Доля иностранных студентов, обучающихся на основных образовательных программах вуза (с учетом студентов из стран СНГ),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 xml:space="preserve">Отношение суммарного приведенного контингента студентов – граждан иностранных государств (с учетом студентов из стран СНГ) –  к суммарному приведенному контингенту студентов (кроме студентов, обучающихся на специальностях, на которые не предусмотрен прием иностранных граждан), выраженное в процентах. </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Приведенный контингент студентов здесь и далее рассчитывается по формуле a + (b × 0.25) + ((</w:t>
      </w:r>
      <w:proofErr w:type="spellStart"/>
      <w:r w:rsidRPr="0037168D">
        <w:rPr>
          <w:rFonts w:ascii="Times New Roman" w:eastAsia="Times New Roman" w:hAnsi="Times New Roman" w:cs="Times New Roman"/>
          <w:sz w:val="24"/>
          <w:szCs w:val="28"/>
        </w:rPr>
        <w:t>c+d</w:t>
      </w:r>
      <w:proofErr w:type="spellEnd"/>
      <w:r w:rsidRPr="0037168D">
        <w:rPr>
          <w:rFonts w:ascii="Times New Roman" w:eastAsia="Times New Roman" w:hAnsi="Times New Roman" w:cs="Times New Roman"/>
          <w:sz w:val="24"/>
          <w:szCs w:val="28"/>
        </w:rPr>
        <w:t>) × 0.1), где: a – численность студентов очной формы обучения на 01 октября отчетного года; b – численность студентов очно-заочной (вечерней) формы обучения на 01 октября отчетного года; c – численность студентов заочной формы обучения на 01 октября отчетного года; d – численность студентов экстерната на 01 октября отчетного года.</w:t>
      </w:r>
    </w:p>
    <w:p w:rsidR="007529ED" w:rsidRPr="0037168D" w:rsidRDefault="007529ED" w:rsidP="007529ED">
      <w:pPr>
        <w:spacing w:after="0" w:line="360" w:lineRule="auto"/>
        <w:ind w:firstLine="709"/>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t>Методика расчета показателя 6</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 балл.</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Отношение суммы средних баллов ЕГЭ студентов, принятых по результатам ЕГЭ на обучение по очной форме обучения за счет средств федерального бюджета по всем направлениям и специальностям программ бакалавриата и подготовки специалиста, умноженных на численность студентов, принятых по результатам ЕГЭ на обучение по очной форме обучения за счет средств федерального бюджета по соответствующим направлениям и специальностям программ бакалавриата и подготовки специалиста, к суммарной численности студентов, принятых по результатам ЕГЭ на обучение по очной форме обучения за счет средств федерального бюджета по программам бакалавриата и подготовки специалиста, балл.</w:t>
      </w:r>
    </w:p>
    <w:p w:rsidR="007529ED" w:rsidRPr="0037168D" w:rsidRDefault="007529ED" w:rsidP="007529ED">
      <w:pPr>
        <w:spacing w:after="0" w:line="360" w:lineRule="auto"/>
        <w:ind w:firstLine="709"/>
        <w:rPr>
          <w:rFonts w:ascii="Times New Roman" w:eastAsia="Times New Roman" w:hAnsi="Times New Roman" w:cs="Times New Roman"/>
          <w:i/>
          <w:sz w:val="24"/>
          <w:szCs w:val="28"/>
        </w:rPr>
      </w:pPr>
      <w:r w:rsidRPr="0037168D">
        <w:rPr>
          <w:rFonts w:ascii="Times New Roman" w:eastAsia="Times New Roman" w:hAnsi="Times New Roman" w:cs="Times New Roman"/>
          <w:i/>
          <w:sz w:val="24"/>
          <w:szCs w:val="28"/>
        </w:rPr>
        <w:t>Методика расчета показателя 7</w:t>
      </w:r>
    </w:p>
    <w:p w:rsidR="007529ED" w:rsidRPr="0037168D" w:rsidRDefault="007529ED" w:rsidP="007529ED">
      <w:pPr>
        <w:spacing w:after="0" w:line="360" w:lineRule="auto"/>
        <w:ind w:firstLine="709"/>
        <w:jc w:val="both"/>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Доля доходов из внебюджетных источников в структуре доходов вуза, %</w:t>
      </w:r>
    </w:p>
    <w:p w:rsidR="007529ED" w:rsidRPr="0037168D" w:rsidRDefault="007529ED" w:rsidP="00D317C1">
      <w:pPr>
        <w:spacing w:after="0" w:line="360" w:lineRule="auto"/>
        <w:ind w:firstLine="709"/>
        <w:rPr>
          <w:rFonts w:ascii="Times New Roman" w:eastAsia="Times New Roman" w:hAnsi="Times New Roman" w:cs="Times New Roman"/>
          <w:sz w:val="24"/>
          <w:szCs w:val="28"/>
        </w:rPr>
      </w:pPr>
      <w:r w:rsidRPr="0037168D">
        <w:rPr>
          <w:rFonts w:ascii="Times New Roman" w:eastAsia="Times New Roman" w:hAnsi="Times New Roman" w:cs="Times New Roman"/>
          <w:sz w:val="24"/>
          <w:szCs w:val="28"/>
        </w:rPr>
        <w:t>Отношение объема средств учреждения из внебюджетных источников за отчетный год, к суммарному объему средств учреждения из бюджетных и внебюджетных источников за отчетный год, выраженное в процентах.</w:t>
      </w:r>
    </w:p>
    <w:p w:rsidR="00926FE4" w:rsidRPr="0037168D" w:rsidRDefault="00926FE4" w:rsidP="009755DD">
      <w:pPr>
        <w:spacing w:after="0" w:line="360" w:lineRule="auto"/>
        <w:ind w:firstLine="709"/>
        <w:rPr>
          <w:rFonts w:ascii="Times New Roman" w:hAnsi="Times New Roman" w:cs="Times New Roman"/>
          <w:sz w:val="24"/>
          <w:szCs w:val="28"/>
        </w:rPr>
      </w:pPr>
    </w:p>
    <w:p w:rsidR="009755DD" w:rsidRPr="0037168D" w:rsidRDefault="00486CA9" w:rsidP="009755DD">
      <w:pPr>
        <w:pStyle w:val="11"/>
        <w:numPr>
          <w:ilvl w:val="1"/>
          <w:numId w:val="30"/>
        </w:numPr>
        <w:spacing w:before="0" w:line="360" w:lineRule="auto"/>
        <w:ind w:left="0" w:firstLine="709"/>
        <w:rPr>
          <w:rFonts w:ascii="Times New Roman" w:hAnsi="Times New Roman"/>
          <w:color w:val="auto"/>
          <w:sz w:val="24"/>
        </w:rPr>
      </w:pPr>
      <w:bookmarkStart w:id="33" w:name="_Toc428283364"/>
      <w:r w:rsidRPr="0037168D">
        <w:rPr>
          <w:rFonts w:ascii="Times New Roman" w:hAnsi="Times New Roman"/>
          <w:color w:val="auto"/>
          <w:sz w:val="24"/>
        </w:rPr>
        <w:t xml:space="preserve">Приложение </w:t>
      </w:r>
      <w:r w:rsidR="00A8089F">
        <w:rPr>
          <w:rFonts w:ascii="Times New Roman" w:hAnsi="Times New Roman"/>
          <w:color w:val="auto"/>
          <w:sz w:val="24"/>
        </w:rPr>
        <w:t>3</w:t>
      </w:r>
      <w:r w:rsidRPr="0037168D">
        <w:rPr>
          <w:rFonts w:ascii="Times New Roman" w:hAnsi="Times New Roman"/>
          <w:color w:val="auto"/>
          <w:sz w:val="24"/>
        </w:rPr>
        <w:t>. Методика расчета дополнительных показателей результативности</w:t>
      </w:r>
      <w:bookmarkEnd w:id="33"/>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Методика расчета показателя 8</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Объем НИОКР в расчете на 1 НПР, тыс. руб.</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Отношение общего объема выполненных исследований и разработок в отчетном году к численности НПР, тыс. руб.</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Пример расчета значения показателя за 2014 г</w:t>
      </w:r>
      <w:r w:rsidR="00BE54A6">
        <w:rPr>
          <w:rFonts w:ascii="Times New Roman" w:hAnsi="Times New Roman" w:cs="Times New Roman"/>
          <w:i/>
          <w:sz w:val="24"/>
          <w:szCs w:val="28"/>
        </w:rPr>
        <w:t>.</w:t>
      </w:r>
      <w:r w:rsidRPr="0037168D">
        <w:rPr>
          <w:rFonts w:ascii="Times New Roman" w:hAnsi="Times New Roman" w:cs="Times New Roman"/>
          <w:i/>
          <w:sz w:val="24"/>
          <w:szCs w:val="28"/>
        </w:rPr>
        <w:t>:</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Общий объем научных исследований и разработок из всех источников, составил 2 975 638,45 тыс. руб.</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Под численностью НПР понимается среднесписочная численность научно-педагогических работников, включая работающих на условиях штатного совместительства (внешних совместителей), без работающих по договорам гражданско-правового характера, которая в 2014 году составила 2399 чел.</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Таким образом, значение показателя равно 297638,45/2399 = 1 240,37 тыс. руб.</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 xml:space="preserve">Методика расчета показателя 9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Отношение численности студентов, обучающихся по очной форме обучения на программах магистратуры и аспирантуры, к общей численности студентов, обучающихся по очной форме обучения на программах бакалавриата, подготовки специалистов, магистратуры и аспирантуры, выраженное в процентах.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Численность студентов очной формы обучения, обучающихся на программах бакалавриата, подготовки специалистов и магистратуры, рассчитывается на 01 октября отчетного года. Численность аспирантов – на конец отчетного года.</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Пример расчета значения показателя за 2014 г</w:t>
      </w:r>
      <w:r w:rsidR="00BE54A6">
        <w:rPr>
          <w:rFonts w:ascii="Times New Roman" w:hAnsi="Times New Roman" w:cs="Times New Roman"/>
          <w:i/>
          <w:sz w:val="24"/>
          <w:szCs w:val="28"/>
        </w:rPr>
        <w:t>.</w:t>
      </w:r>
      <w:r w:rsidRPr="0037168D">
        <w:rPr>
          <w:rFonts w:ascii="Times New Roman" w:hAnsi="Times New Roman" w:cs="Times New Roman"/>
          <w:i/>
          <w:sz w:val="24"/>
          <w:szCs w:val="28"/>
        </w:rPr>
        <w:t>:</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Численность студентов, обучающихся по очной форме на программах магистратуры, 3 927 чел.</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Численность аспирантов, обучающихся по очной форме обучения, составила 556 чел.</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Численность студентов очной формы обучения, обучающихся по основным образовательным программам высшего профессионального образования, 16 710 чел.</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Таким образом, значение показателя равно (3927+556)/(16710+556)=26%</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 xml:space="preserve">Методика расчета показателя 10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Отношение количества кредитов (зачетных единиц), полученных студентами бакалавриата, магистратуры и аспирантуры в течение учебного года, завершившегося в </w:t>
      </w:r>
      <w:r w:rsidRPr="0037168D">
        <w:rPr>
          <w:rFonts w:ascii="Times New Roman" w:hAnsi="Times New Roman" w:cs="Times New Roman"/>
          <w:sz w:val="24"/>
          <w:szCs w:val="28"/>
        </w:rPr>
        <w:lastRenderedPageBreak/>
        <w:t>отчетном году, по результатам их участия в научно-исследовательской, проектной и инновационной деятельности к общему числу кредитов (зачетных единиц), установленных в основных образовательных программах, реализуемых в учебном году, завершившемся в отчетном году.</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Пример расчета значения показателя за 2014 г</w:t>
      </w:r>
      <w:r w:rsidR="00BE54A6">
        <w:rPr>
          <w:rFonts w:ascii="Times New Roman" w:hAnsi="Times New Roman" w:cs="Times New Roman"/>
          <w:i/>
          <w:sz w:val="24"/>
          <w:szCs w:val="28"/>
        </w:rPr>
        <w:t>.</w:t>
      </w:r>
      <w:r w:rsidRPr="0037168D">
        <w:rPr>
          <w:rFonts w:ascii="Times New Roman" w:hAnsi="Times New Roman" w:cs="Times New Roman"/>
          <w:i/>
          <w:sz w:val="24"/>
          <w:szCs w:val="28"/>
        </w:rPr>
        <w:t>:</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Расчет по указанной методике на данных 2014 года дает значение показателя равное 17%</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 xml:space="preserve">Методика расчета показателя 11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Доля учебных дисциплин объемом более двух кредитов, преподаваемых на английском языке, в общем числе учебных дисциплин объемом более двух кредитов,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Отношение количества учебных дисциплин, за исключением дисциплины «Иностранный язык (английский)», преподаваемых на английском языке в рамках программ высшего образования и имеющих объем более двух кредитов каждая, к общему количеству учебных дисциплин объемом более двух кредитов, за исключением дисциплины «Иностранный язык (английский)», преподаваемых в рамках программ высшего образования в отчетном году (по состоянию рабочего учебного плана на 30 июня отчетного года), выраженное в процентах. В число дисциплин не включаются практики, курсовые работы.</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Пример расчета значения показателя за 2014 г</w:t>
      </w:r>
      <w:r w:rsidR="00BE54A6">
        <w:rPr>
          <w:rFonts w:ascii="Times New Roman" w:hAnsi="Times New Roman" w:cs="Times New Roman"/>
          <w:i/>
          <w:sz w:val="24"/>
          <w:szCs w:val="28"/>
        </w:rPr>
        <w:t>.</w:t>
      </w:r>
      <w:r w:rsidRPr="0037168D">
        <w:rPr>
          <w:rFonts w:ascii="Times New Roman" w:hAnsi="Times New Roman" w:cs="Times New Roman"/>
          <w:i/>
          <w:sz w:val="24"/>
          <w:szCs w:val="28"/>
        </w:rPr>
        <w:t>:</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30 июня отчетного года в  рабочих учебных планах  текущего периода число дисциплин весом 2 и более кредитов, кроме дисциплины «Иностранный язык (английский)», практик и курсовых работ, равно 9174.</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30 июня отчетного года в  рабочих учебных планах  текущего периода число дисциплин весом 2 и более кредитов, преподаваемых на английском языке, кроме дисциплины «Иностранный язык (английский)», практик и курсовых работ, равно 917.</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Отношение 917 к 9174, выраженное в процентах, равно 10%.</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Это и есть значение показателя.</w:t>
      </w:r>
    </w:p>
    <w:p w:rsidR="00D317C1" w:rsidRPr="0037168D" w:rsidRDefault="00D317C1" w:rsidP="00D317C1">
      <w:pPr>
        <w:spacing w:after="0" w:line="360" w:lineRule="auto"/>
        <w:ind w:firstLine="709"/>
        <w:jc w:val="both"/>
        <w:rPr>
          <w:rFonts w:ascii="Times New Roman" w:hAnsi="Times New Roman" w:cs="Times New Roman"/>
          <w:i/>
          <w:sz w:val="24"/>
          <w:szCs w:val="28"/>
        </w:rPr>
      </w:pPr>
      <w:r w:rsidRPr="0037168D">
        <w:rPr>
          <w:rFonts w:ascii="Times New Roman" w:hAnsi="Times New Roman" w:cs="Times New Roman"/>
          <w:i/>
          <w:sz w:val="24"/>
          <w:szCs w:val="28"/>
        </w:rPr>
        <w:t xml:space="preserve">Методика расчета показателя 12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Доля расходов университета, направленных на реализацию стратегических инициатив, %</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Отношение объема расходов университета, финансирование которых на отчетный год осуществляется в рамках бюджета развития в разрезе стратегических инициатив Программы повышения конкурентоспособности университета, к общему объему расходов учреждения в отчетном году, выраженное в процентах.</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Пример расчета показателя за 2014 г</w:t>
      </w:r>
      <w:r w:rsidR="00BE54A6">
        <w:rPr>
          <w:rFonts w:ascii="Times New Roman" w:hAnsi="Times New Roman" w:cs="Times New Roman"/>
          <w:sz w:val="24"/>
          <w:szCs w:val="28"/>
        </w:rPr>
        <w:t>.</w:t>
      </w:r>
      <w:r w:rsidRPr="0037168D">
        <w:rPr>
          <w:rFonts w:ascii="Times New Roman" w:hAnsi="Times New Roman" w:cs="Times New Roman"/>
          <w:sz w:val="24"/>
          <w:szCs w:val="28"/>
        </w:rPr>
        <w:t>:</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lastRenderedPageBreak/>
        <w:t>Объем расходов университета в разрезе стратегических инициатив за 2014 г</w:t>
      </w:r>
      <w:r w:rsidR="00BE54A6">
        <w:rPr>
          <w:rFonts w:ascii="Times New Roman" w:hAnsi="Times New Roman" w:cs="Times New Roman"/>
          <w:sz w:val="24"/>
          <w:szCs w:val="28"/>
        </w:rPr>
        <w:t>.</w:t>
      </w:r>
      <w:r w:rsidRPr="0037168D">
        <w:rPr>
          <w:rFonts w:ascii="Times New Roman" w:hAnsi="Times New Roman" w:cs="Times New Roman"/>
          <w:sz w:val="24"/>
          <w:szCs w:val="28"/>
        </w:rPr>
        <w:t xml:space="preserve"> составляет 4 635 200,0 тыс. рублей.</w:t>
      </w:r>
    </w:p>
    <w:p w:rsidR="00D317C1"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Общий объем расходов университета составляет 13 254 168,46 тыс. рублей.</w:t>
      </w:r>
    </w:p>
    <w:p w:rsidR="00D2026D" w:rsidRPr="0037168D" w:rsidRDefault="00D317C1" w:rsidP="00D317C1">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Таким образом, значение показателя равно 4635200 /13254168,46 = 35%</w:t>
      </w:r>
    </w:p>
    <w:p w:rsidR="00D2026D" w:rsidRPr="0037168D" w:rsidRDefault="00D2026D" w:rsidP="00D2026D">
      <w:pPr>
        <w:spacing w:after="0" w:line="360" w:lineRule="auto"/>
        <w:ind w:firstLine="709"/>
        <w:rPr>
          <w:rFonts w:ascii="Times New Roman" w:hAnsi="Times New Roman" w:cs="Times New Roman"/>
          <w:sz w:val="24"/>
          <w:szCs w:val="28"/>
        </w:rPr>
      </w:pPr>
    </w:p>
    <w:p w:rsidR="00145275" w:rsidRPr="0037168D" w:rsidRDefault="00A8089F" w:rsidP="00E65999">
      <w:pPr>
        <w:pStyle w:val="11"/>
        <w:numPr>
          <w:ilvl w:val="1"/>
          <w:numId w:val="30"/>
        </w:numPr>
        <w:spacing w:before="0" w:line="360" w:lineRule="auto"/>
        <w:ind w:left="0" w:firstLine="709"/>
        <w:jc w:val="both"/>
        <w:rPr>
          <w:rFonts w:ascii="Times New Roman" w:hAnsi="Times New Roman"/>
          <w:color w:val="auto"/>
          <w:sz w:val="24"/>
        </w:rPr>
      </w:pPr>
      <w:bookmarkStart w:id="34" w:name="_Toc428283365"/>
      <w:r>
        <w:rPr>
          <w:rFonts w:ascii="Times New Roman" w:hAnsi="Times New Roman"/>
          <w:color w:val="auto"/>
          <w:sz w:val="24"/>
        </w:rPr>
        <w:t>Приложение 4</w:t>
      </w:r>
      <w:r w:rsidR="00E65999">
        <w:rPr>
          <w:rFonts w:ascii="Times New Roman" w:hAnsi="Times New Roman"/>
          <w:color w:val="auto"/>
          <w:sz w:val="24"/>
        </w:rPr>
        <w:t>.</w:t>
      </w:r>
      <w:r w:rsidR="00E65999" w:rsidRPr="00447185">
        <w:rPr>
          <w:rFonts w:ascii="Times New Roman" w:hAnsi="Times New Roman"/>
          <w:color w:val="auto"/>
          <w:sz w:val="24"/>
        </w:rPr>
        <w:t xml:space="preserve"> </w:t>
      </w:r>
      <w:r w:rsidR="00145275" w:rsidRPr="0037168D">
        <w:rPr>
          <w:rFonts w:ascii="Times New Roman" w:hAnsi="Times New Roman"/>
          <w:color w:val="auto"/>
          <w:sz w:val="24"/>
        </w:rPr>
        <w:t>Изменения в целевой модели вуза</w:t>
      </w:r>
      <w:bookmarkEnd w:id="34"/>
    </w:p>
    <w:p w:rsidR="00687C79" w:rsidRPr="0037168D" w:rsidRDefault="00687C79" w:rsidP="00687C79">
      <w:pPr>
        <w:spacing w:after="0" w:line="360" w:lineRule="auto"/>
        <w:ind w:firstLine="709"/>
        <w:jc w:val="both"/>
        <w:rPr>
          <w:rFonts w:ascii="Times New Roman" w:hAnsi="Times New Roman" w:cs="Times New Roman"/>
          <w:sz w:val="24"/>
          <w:szCs w:val="28"/>
        </w:rPr>
      </w:pPr>
      <w:r w:rsidRPr="0037168D">
        <w:rPr>
          <w:rFonts w:ascii="Times New Roman" w:hAnsi="Times New Roman" w:cs="Times New Roman"/>
          <w:sz w:val="24"/>
          <w:szCs w:val="28"/>
        </w:rPr>
        <w:t xml:space="preserve">На втором этапе реализации Дорожной карты все основные характеристики целевой модели и стратегические приоритеты развития ВШЭ сохраняются без изменений. При этом с учетом достигнутых результатов определенные коррективы внесены в </w:t>
      </w:r>
      <w:r w:rsidR="000D7FA0" w:rsidRPr="0037168D">
        <w:rPr>
          <w:rFonts w:ascii="Times New Roman" w:hAnsi="Times New Roman" w:cs="Times New Roman"/>
          <w:sz w:val="24"/>
          <w:szCs w:val="28"/>
        </w:rPr>
        <w:t>перечень задач и</w:t>
      </w:r>
      <w:r w:rsidRPr="0037168D">
        <w:rPr>
          <w:rFonts w:ascii="Times New Roman" w:hAnsi="Times New Roman" w:cs="Times New Roman"/>
          <w:sz w:val="24"/>
          <w:szCs w:val="28"/>
        </w:rPr>
        <w:t xml:space="preserve"> среднесрочных мероприятий (два–три года). Наиболее существенные изменения: </w:t>
      </w:r>
    </w:p>
    <w:p w:rsidR="00687C79" w:rsidRPr="00A57B23" w:rsidRDefault="00687C79" w:rsidP="006C6E1F">
      <w:pPr>
        <w:pStyle w:val="a3"/>
        <w:spacing w:after="0" w:line="360" w:lineRule="auto"/>
        <w:ind w:left="0" w:firstLine="709"/>
        <w:jc w:val="both"/>
        <w:rPr>
          <w:rFonts w:ascii="Times New Roman" w:hAnsi="Times New Roman" w:cs="Times New Roman"/>
          <w:sz w:val="24"/>
          <w:szCs w:val="28"/>
        </w:rPr>
      </w:pPr>
      <w:r w:rsidRPr="0037168D">
        <w:rPr>
          <w:rFonts w:ascii="Times New Roman" w:hAnsi="Times New Roman" w:cs="Times New Roman"/>
          <w:sz w:val="24"/>
          <w:szCs w:val="28"/>
        </w:rPr>
        <w:t>В структуре Дорожной карты выделена дополнительная стратегическая инициатива «Международное позиционирование», призванная обеспечить эффективное позиционирование университета в разных целевых аудиториях и повысить его репутацию среди иностранных абитуриентов, международного академического, экспертн</w:t>
      </w:r>
      <w:r w:rsidR="006C6E1F">
        <w:rPr>
          <w:rFonts w:ascii="Times New Roman" w:hAnsi="Times New Roman" w:cs="Times New Roman"/>
          <w:sz w:val="24"/>
          <w:szCs w:val="28"/>
        </w:rPr>
        <w:t>ого сообщества и работодателей</w:t>
      </w:r>
      <w:r w:rsidR="006C6E1F" w:rsidRPr="00A57B23">
        <w:rPr>
          <w:rFonts w:ascii="Times New Roman" w:hAnsi="Times New Roman" w:cs="Times New Roman"/>
          <w:sz w:val="24"/>
          <w:szCs w:val="28"/>
        </w:rPr>
        <w:t>.</w:t>
      </w:r>
    </w:p>
    <w:p w:rsidR="00687C79" w:rsidRPr="0037168D" w:rsidRDefault="00687C79" w:rsidP="00687C79">
      <w:pPr>
        <w:pStyle w:val="a3"/>
        <w:spacing w:after="0" w:line="360" w:lineRule="auto"/>
        <w:ind w:left="709"/>
        <w:jc w:val="both"/>
        <w:rPr>
          <w:rFonts w:ascii="Times New Roman" w:hAnsi="Times New Roman" w:cs="Times New Roman"/>
          <w:i/>
          <w:sz w:val="24"/>
          <w:szCs w:val="28"/>
        </w:rPr>
      </w:pPr>
      <w:r w:rsidRPr="0037168D">
        <w:rPr>
          <w:rFonts w:ascii="Times New Roman" w:hAnsi="Times New Roman" w:cs="Times New Roman"/>
          <w:i/>
          <w:sz w:val="24"/>
          <w:szCs w:val="28"/>
        </w:rPr>
        <w:t>Таблица изменений в целевой модели вуза</w:t>
      </w:r>
    </w:p>
    <w:tbl>
      <w:tblPr>
        <w:tblStyle w:val="a5"/>
        <w:tblW w:w="0" w:type="auto"/>
        <w:tblInd w:w="-34" w:type="dxa"/>
        <w:tblLook w:val="04A0" w:firstRow="1" w:lastRow="0" w:firstColumn="1" w:lastColumn="0" w:noHBand="0" w:noVBand="1"/>
      </w:tblPr>
      <w:tblGrid>
        <w:gridCol w:w="2694"/>
        <w:gridCol w:w="6804"/>
      </w:tblGrid>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spacing w:line="360" w:lineRule="auto"/>
              <w:ind w:left="0"/>
              <w:rPr>
                <w:rFonts w:ascii="Times New Roman" w:hAnsi="Times New Roman"/>
                <w:sz w:val="22"/>
                <w:szCs w:val="24"/>
                <w:lang w:eastAsia="en-US"/>
              </w:rPr>
            </w:pPr>
            <w:r w:rsidRPr="0037168D">
              <w:rPr>
                <w:rFonts w:ascii="Times New Roman" w:hAnsi="Times New Roman"/>
                <w:sz w:val="22"/>
                <w:szCs w:val="24"/>
              </w:rPr>
              <w:t>Раздел Целевой модели</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spacing w:line="360" w:lineRule="auto"/>
              <w:ind w:left="0"/>
              <w:jc w:val="both"/>
              <w:rPr>
                <w:rFonts w:ascii="Times New Roman" w:hAnsi="Times New Roman"/>
                <w:sz w:val="22"/>
                <w:szCs w:val="24"/>
                <w:lang w:eastAsia="en-US"/>
              </w:rPr>
            </w:pPr>
            <w:r w:rsidRPr="0037168D">
              <w:rPr>
                <w:rFonts w:ascii="Times New Roman" w:hAnsi="Times New Roman"/>
                <w:sz w:val="22"/>
                <w:szCs w:val="24"/>
              </w:rPr>
              <w:t>Изменения</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1.2.1.</w:t>
            </w:r>
            <w:r w:rsidR="00447185">
              <w:rPr>
                <w:rFonts w:ascii="Times New Roman" w:hAnsi="Times New Roman"/>
                <w:sz w:val="22"/>
                <w:szCs w:val="24"/>
              </w:rPr>
              <w:t xml:space="preserve"> </w:t>
            </w:r>
            <w:r w:rsidRPr="0037168D">
              <w:rPr>
                <w:rFonts w:ascii="Times New Roman" w:hAnsi="Times New Roman"/>
                <w:sz w:val="22"/>
                <w:szCs w:val="24"/>
              </w:rPr>
              <w:t>Миссия университета</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Представлено определение миссии университета в соответствии с новыми требованиями к структуре Дорожной карты</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1.2.2.</w:t>
            </w:r>
            <w:r w:rsidR="00447185">
              <w:rPr>
                <w:rFonts w:ascii="Times New Roman" w:hAnsi="Times New Roman"/>
                <w:sz w:val="22"/>
                <w:szCs w:val="24"/>
              </w:rPr>
              <w:t xml:space="preserve"> </w:t>
            </w:r>
            <w:proofErr w:type="spellStart"/>
            <w:r w:rsidRPr="0037168D">
              <w:rPr>
                <w:rFonts w:ascii="Times New Roman" w:hAnsi="Times New Roman"/>
                <w:sz w:val="22"/>
                <w:szCs w:val="24"/>
              </w:rPr>
              <w:t>Референтная</w:t>
            </w:r>
            <w:proofErr w:type="spellEnd"/>
            <w:r w:rsidRPr="0037168D">
              <w:rPr>
                <w:rFonts w:ascii="Times New Roman" w:hAnsi="Times New Roman"/>
                <w:sz w:val="22"/>
                <w:szCs w:val="24"/>
              </w:rPr>
              <w:t xml:space="preserve"> группа модельных университетов</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lang w:eastAsia="en-US"/>
              </w:rPr>
            </w:pPr>
            <w:r w:rsidRPr="00855DFE">
              <w:rPr>
                <w:rFonts w:ascii="Times New Roman" w:hAnsi="Times New Roman"/>
                <w:sz w:val="22"/>
                <w:szCs w:val="24"/>
              </w:rPr>
              <w:t xml:space="preserve">Уточнена стратегия продвижения </w:t>
            </w:r>
            <w:r w:rsidR="00F74CC6">
              <w:rPr>
                <w:rFonts w:ascii="Times New Roman" w:hAnsi="Times New Roman"/>
                <w:sz w:val="22"/>
                <w:szCs w:val="24"/>
              </w:rPr>
              <w:t xml:space="preserve">НИУ </w:t>
            </w:r>
            <w:r w:rsidRPr="00855DFE">
              <w:rPr>
                <w:rFonts w:ascii="Times New Roman" w:hAnsi="Times New Roman"/>
                <w:sz w:val="22"/>
                <w:szCs w:val="24"/>
              </w:rPr>
              <w:t>ВШЭ в глобальных рейтингах университетов</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447185" w:rsidP="00447185">
            <w:pPr>
              <w:pStyle w:val="a3"/>
              <w:ind w:left="0"/>
              <w:rPr>
                <w:rFonts w:ascii="Times New Roman" w:hAnsi="Times New Roman"/>
                <w:sz w:val="22"/>
                <w:szCs w:val="24"/>
                <w:lang w:eastAsia="en-US"/>
              </w:rPr>
            </w:pPr>
            <w:r>
              <w:rPr>
                <w:rFonts w:ascii="Times New Roman" w:hAnsi="Times New Roman"/>
                <w:sz w:val="22"/>
                <w:szCs w:val="24"/>
              </w:rPr>
              <w:t xml:space="preserve">1.2.3. </w:t>
            </w:r>
            <w:r w:rsidR="00687C79" w:rsidRPr="0037168D">
              <w:rPr>
                <w:rFonts w:ascii="Times New Roman" w:hAnsi="Times New Roman"/>
                <w:sz w:val="22"/>
                <w:szCs w:val="24"/>
              </w:rPr>
              <w:t>Маркетинговая стратегия:</w:t>
            </w:r>
          </w:p>
        </w:tc>
        <w:tc>
          <w:tcPr>
            <w:tcW w:w="6804" w:type="dxa"/>
            <w:tcBorders>
              <w:top w:val="single" w:sz="4" w:space="0" w:color="auto"/>
              <w:left w:val="single" w:sz="4" w:space="0" w:color="auto"/>
              <w:bottom w:val="single" w:sz="4" w:space="0" w:color="auto"/>
              <w:right w:val="single" w:sz="4" w:space="0" w:color="auto"/>
            </w:tcBorders>
          </w:tcPr>
          <w:p w:rsidR="00687C79" w:rsidRPr="0037168D" w:rsidRDefault="00687C79">
            <w:pPr>
              <w:pStyle w:val="a3"/>
              <w:spacing w:line="360" w:lineRule="auto"/>
              <w:ind w:left="0"/>
              <w:jc w:val="both"/>
              <w:rPr>
                <w:rFonts w:ascii="Times New Roman" w:hAnsi="Times New Roman"/>
                <w:sz w:val="22"/>
                <w:szCs w:val="24"/>
                <w:lang w:eastAsia="en-US"/>
              </w:rPr>
            </w:pP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spacing w:line="360" w:lineRule="auto"/>
              <w:ind w:left="0"/>
              <w:rPr>
                <w:rFonts w:ascii="Times New Roman" w:hAnsi="Times New Roman"/>
                <w:sz w:val="22"/>
                <w:szCs w:val="24"/>
                <w:lang w:eastAsia="en-US"/>
              </w:rPr>
            </w:pPr>
            <w:r w:rsidRPr="0037168D">
              <w:rPr>
                <w:rFonts w:ascii="Times New Roman" w:hAnsi="Times New Roman"/>
                <w:sz w:val="22"/>
                <w:szCs w:val="24"/>
              </w:rPr>
              <w:t>Рынок исследований</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С учетом результатов первого этапа </w:t>
            </w:r>
            <w:proofErr w:type="gramStart"/>
            <w:r w:rsidRPr="0037168D">
              <w:rPr>
                <w:rFonts w:ascii="Times New Roman" w:hAnsi="Times New Roman"/>
                <w:sz w:val="22"/>
                <w:szCs w:val="24"/>
              </w:rPr>
              <w:t>скорректированы</w:t>
            </w:r>
            <w:proofErr w:type="gramEnd"/>
            <w:r w:rsidRPr="0037168D">
              <w:rPr>
                <w:rFonts w:ascii="Times New Roman" w:hAnsi="Times New Roman"/>
                <w:sz w:val="22"/>
                <w:szCs w:val="24"/>
              </w:rPr>
              <w:t xml:space="preserve"> и уточнены:</w:t>
            </w:r>
          </w:p>
          <w:p w:rsidR="008C29B5"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стратегия формирования и развития ведущих научных центров </w:t>
            </w:r>
            <w:r w:rsidR="00BE54A6">
              <w:rPr>
                <w:rFonts w:ascii="Times New Roman" w:hAnsi="Times New Roman"/>
                <w:sz w:val="22"/>
                <w:szCs w:val="24"/>
              </w:rPr>
              <w:t xml:space="preserve">НИУ </w:t>
            </w:r>
            <w:r w:rsidRPr="0037168D">
              <w:rPr>
                <w:rFonts w:ascii="Times New Roman" w:hAnsi="Times New Roman"/>
                <w:sz w:val="22"/>
                <w:szCs w:val="24"/>
              </w:rPr>
              <w:t>ВШЭ по направлениям, которые имеют высокий потенциал для вхождения в глобальный топ исследований</w:t>
            </w:r>
            <w:r w:rsidR="008C29B5">
              <w:rPr>
                <w:rFonts w:ascii="Times New Roman" w:hAnsi="Times New Roman"/>
                <w:sz w:val="22"/>
                <w:szCs w:val="24"/>
              </w:rPr>
              <w:t xml:space="preserve"> (выделены </w:t>
            </w:r>
            <w:r w:rsidR="008C29B5" w:rsidRPr="008C29B5">
              <w:rPr>
                <w:rFonts w:ascii="Times New Roman" w:hAnsi="Times New Roman"/>
                <w:sz w:val="22"/>
                <w:szCs w:val="24"/>
              </w:rPr>
              <w:t>прорывные исследовательские проекты, способные стать визитной карточкой университета</w:t>
            </w:r>
            <w:r w:rsidR="008C29B5">
              <w:rPr>
                <w:rFonts w:ascii="Times New Roman" w:hAnsi="Times New Roman"/>
                <w:sz w:val="22"/>
                <w:szCs w:val="24"/>
              </w:rPr>
              <w:t>);</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стратегия укрепления потенциала и развития научных коллективов </w:t>
            </w:r>
            <w:r w:rsidR="00F74CC6">
              <w:rPr>
                <w:rFonts w:ascii="Times New Roman" w:hAnsi="Times New Roman"/>
                <w:sz w:val="22"/>
                <w:szCs w:val="24"/>
              </w:rPr>
              <w:t xml:space="preserve">НИУ </w:t>
            </w:r>
            <w:r w:rsidRPr="0037168D">
              <w:rPr>
                <w:rFonts w:ascii="Times New Roman" w:hAnsi="Times New Roman"/>
                <w:sz w:val="22"/>
                <w:szCs w:val="24"/>
              </w:rPr>
              <w:t>ВШЭ, ведущих исследования на высоком уровне;</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механизмы взаимодействия и конкретные научные области, в рамках которых будет развиваться сотрудничество с институтами РАН;</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принципы развития системы стимулов и поддержки, обеспечивающей продуктивность работы отдельных исследователей;</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стратегия диверсификации прикладных исследований </w:t>
            </w:r>
            <w:r w:rsidR="00F74CC6">
              <w:rPr>
                <w:rFonts w:ascii="Times New Roman" w:hAnsi="Times New Roman"/>
                <w:sz w:val="22"/>
                <w:szCs w:val="24"/>
              </w:rPr>
              <w:t xml:space="preserve">НИУ </w:t>
            </w:r>
            <w:r w:rsidRPr="0037168D">
              <w:rPr>
                <w:rFonts w:ascii="Times New Roman" w:hAnsi="Times New Roman"/>
                <w:sz w:val="22"/>
                <w:szCs w:val="24"/>
              </w:rPr>
              <w:t>ВШЭ;</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стратегия завоевания перспективных ниш на рынке прикладных исследований;</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направления и проекты в области прикладных наук, перспективные для международного продвижения; </w:t>
            </w:r>
          </w:p>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 приоритетные направления экспертно-аналитической деятельности на национальном рынке и на международном рынке.</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spacing w:line="360" w:lineRule="auto"/>
              <w:ind w:left="0"/>
              <w:rPr>
                <w:rFonts w:ascii="Times New Roman" w:hAnsi="Times New Roman"/>
                <w:sz w:val="22"/>
                <w:szCs w:val="24"/>
                <w:lang w:eastAsia="en-US"/>
              </w:rPr>
            </w:pPr>
            <w:r w:rsidRPr="0037168D">
              <w:rPr>
                <w:rFonts w:ascii="Times New Roman" w:hAnsi="Times New Roman"/>
                <w:sz w:val="22"/>
                <w:szCs w:val="24"/>
              </w:rPr>
              <w:t>Рынок абитуриентов</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С учетом результатов первого этапа </w:t>
            </w:r>
            <w:proofErr w:type="gramStart"/>
            <w:r w:rsidRPr="0037168D">
              <w:rPr>
                <w:rFonts w:ascii="Times New Roman" w:hAnsi="Times New Roman"/>
                <w:sz w:val="22"/>
                <w:szCs w:val="24"/>
              </w:rPr>
              <w:t>скорректированы</w:t>
            </w:r>
            <w:proofErr w:type="gramEnd"/>
            <w:r w:rsidRPr="0037168D">
              <w:rPr>
                <w:rFonts w:ascii="Times New Roman" w:hAnsi="Times New Roman"/>
                <w:sz w:val="22"/>
                <w:szCs w:val="24"/>
              </w:rPr>
              <w:t xml:space="preserve"> и уточнены:</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lastRenderedPageBreak/>
              <w:t xml:space="preserve">- стратегия формирования и продвижения на глобальном рынке линейки наиболее конкурентоспособных образовательных продуктов </w:t>
            </w:r>
            <w:r w:rsidR="00F74CC6">
              <w:rPr>
                <w:rFonts w:ascii="Times New Roman" w:hAnsi="Times New Roman"/>
                <w:sz w:val="22"/>
                <w:szCs w:val="24"/>
              </w:rPr>
              <w:t xml:space="preserve">НИУ </w:t>
            </w:r>
            <w:r w:rsidRPr="0037168D">
              <w:rPr>
                <w:rFonts w:ascii="Times New Roman" w:hAnsi="Times New Roman"/>
                <w:sz w:val="22"/>
                <w:szCs w:val="24"/>
              </w:rPr>
              <w:t>ВШЭ;</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стратегия и инструменты привлечения талантливых абитуриентов бакалавриата, магистратуры и аспирантуры на национальном рынке, в странах СНГ и Центрально-Восточной Европы, дальнего зарубежья;</w:t>
            </w:r>
          </w:p>
          <w:p w:rsidR="00687C79"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инструменты, обеспечивающие привлекательность обучения на программах </w:t>
            </w:r>
            <w:r w:rsidR="00F74CC6">
              <w:rPr>
                <w:rFonts w:ascii="Times New Roman" w:hAnsi="Times New Roman"/>
                <w:sz w:val="22"/>
                <w:szCs w:val="24"/>
              </w:rPr>
              <w:t xml:space="preserve">НИУ </w:t>
            </w:r>
            <w:r w:rsidRPr="0037168D">
              <w:rPr>
                <w:rFonts w:ascii="Times New Roman" w:hAnsi="Times New Roman"/>
                <w:sz w:val="22"/>
                <w:szCs w:val="24"/>
              </w:rPr>
              <w:t>ВШЭ.</w:t>
            </w:r>
          </w:p>
          <w:p w:rsidR="008C29B5" w:rsidRPr="0037168D" w:rsidRDefault="008C29B5">
            <w:pPr>
              <w:pStyle w:val="a3"/>
              <w:ind w:left="0"/>
              <w:jc w:val="both"/>
              <w:rPr>
                <w:rFonts w:ascii="Times New Roman" w:hAnsi="Times New Roman"/>
                <w:sz w:val="22"/>
                <w:szCs w:val="24"/>
                <w:lang w:eastAsia="en-US"/>
              </w:rPr>
            </w:pPr>
            <w:r>
              <w:rPr>
                <w:rFonts w:ascii="Times New Roman" w:hAnsi="Times New Roman"/>
                <w:sz w:val="22"/>
                <w:szCs w:val="24"/>
                <w:lang w:eastAsia="en-US"/>
              </w:rPr>
              <w:t>Д</w:t>
            </w:r>
            <w:r w:rsidRPr="008C29B5">
              <w:rPr>
                <w:rFonts w:ascii="Times New Roman" w:hAnsi="Times New Roman"/>
                <w:sz w:val="22"/>
                <w:szCs w:val="24"/>
                <w:lang w:eastAsia="en-US"/>
              </w:rPr>
              <w:t>обавлен перечень направлений подготовки по приоритетным направлениям социально-экономического развития страны</w:t>
            </w:r>
            <w:r>
              <w:rPr>
                <w:rFonts w:ascii="Times New Roman" w:hAnsi="Times New Roman"/>
                <w:sz w:val="22"/>
                <w:szCs w:val="24"/>
                <w:lang w:eastAsia="en-US"/>
              </w:rPr>
              <w:t>.</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spacing w:line="360" w:lineRule="auto"/>
              <w:ind w:left="0"/>
              <w:rPr>
                <w:rFonts w:ascii="Times New Roman" w:hAnsi="Times New Roman"/>
                <w:sz w:val="22"/>
                <w:szCs w:val="24"/>
                <w:lang w:eastAsia="en-US"/>
              </w:rPr>
            </w:pPr>
            <w:r w:rsidRPr="0037168D">
              <w:rPr>
                <w:rFonts w:ascii="Times New Roman" w:hAnsi="Times New Roman"/>
                <w:sz w:val="22"/>
                <w:szCs w:val="24"/>
              </w:rPr>
              <w:lastRenderedPageBreak/>
              <w:t>Рынок работодателей</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C729DC">
            <w:pPr>
              <w:pStyle w:val="a3"/>
              <w:ind w:left="0"/>
              <w:jc w:val="both"/>
              <w:rPr>
                <w:rFonts w:ascii="Times New Roman" w:hAnsi="Times New Roman"/>
                <w:sz w:val="22"/>
                <w:szCs w:val="24"/>
                <w:lang w:eastAsia="en-US"/>
              </w:rPr>
            </w:pPr>
            <w:r w:rsidRPr="0037168D">
              <w:rPr>
                <w:rFonts w:ascii="Times New Roman" w:hAnsi="Times New Roman"/>
                <w:sz w:val="22"/>
                <w:szCs w:val="24"/>
              </w:rPr>
              <w:t xml:space="preserve">В целом без изменений (стратегия повышения узнаваемости </w:t>
            </w:r>
            <w:r w:rsidR="00F74CC6">
              <w:rPr>
                <w:rFonts w:ascii="Times New Roman" w:hAnsi="Times New Roman"/>
                <w:sz w:val="22"/>
                <w:szCs w:val="24"/>
              </w:rPr>
              <w:t xml:space="preserve">НИУ </w:t>
            </w:r>
            <w:r w:rsidRPr="0037168D">
              <w:rPr>
                <w:rFonts w:ascii="Times New Roman" w:hAnsi="Times New Roman"/>
                <w:sz w:val="22"/>
                <w:szCs w:val="24"/>
              </w:rPr>
              <w:t>ВШЭ среди работодателей представлена в дополнительной характеристике целевой модели «Международное позиционирование»).</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447185" w:rsidP="00447185">
            <w:pPr>
              <w:pStyle w:val="a3"/>
              <w:ind w:left="0"/>
              <w:rPr>
                <w:rFonts w:ascii="Times New Roman" w:hAnsi="Times New Roman"/>
                <w:sz w:val="22"/>
                <w:szCs w:val="24"/>
                <w:lang w:eastAsia="en-US"/>
              </w:rPr>
            </w:pPr>
            <w:r>
              <w:rPr>
                <w:rFonts w:ascii="Times New Roman" w:hAnsi="Times New Roman"/>
                <w:sz w:val="22"/>
                <w:szCs w:val="24"/>
              </w:rPr>
              <w:t xml:space="preserve">1.2.4. </w:t>
            </w:r>
            <w:r w:rsidR="00687C79" w:rsidRPr="0037168D">
              <w:rPr>
                <w:rFonts w:ascii="Times New Roman" w:hAnsi="Times New Roman"/>
                <w:sz w:val="22"/>
                <w:szCs w:val="24"/>
              </w:rPr>
              <w:t>Информационная инфраструктура</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spacing w:line="360" w:lineRule="auto"/>
              <w:ind w:left="0"/>
              <w:jc w:val="both"/>
              <w:rPr>
                <w:rFonts w:ascii="Times New Roman" w:hAnsi="Times New Roman"/>
                <w:sz w:val="22"/>
                <w:szCs w:val="24"/>
                <w:lang w:eastAsia="en-US"/>
              </w:rPr>
            </w:pPr>
            <w:r w:rsidRPr="0037168D">
              <w:rPr>
                <w:rFonts w:ascii="Times New Roman" w:hAnsi="Times New Roman"/>
                <w:sz w:val="22"/>
                <w:szCs w:val="24"/>
              </w:rPr>
              <w:t>Без изменений</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1.2.5. Кадровый потенциал вуза, включая высшее управленческое звено, ППС и НПР</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С учетом результатов первого этапа </w:t>
            </w:r>
            <w:proofErr w:type="gramStart"/>
            <w:r w:rsidRPr="0037168D">
              <w:rPr>
                <w:rFonts w:ascii="Times New Roman" w:hAnsi="Times New Roman"/>
                <w:sz w:val="22"/>
                <w:szCs w:val="24"/>
              </w:rPr>
              <w:t>уточнены</w:t>
            </w:r>
            <w:proofErr w:type="gramEnd"/>
            <w:r w:rsidRPr="0037168D">
              <w:rPr>
                <w:rFonts w:ascii="Times New Roman" w:hAnsi="Times New Roman"/>
                <w:sz w:val="22"/>
                <w:szCs w:val="24"/>
              </w:rPr>
              <w:t>:</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механизмы отбора специалистов на национальном рынке и требования, предусматриваемые трудовыми договорами;</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 механизмы рекрутинга и интеграции иностранных специалистов в академическую среду </w:t>
            </w:r>
            <w:r w:rsidR="00F74CC6">
              <w:rPr>
                <w:rFonts w:ascii="Times New Roman" w:hAnsi="Times New Roman"/>
                <w:sz w:val="22"/>
                <w:szCs w:val="24"/>
              </w:rPr>
              <w:t xml:space="preserve">НИУ </w:t>
            </w:r>
            <w:r w:rsidRPr="0037168D">
              <w:rPr>
                <w:rFonts w:ascii="Times New Roman" w:hAnsi="Times New Roman"/>
                <w:sz w:val="22"/>
                <w:szCs w:val="24"/>
              </w:rPr>
              <w:t>ВШЭ;</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инструменты привлечения на руководящие должности специалистов с международного рынка труда;</w:t>
            </w:r>
          </w:p>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 механизмы профессионального развития административных работников и формирования административного кадрового резерва.</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1.2.6. Перспективные характеристики материально-технической базы вуза</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F74CC6">
            <w:pPr>
              <w:pStyle w:val="a3"/>
              <w:ind w:left="0"/>
              <w:jc w:val="both"/>
              <w:rPr>
                <w:rFonts w:ascii="Times New Roman" w:hAnsi="Times New Roman"/>
                <w:sz w:val="22"/>
                <w:szCs w:val="24"/>
                <w:lang w:eastAsia="en-US"/>
              </w:rPr>
            </w:pPr>
            <w:r w:rsidRPr="0037168D">
              <w:rPr>
                <w:rFonts w:ascii="Times New Roman" w:hAnsi="Times New Roman"/>
                <w:sz w:val="22"/>
                <w:szCs w:val="24"/>
              </w:rPr>
              <w:t xml:space="preserve">С учетом результатов первого этапа конкретизированы шаги по преодолению дефицита площадей и созданию комфортных условий для обучения студентов и работы </w:t>
            </w:r>
            <w:r w:rsidR="00F74CC6">
              <w:rPr>
                <w:rFonts w:ascii="Times New Roman" w:hAnsi="Times New Roman"/>
                <w:sz w:val="22"/>
                <w:szCs w:val="24"/>
              </w:rPr>
              <w:t>НПР</w:t>
            </w:r>
            <w:r w:rsidRPr="0037168D">
              <w:rPr>
                <w:rFonts w:ascii="Times New Roman" w:hAnsi="Times New Roman"/>
                <w:sz w:val="22"/>
                <w:szCs w:val="24"/>
              </w:rPr>
              <w:t xml:space="preserve"> в среднесрочной перспективе.</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1.2.7 Экономическая и финансовая модель</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С учетом результатов первого этапа скорректированы критерии и механизмы инвестирования (концентрации ресурсов) в приоритетные проекты, бюджетирования и управления административными расходами.</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1.2.8 Дополнительные характеристики целевой модели:</w:t>
            </w:r>
          </w:p>
        </w:tc>
        <w:tc>
          <w:tcPr>
            <w:tcW w:w="6804" w:type="dxa"/>
            <w:tcBorders>
              <w:top w:val="single" w:sz="4" w:space="0" w:color="auto"/>
              <w:left w:val="single" w:sz="4" w:space="0" w:color="auto"/>
              <w:bottom w:val="single" w:sz="4" w:space="0" w:color="auto"/>
              <w:right w:val="single" w:sz="4" w:space="0" w:color="auto"/>
            </w:tcBorders>
          </w:tcPr>
          <w:p w:rsidR="00687C79" w:rsidRPr="0037168D" w:rsidRDefault="00687C79">
            <w:pPr>
              <w:pStyle w:val="a3"/>
              <w:ind w:left="0"/>
              <w:jc w:val="both"/>
              <w:rPr>
                <w:rFonts w:ascii="Times New Roman" w:hAnsi="Times New Roman"/>
                <w:sz w:val="22"/>
                <w:szCs w:val="24"/>
                <w:lang w:eastAsia="en-US"/>
              </w:rPr>
            </w:pP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Международное позиционирование</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Стратегия международного позиционирования существенно расширена, конкретизирована и выделена в отдельную стратегическую инициативу (СИ 7), краткая характеристика которой представлена в разделе 1.3 «Стратегические инициативы».</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 xml:space="preserve">Управление </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xml:space="preserve">С учетом результатов первого этапа </w:t>
            </w:r>
            <w:proofErr w:type="gramStart"/>
            <w:r w:rsidRPr="0037168D">
              <w:rPr>
                <w:rFonts w:ascii="Times New Roman" w:hAnsi="Times New Roman"/>
                <w:sz w:val="22"/>
                <w:szCs w:val="24"/>
              </w:rPr>
              <w:t>уточнены</w:t>
            </w:r>
            <w:proofErr w:type="gramEnd"/>
            <w:r w:rsidRPr="0037168D">
              <w:rPr>
                <w:rFonts w:ascii="Times New Roman" w:hAnsi="Times New Roman"/>
                <w:sz w:val="22"/>
                <w:szCs w:val="24"/>
              </w:rPr>
              <w:t xml:space="preserve"> </w:t>
            </w:r>
          </w:p>
          <w:p w:rsidR="00687C79" w:rsidRPr="0037168D" w:rsidRDefault="00687C79">
            <w:pPr>
              <w:pStyle w:val="a3"/>
              <w:ind w:left="0"/>
              <w:jc w:val="both"/>
              <w:rPr>
                <w:rFonts w:ascii="Times New Roman" w:hAnsi="Times New Roman"/>
                <w:sz w:val="22"/>
                <w:szCs w:val="24"/>
              </w:rPr>
            </w:pPr>
            <w:r w:rsidRPr="0037168D">
              <w:rPr>
                <w:rFonts w:ascii="Times New Roman" w:hAnsi="Times New Roman"/>
                <w:sz w:val="22"/>
                <w:szCs w:val="24"/>
              </w:rPr>
              <w:t>- механизмы децентрализации системы управления;</w:t>
            </w:r>
          </w:p>
          <w:p w:rsidR="00687C79" w:rsidRPr="0037168D" w:rsidRDefault="00687C79">
            <w:pPr>
              <w:pStyle w:val="a3"/>
              <w:ind w:left="0"/>
              <w:jc w:val="both"/>
              <w:rPr>
                <w:rFonts w:ascii="Times New Roman" w:hAnsi="Times New Roman"/>
                <w:sz w:val="22"/>
                <w:szCs w:val="24"/>
                <w:lang w:eastAsia="en-US"/>
              </w:rPr>
            </w:pPr>
            <w:r w:rsidRPr="0037168D">
              <w:rPr>
                <w:rFonts w:ascii="Times New Roman" w:hAnsi="Times New Roman"/>
                <w:sz w:val="22"/>
                <w:szCs w:val="24"/>
              </w:rPr>
              <w:t>- инструменты повышения оперативности принятиях управленческих решений и внедрения принципов управления по результатам</w:t>
            </w:r>
            <w:r w:rsidR="00C729DC" w:rsidRPr="0037168D">
              <w:rPr>
                <w:rFonts w:ascii="Times New Roman" w:hAnsi="Times New Roman"/>
                <w:sz w:val="22"/>
                <w:szCs w:val="24"/>
              </w:rPr>
              <w:t>.</w:t>
            </w:r>
          </w:p>
        </w:tc>
      </w:tr>
      <w:tr w:rsidR="00687C79" w:rsidRPr="0037168D" w:rsidTr="00447185">
        <w:tc>
          <w:tcPr>
            <w:tcW w:w="269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447185">
            <w:pPr>
              <w:pStyle w:val="a3"/>
              <w:ind w:left="0"/>
              <w:rPr>
                <w:rFonts w:ascii="Times New Roman" w:hAnsi="Times New Roman"/>
                <w:sz w:val="22"/>
                <w:szCs w:val="24"/>
                <w:lang w:eastAsia="en-US"/>
              </w:rPr>
            </w:pPr>
            <w:r w:rsidRPr="0037168D">
              <w:rPr>
                <w:rFonts w:ascii="Times New Roman" w:hAnsi="Times New Roman"/>
                <w:sz w:val="22"/>
                <w:szCs w:val="24"/>
              </w:rPr>
              <w:t>Социальная миссия университета</w:t>
            </w:r>
          </w:p>
        </w:tc>
        <w:tc>
          <w:tcPr>
            <w:tcW w:w="6804" w:type="dxa"/>
            <w:tcBorders>
              <w:top w:val="single" w:sz="4" w:space="0" w:color="auto"/>
              <w:left w:val="single" w:sz="4" w:space="0" w:color="auto"/>
              <w:bottom w:val="single" w:sz="4" w:space="0" w:color="auto"/>
              <w:right w:val="single" w:sz="4" w:space="0" w:color="auto"/>
            </w:tcBorders>
            <w:hideMark/>
          </w:tcPr>
          <w:p w:rsidR="00687C79" w:rsidRPr="0037168D" w:rsidRDefault="00687C79" w:rsidP="00341FC6">
            <w:pPr>
              <w:pStyle w:val="a3"/>
              <w:ind w:left="0"/>
              <w:jc w:val="both"/>
              <w:rPr>
                <w:rFonts w:ascii="Times New Roman" w:hAnsi="Times New Roman"/>
                <w:sz w:val="22"/>
                <w:szCs w:val="24"/>
                <w:lang w:eastAsia="en-US"/>
              </w:rPr>
            </w:pPr>
            <w:r w:rsidRPr="0037168D">
              <w:rPr>
                <w:rFonts w:ascii="Times New Roman" w:hAnsi="Times New Roman"/>
                <w:sz w:val="22"/>
                <w:szCs w:val="24"/>
              </w:rPr>
              <w:t xml:space="preserve">С учетом результатов первого этапа выделены ключевые проекты университета, адресованные внешним аудиториям. </w:t>
            </w:r>
            <w:r w:rsidR="008C29B5">
              <w:rPr>
                <w:rFonts w:ascii="Times New Roman" w:hAnsi="Times New Roman"/>
                <w:sz w:val="22"/>
                <w:szCs w:val="24"/>
              </w:rPr>
              <w:t>Р</w:t>
            </w:r>
            <w:r w:rsidR="008C29B5" w:rsidRPr="008C29B5">
              <w:rPr>
                <w:rFonts w:ascii="Times New Roman" w:hAnsi="Times New Roman"/>
                <w:sz w:val="22"/>
                <w:szCs w:val="24"/>
              </w:rPr>
              <w:t xml:space="preserve">асширена социально-ориентированная деятельность вуза в части участия в проектах по благоустройству Москвы, </w:t>
            </w:r>
            <w:r w:rsidR="00341FC6" w:rsidRPr="008C29B5">
              <w:rPr>
                <w:rFonts w:ascii="Times New Roman" w:hAnsi="Times New Roman"/>
                <w:sz w:val="22"/>
                <w:szCs w:val="24"/>
              </w:rPr>
              <w:t>создани</w:t>
            </w:r>
            <w:r w:rsidR="00341FC6">
              <w:rPr>
                <w:rFonts w:ascii="Times New Roman" w:hAnsi="Times New Roman"/>
                <w:sz w:val="22"/>
                <w:szCs w:val="24"/>
              </w:rPr>
              <w:t>я</w:t>
            </w:r>
            <w:r w:rsidR="00341FC6" w:rsidRPr="008C29B5">
              <w:rPr>
                <w:rFonts w:ascii="Times New Roman" w:hAnsi="Times New Roman"/>
                <w:sz w:val="22"/>
                <w:szCs w:val="24"/>
              </w:rPr>
              <w:t xml:space="preserve"> </w:t>
            </w:r>
            <w:r w:rsidR="008C29B5" w:rsidRPr="008C29B5">
              <w:rPr>
                <w:rFonts w:ascii="Times New Roman" w:hAnsi="Times New Roman"/>
                <w:sz w:val="22"/>
                <w:szCs w:val="24"/>
              </w:rPr>
              <w:t>нового качества городской среды</w:t>
            </w:r>
            <w:r w:rsidR="008C29B5">
              <w:rPr>
                <w:rFonts w:ascii="Times New Roman" w:hAnsi="Times New Roman"/>
                <w:sz w:val="22"/>
                <w:szCs w:val="24"/>
              </w:rPr>
              <w:t>.</w:t>
            </w:r>
            <w:r w:rsidR="008C29B5" w:rsidRPr="008C29B5">
              <w:rPr>
                <w:rFonts w:ascii="Times New Roman" w:hAnsi="Times New Roman"/>
                <w:sz w:val="22"/>
                <w:szCs w:val="24"/>
              </w:rPr>
              <w:t xml:space="preserve"> </w:t>
            </w:r>
            <w:r w:rsidRPr="0037168D">
              <w:rPr>
                <w:rFonts w:ascii="Times New Roman" w:hAnsi="Times New Roman"/>
                <w:sz w:val="22"/>
                <w:szCs w:val="24"/>
              </w:rPr>
              <w:t>Расширен спектр задач, характеристика которых представлена в разделе 1.3 «Стратегические инициативы».</w:t>
            </w:r>
          </w:p>
        </w:tc>
      </w:tr>
    </w:tbl>
    <w:p w:rsidR="005C5678" w:rsidRPr="0037168D" w:rsidRDefault="005C5678" w:rsidP="00687C79">
      <w:pPr>
        <w:spacing w:after="0" w:line="360" w:lineRule="auto"/>
        <w:ind w:firstLine="709"/>
        <w:jc w:val="both"/>
        <w:rPr>
          <w:rFonts w:ascii="Times New Roman" w:hAnsi="Times New Roman" w:cs="Times New Roman"/>
          <w:sz w:val="24"/>
          <w:szCs w:val="28"/>
        </w:rPr>
      </w:pPr>
    </w:p>
    <w:sectPr w:rsidR="005C5678" w:rsidRPr="0037168D" w:rsidSect="006F6A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FAC" w:rsidRDefault="00927FAC" w:rsidP="00AC7870">
      <w:pPr>
        <w:spacing w:after="0" w:line="240" w:lineRule="auto"/>
      </w:pPr>
      <w:r>
        <w:separator/>
      </w:r>
    </w:p>
  </w:endnote>
  <w:endnote w:type="continuationSeparator" w:id="0">
    <w:p w:rsidR="00927FAC" w:rsidRDefault="00927FAC" w:rsidP="00AC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545316"/>
      <w:docPartObj>
        <w:docPartGallery w:val="Page Numbers (Bottom of Page)"/>
        <w:docPartUnique/>
      </w:docPartObj>
    </w:sdtPr>
    <w:sdtEndPr>
      <w:rPr>
        <w:rFonts w:ascii="Times New Roman" w:hAnsi="Times New Roman" w:cs="Times New Roman"/>
        <w:sz w:val="24"/>
        <w:szCs w:val="24"/>
      </w:rPr>
    </w:sdtEndPr>
    <w:sdtContent>
      <w:p w:rsidR="00927FAC" w:rsidRPr="00143255" w:rsidRDefault="00927FAC">
        <w:pPr>
          <w:pStyle w:val="ab"/>
          <w:jc w:val="right"/>
          <w:rPr>
            <w:rFonts w:ascii="Times New Roman" w:hAnsi="Times New Roman" w:cs="Times New Roman"/>
            <w:sz w:val="24"/>
            <w:szCs w:val="24"/>
          </w:rPr>
        </w:pPr>
        <w:r w:rsidRPr="00143255">
          <w:rPr>
            <w:rFonts w:ascii="Times New Roman" w:hAnsi="Times New Roman" w:cs="Times New Roman"/>
            <w:sz w:val="24"/>
            <w:szCs w:val="24"/>
          </w:rPr>
          <w:fldChar w:fldCharType="begin"/>
        </w:r>
        <w:r w:rsidRPr="00143255">
          <w:rPr>
            <w:rFonts w:ascii="Times New Roman" w:hAnsi="Times New Roman" w:cs="Times New Roman"/>
            <w:sz w:val="24"/>
            <w:szCs w:val="24"/>
          </w:rPr>
          <w:instrText xml:space="preserve"> PAGE   \* MERGEFORMAT </w:instrText>
        </w:r>
        <w:r w:rsidRPr="00143255">
          <w:rPr>
            <w:rFonts w:ascii="Times New Roman" w:hAnsi="Times New Roman" w:cs="Times New Roman"/>
            <w:sz w:val="24"/>
            <w:szCs w:val="24"/>
          </w:rPr>
          <w:fldChar w:fldCharType="separate"/>
        </w:r>
        <w:r w:rsidR="00AC3C86">
          <w:rPr>
            <w:rFonts w:ascii="Times New Roman" w:hAnsi="Times New Roman" w:cs="Times New Roman"/>
            <w:noProof/>
            <w:sz w:val="24"/>
            <w:szCs w:val="24"/>
          </w:rPr>
          <w:t>2</w:t>
        </w:r>
        <w:r w:rsidRPr="00143255">
          <w:rPr>
            <w:rFonts w:ascii="Times New Roman" w:hAnsi="Times New Roman" w:cs="Times New Roman"/>
            <w:noProof/>
            <w:sz w:val="24"/>
            <w:szCs w:val="24"/>
          </w:rPr>
          <w:fldChar w:fldCharType="end"/>
        </w:r>
      </w:p>
    </w:sdtContent>
  </w:sdt>
  <w:p w:rsidR="00927FAC" w:rsidRDefault="00927FA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AC" w:rsidRPr="00143255" w:rsidRDefault="00927FAC">
    <w:pPr>
      <w:pStyle w:val="ab"/>
      <w:jc w:val="right"/>
      <w:rPr>
        <w:rFonts w:ascii="Times New Roman" w:hAnsi="Times New Roman" w:cs="Times New Roman"/>
      </w:rPr>
    </w:pPr>
  </w:p>
  <w:p w:rsidR="00927FAC" w:rsidRPr="00C53C04" w:rsidRDefault="00927FAC">
    <w:pPr>
      <w:pStyle w:val="ab"/>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AC" w:rsidRPr="00AD0765" w:rsidRDefault="00927FAC">
    <w:pPr>
      <w:pStyle w:val="ab"/>
      <w:jc w:val="right"/>
      <w:rPr>
        <w:rFonts w:ascii="Times New Roman" w:hAnsi="Times New Roman" w:cs="Times New Roman"/>
      </w:rPr>
    </w:pPr>
    <w:r w:rsidRPr="00AD0765">
      <w:rPr>
        <w:rFonts w:ascii="Times New Roman" w:hAnsi="Times New Roman" w:cs="Times New Roman"/>
      </w:rPr>
      <w:fldChar w:fldCharType="begin"/>
    </w:r>
    <w:r w:rsidRPr="00AD0765">
      <w:rPr>
        <w:rFonts w:ascii="Times New Roman" w:hAnsi="Times New Roman" w:cs="Times New Roman"/>
      </w:rPr>
      <w:instrText xml:space="preserve"> PAGE   \* MERGEFORMAT </w:instrText>
    </w:r>
    <w:r w:rsidRPr="00AD0765">
      <w:rPr>
        <w:rFonts w:ascii="Times New Roman" w:hAnsi="Times New Roman" w:cs="Times New Roman"/>
      </w:rPr>
      <w:fldChar w:fldCharType="separate"/>
    </w:r>
    <w:r w:rsidR="00AC3C86">
      <w:rPr>
        <w:rFonts w:ascii="Times New Roman" w:hAnsi="Times New Roman" w:cs="Times New Roman"/>
        <w:noProof/>
      </w:rPr>
      <w:t>73</w:t>
    </w:r>
    <w:r w:rsidRPr="00AD0765">
      <w:rPr>
        <w:rFonts w:ascii="Times New Roman" w:hAnsi="Times New Roman" w:cs="Times New Roman"/>
        <w:noProof/>
      </w:rPr>
      <w:fldChar w:fldCharType="end"/>
    </w:r>
  </w:p>
  <w:p w:rsidR="00927FAC" w:rsidRDefault="00927F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FAC" w:rsidRDefault="00927FAC" w:rsidP="00AC7870">
      <w:pPr>
        <w:spacing w:after="0" w:line="240" w:lineRule="auto"/>
      </w:pPr>
      <w:r>
        <w:separator/>
      </w:r>
    </w:p>
  </w:footnote>
  <w:footnote w:type="continuationSeparator" w:id="0">
    <w:p w:rsidR="00927FAC" w:rsidRDefault="00927FAC" w:rsidP="00AC7870">
      <w:pPr>
        <w:spacing w:after="0" w:line="240" w:lineRule="auto"/>
      </w:pPr>
      <w:r>
        <w:continuationSeparator/>
      </w:r>
    </w:p>
  </w:footnote>
  <w:footnote w:id="1">
    <w:p w:rsidR="00927FAC" w:rsidRDefault="00927FAC" w:rsidP="00245DED">
      <w:pPr>
        <w:pStyle w:val="a6"/>
        <w:jc w:val="both"/>
      </w:pPr>
      <w:r>
        <w:rPr>
          <w:rStyle w:val="a8"/>
        </w:rPr>
        <w:footnoteRef/>
      </w:r>
      <w:r>
        <w:t xml:space="preserve"> Под социально-экономическими науками понимается комплекс наук, обеспечивающих развитие социальных, гуманитарных, информационных и экономических моделей и технологий.</w:t>
      </w:r>
    </w:p>
  </w:footnote>
  <w:footnote w:id="2">
    <w:p w:rsidR="00927FAC" w:rsidRDefault="00927FAC">
      <w:pPr>
        <w:pStyle w:val="a6"/>
      </w:pPr>
      <w:r>
        <w:rPr>
          <w:rStyle w:val="a8"/>
        </w:rPr>
        <w:footnoteRef/>
      </w:r>
      <w:r>
        <w:t xml:space="preserve"> В год планирования позиций НИУ ВШЭ в данном рейтинге (2013 г.) рейтинг включал только 50 позиций, в настоящее время он расширен до 100 позиций.</w:t>
      </w:r>
    </w:p>
  </w:footnote>
  <w:footnote w:id="3">
    <w:p w:rsidR="00C24812" w:rsidRDefault="00927FAC" w:rsidP="00245DED">
      <w:pPr>
        <w:pStyle w:val="a6"/>
        <w:jc w:val="both"/>
      </w:pPr>
      <w:r>
        <w:rPr>
          <w:rStyle w:val="a8"/>
        </w:rPr>
        <w:footnoteRef/>
      </w:r>
      <w:r>
        <w:t xml:space="preserve"> </w:t>
      </w:r>
      <w:r w:rsidR="00C24812">
        <w:t>П</w:t>
      </w:r>
      <w:r w:rsidR="00CE2261">
        <w:t xml:space="preserve">оказатель высоко </w:t>
      </w:r>
      <w:proofErr w:type="gramStart"/>
      <w:r w:rsidR="00C24812">
        <w:t>зависим от внешних по отношению к НИУ ВШЭ факторов и может</w:t>
      </w:r>
      <w:proofErr w:type="gramEnd"/>
      <w:r w:rsidR="00C24812">
        <w:t xml:space="preserve"> существенно меняться в зависимости от схемы проведения ЕГЭ, требований к приему, которые устанавливаются </w:t>
      </w:r>
      <w:r w:rsidR="00CE2261">
        <w:t xml:space="preserve">федеральными органами исполнительной власти, </w:t>
      </w:r>
      <w:r w:rsidR="00C24812">
        <w:t>и других объективных факторов</w:t>
      </w:r>
      <w:r w:rsidR="00CE2261">
        <w:t>.</w:t>
      </w:r>
      <w:r w:rsidR="00C24812">
        <w:t xml:space="preserve"> </w:t>
      </w:r>
    </w:p>
  </w:footnote>
  <w:footnote w:id="4">
    <w:p w:rsidR="00927FAC" w:rsidRDefault="00927FAC" w:rsidP="0018408A">
      <w:pPr>
        <w:pStyle w:val="a6"/>
        <w:jc w:val="both"/>
      </w:pPr>
      <w:r>
        <w:rPr>
          <w:rStyle w:val="a8"/>
        </w:rPr>
        <w:footnoteRef/>
      </w:r>
      <w:r>
        <w:t xml:space="preserve"> С 2015 г. 2 лаборатории вошли в состав Центров передовых исследований, 2 лаборатории переведены в филиалы.</w:t>
      </w:r>
    </w:p>
  </w:footnote>
  <w:footnote w:id="5">
    <w:p w:rsidR="00927FAC" w:rsidRPr="009C4C75" w:rsidRDefault="00927FAC" w:rsidP="003E75E7">
      <w:pPr>
        <w:pStyle w:val="a3"/>
        <w:spacing w:after="0" w:line="240" w:lineRule="auto"/>
        <w:ind w:left="0"/>
        <w:jc w:val="both"/>
        <w:rPr>
          <w:sz w:val="20"/>
          <w:szCs w:val="20"/>
        </w:rPr>
      </w:pPr>
      <w:r>
        <w:rPr>
          <w:rStyle w:val="a8"/>
        </w:rPr>
        <w:footnoteRef/>
      </w:r>
      <w:r>
        <w:t xml:space="preserve"> </w:t>
      </w:r>
      <w:r w:rsidRPr="009C4C75">
        <w:rPr>
          <w:rFonts w:ascii="Times New Roman" w:eastAsiaTheme="minorHAnsi" w:hAnsi="Times New Roman"/>
          <w:sz w:val="20"/>
          <w:szCs w:val="20"/>
        </w:rPr>
        <w:t xml:space="preserve">Поскольку данные показатели носят не целевой, а информационный характер и характеризуют процессы текущей деятельности университета, их </w:t>
      </w:r>
      <w:r>
        <w:rPr>
          <w:rFonts w:ascii="Times New Roman" w:eastAsiaTheme="minorHAnsi" w:hAnsi="Times New Roman"/>
          <w:sz w:val="20"/>
          <w:szCs w:val="20"/>
        </w:rPr>
        <w:t>планирование</w:t>
      </w:r>
      <w:r w:rsidRPr="009C4C75">
        <w:rPr>
          <w:rFonts w:ascii="Times New Roman" w:eastAsiaTheme="minorHAnsi" w:hAnsi="Times New Roman"/>
          <w:sz w:val="20"/>
          <w:szCs w:val="20"/>
        </w:rPr>
        <w:t xml:space="preserve"> до 2020 года не представляется целесообразным.</w:t>
      </w:r>
    </w:p>
  </w:footnote>
  <w:footnote w:id="6">
    <w:p w:rsidR="00927FAC" w:rsidRDefault="00927FAC">
      <w:pPr>
        <w:pStyle w:val="a6"/>
      </w:pPr>
      <w:r>
        <w:rPr>
          <w:rStyle w:val="a8"/>
        </w:rPr>
        <w:footnoteRef/>
      </w:r>
      <w:r>
        <w:t xml:space="preserve"> Представлен прогноз.</w:t>
      </w:r>
    </w:p>
  </w:footnote>
  <w:footnote w:id="7">
    <w:p w:rsidR="00927FAC" w:rsidRDefault="00927FAC">
      <w:pPr>
        <w:pStyle w:val="a6"/>
      </w:pPr>
      <w:r>
        <w:rPr>
          <w:rStyle w:val="a8"/>
        </w:rPr>
        <w:footnoteRef/>
      </w:r>
      <w:r>
        <w:t xml:space="preserve"> В год планирования позиций НИУ ВШЭ в данном рейтинге (2013 г.) рейтинг включал только 50 позиций, в настоящее время он расширен до 100 позиций.</w:t>
      </w:r>
    </w:p>
  </w:footnote>
  <w:footnote w:id="8">
    <w:p w:rsidR="00927FAC" w:rsidRDefault="00927FAC" w:rsidP="00560B47">
      <w:pPr>
        <w:pStyle w:val="a6"/>
      </w:pPr>
      <w:r w:rsidRPr="00971D86">
        <w:rPr>
          <w:rStyle w:val="a8"/>
        </w:rPr>
        <w:footnoteRef/>
      </w:r>
      <w:r w:rsidRPr="00971D86">
        <w:t xml:space="preserve"> Данный рейтинг формируется только для </w:t>
      </w:r>
      <w:r w:rsidRPr="00971D86">
        <w:rPr>
          <w:lang w:val="en-US"/>
        </w:rPr>
        <w:t>Top</w:t>
      </w:r>
      <w:r w:rsidRPr="00971D86">
        <w:t>-100 позиций.</w:t>
      </w:r>
    </w:p>
  </w:footnote>
  <w:footnote w:id="9">
    <w:p w:rsidR="00927FAC" w:rsidRDefault="00927FAC" w:rsidP="00560B47">
      <w:pPr>
        <w:pStyle w:val="a6"/>
      </w:pPr>
      <w:r w:rsidRPr="00971D86">
        <w:rPr>
          <w:rStyle w:val="a8"/>
        </w:rPr>
        <w:footnoteRef/>
      </w:r>
      <w:r w:rsidRPr="00971D86">
        <w:t xml:space="preserve"> Данный рейтинг будет использован для дополнительной оценки публикационной активности НИУ ВШЭ в области экономического анализа.</w:t>
      </w:r>
    </w:p>
  </w:footnote>
  <w:footnote w:id="10">
    <w:p w:rsidR="00927FAC" w:rsidRDefault="00927FAC">
      <w:pPr>
        <w:pStyle w:val="a6"/>
      </w:pPr>
      <w:r>
        <w:rPr>
          <w:rStyle w:val="a8"/>
        </w:rPr>
        <w:footnoteRef/>
      </w:r>
      <w:r>
        <w:t xml:space="preserve"> И</w:t>
      </w:r>
      <w:r w:rsidRPr="00AB6853">
        <w:t>зменени</w:t>
      </w:r>
      <w:r>
        <w:t>я</w:t>
      </w:r>
      <w:r w:rsidRPr="00AB6853">
        <w:rPr>
          <w:lang w:val="x-none"/>
        </w:rPr>
        <w:t xml:space="preserve"> </w:t>
      </w:r>
      <w:r w:rsidRPr="00AB6853">
        <w:t>значени</w:t>
      </w:r>
      <w:r>
        <w:t>й</w:t>
      </w:r>
      <w:r w:rsidRPr="00AB6853">
        <w:rPr>
          <w:lang w:val="x-none"/>
        </w:rPr>
        <w:t xml:space="preserve"> показател</w:t>
      </w:r>
      <w:r w:rsidRPr="00AB6853">
        <w:t>я</w:t>
      </w:r>
      <w:r w:rsidRPr="00AB6853">
        <w:rPr>
          <w:lang w:val="x-none"/>
        </w:rPr>
        <w:t xml:space="preserve"> может быть результатом изменения калибровки результатов ЕГЭ </w:t>
      </w:r>
      <w:proofErr w:type="spellStart"/>
      <w:r w:rsidRPr="00AB6853">
        <w:rPr>
          <w:lang w:val="x-none"/>
        </w:rPr>
        <w:t>Рособрнадзором</w:t>
      </w:r>
      <w:proofErr w:type="spellEnd"/>
      <w:r w:rsidRPr="00AB685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AC" w:rsidRPr="005A2D83" w:rsidRDefault="00927FAC" w:rsidP="005A2D83">
    <w:pPr>
      <w:tabs>
        <w:tab w:val="center" w:pos="4677"/>
        <w:tab w:val="right" w:pos="9355"/>
      </w:tabs>
      <w:spacing w:after="0" w:line="240" w:lineRule="auto"/>
      <w:ind w:left="7371"/>
      <w:rPr>
        <w:rFonts w:ascii="Times New Roman" w:eastAsia="Calibri" w:hAnsi="Times New Roman" w:cs="Times New Roman"/>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014"/>
    <w:multiLevelType w:val="hybridMultilevel"/>
    <w:tmpl w:val="F38E271A"/>
    <w:lvl w:ilvl="0" w:tplc="6568BBB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244A7"/>
    <w:multiLevelType w:val="hybridMultilevel"/>
    <w:tmpl w:val="A90EEF7C"/>
    <w:lvl w:ilvl="0" w:tplc="C078469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7E54C3"/>
    <w:multiLevelType w:val="hybridMultilevel"/>
    <w:tmpl w:val="851CE9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C550D5"/>
    <w:multiLevelType w:val="multilevel"/>
    <w:tmpl w:val="A4527428"/>
    <w:lvl w:ilvl="0">
      <w:start w:val="1"/>
      <w:numFmt w:val="decimal"/>
      <w:lvlText w:val="%1."/>
      <w:lvlJc w:val="left"/>
      <w:pPr>
        <w:ind w:left="1069" w:hanging="360"/>
      </w:pPr>
      <w:rPr>
        <w:rFonts w:ascii="Times New Roman" w:eastAsia="Calibri" w:hAnsi="Times New Roman" w:cs="Times New Roman"/>
        <w:i w:val="0"/>
        <w:color w:val="auto"/>
      </w:rPr>
    </w:lvl>
    <w:lvl w:ilvl="1">
      <w:start w:val="1"/>
      <w:numFmt w:val="decimal"/>
      <w:isLgl/>
      <w:lvlText w:val="%1.%2."/>
      <w:lvlJc w:val="left"/>
      <w:pPr>
        <w:ind w:left="270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CA12775"/>
    <w:multiLevelType w:val="hybridMultilevel"/>
    <w:tmpl w:val="9508BEC4"/>
    <w:lvl w:ilvl="0" w:tplc="41000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BE1258"/>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6A0410"/>
    <w:multiLevelType w:val="hybridMultilevel"/>
    <w:tmpl w:val="9AD6AFEC"/>
    <w:lvl w:ilvl="0" w:tplc="93F25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B42893"/>
    <w:multiLevelType w:val="hybridMultilevel"/>
    <w:tmpl w:val="9D96F45E"/>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CA0471"/>
    <w:multiLevelType w:val="hybridMultilevel"/>
    <w:tmpl w:val="3BA23A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F314C46"/>
    <w:multiLevelType w:val="hybridMultilevel"/>
    <w:tmpl w:val="AB2C32EA"/>
    <w:lvl w:ilvl="0" w:tplc="E78814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FC5676"/>
    <w:multiLevelType w:val="hybridMultilevel"/>
    <w:tmpl w:val="8784496E"/>
    <w:lvl w:ilvl="0" w:tplc="864A2540">
      <w:start w:val="2"/>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1C59D7"/>
    <w:multiLevelType w:val="hybridMultilevel"/>
    <w:tmpl w:val="D1A07F2C"/>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25617"/>
    <w:multiLevelType w:val="hybridMultilevel"/>
    <w:tmpl w:val="DCDA4F04"/>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0303C2"/>
    <w:multiLevelType w:val="hybridMultilevel"/>
    <w:tmpl w:val="2B5A655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324A6FBF"/>
    <w:multiLevelType w:val="multilevel"/>
    <w:tmpl w:val="5EBA7BFA"/>
    <w:lvl w:ilvl="0">
      <w:start w:val="2"/>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5">
    <w:nsid w:val="3A26004E"/>
    <w:multiLevelType w:val="multilevel"/>
    <w:tmpl w:val="A8BA7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B5A3A68"/>
    <w:multiLevelType w:val="multilevel"/>
    <w:tmpl w:val="DD7C7BA6"/>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CF411E1"/>
    <w:multiLevelType w:val="multilevel"/>
    <w:tmpl w:val="CBD67C8C"/>
    <w:lvl w:ilvl="0">
      <w:start w:val="3"/>
      <w:numFmt w:val="decimal"/>
      <w:pStyle w:val="10"/>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8">
    <w:nsid w:val="405134CE"/>
    <w:multiLevelType w:val="hybridMultilevel"/>
    <w:tmpl w:val="15DE4758"/>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7A2C90"/>
    <w:multiLevelType w:val="multilevel"/>
    <w:tmpl w:val="0419001F"/>
    <w:numStyleLink w:val="1"/>
  </w:abstractNum>
  <w:abstractNum w:abstractNumId="20">
    <w:nsid w:val="4C1E67EA"/>
    <w:multiLevelType w:val="hybridMultilevel"/>
    <w:tmpl w:val="7448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954633"/>
    <w:multiLevelType w:val="hybridMultilevel"/>
    <w:tmpl w:val="3FD8C920"/>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861A5C"/>
    <w:multiLevelType w:val="hybridMultilevel"/>
    <w:tmpl w:val="E130765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6BE7771"/>
    <w:multiLevelType w:val="hybridMultilevel"/>
    <w:tmpl w:val="D8CA3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392C1A"/>
    <w:multiLevelType w:val="multilevel"/>
    <w:tmpl w:val="57CCC96A"/>
    <w:lvl w:ilvl="0">
      <w:start w:val="1"/>
      <w:numFmt w:val="bullet"/>
      <w:lvlText w:val=""/>
      <w:lvlJc w:val="left"/>
      <w:pPr>
        <w:ind w:left="1069" w:hanging="360"/>
      </w:pPr>
      <w:rPr>
        <w:rFonts w:ascii="Symbol" w:hAnsi="Symbol" w:hint="default"/>
        <w:i w:val="0"/>
        <w:color w:val="auto"/>
      </w:rPr>
    </w:lvl>
    <w:lvl w:ilvl="1">
      <w:start w:val="1"/>
      <w:numFmt w:val="decimal"/>
      <w:isLgl/>
      <w:lvlText w:val="%1.%2."/>
      <w:lvlJc w:val="left"/>
      <w:pPr>
        <w:ind w:left="270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D6F36A9"/>
    <w:multiLevelType w:val="hybridMultilevel"/>
    <w:tmpl w:val="15861834"/>
    <w:lvl w:ilvl="0" w:tplc="3A183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607235"/>
    <w:multiLevelType w:val="hybridMultilevel"/>
    <w:tmpl w:val="67800DF2"/>
    <w:lvl w:ilvl="0" w:tplc="6568BBB6">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AB1E81"/>
    <w:multiLevelType w:val="hybridMultilevel"/>
    <w:tmpl w:val="D5885712"/>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28">
    <w:nsid w:val="6394007B"/>
    <w:multiLevelType w:val="hybridMultilevel"/>
    <w:tmpl w:val="2CF65F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64154512"/>
    <w:multiLevelType w:val="hybridMultilevel"/>
    <w:tmpl w:val="132828F6"/>
    <w:lvl w:ilvl="0" w:tplc="5C4E73D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64196F5C"/>
    <w:multiLevelType w:val="hybridMultilevel"/>
    <w:tmpl w:val="B956B9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449154A"/>
    <w:multiLevelType w:val="hybridMultilevel"/>
    <w:tmpl w:val="E486AA1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66BD3B63"/>
    <w:multiLevelType w:val="multilevel"/>
    <w:tmpl w:val="1DBC32F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9861319"/>
    <w:multiLevelType w:val="hybridMultilevel"/>
    <w:tmpl w:val="A0DA7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DC149A7"/>
    <w:multiLevelType w:val="hybridMultilevel"/>
    <w:tmpl w:val="AFC00A00"/>
    <w:lvl w:ilvl="0" w:tplc="DBE22E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3F472F"/>
    <w:multiLevelType w:val="hybridMultilevel"/>
    <w:tmpl w:val="45AC234A"/>
    <w:lvl w:ilvl="0" w:tplc="A89274E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nsid w:val="6ED826AD"/>
    <w:multiLevelType w:val="multilevel"/>
    <w:tmpl w:val="FD9C16D0"/>
    <w:lvl w:ilvl="0">
      <w:start w:val="3"/>
      <w:numFmt w:val="decimal"/>
      <w:lvlText w:val="%1."/>
      <w:lvlJc w:val="left"/>
      <w:pPr>
        <w:ind w:left="450" w:hanging="450"/>
      </w:pPr>
      <w:rPr>
        <w:rFonts w:ascii="Times New Roman" w:hAnsi="Times New Roman" w:hint="default"/>
      </w:rPr>
    </w:lvl>
    <w:lvl w:ilvl="1">
      <w:start w:val="1"/>
      <w:numFmt w:val="decimal"/>
      <w:lvlText w:val="%1.%2."/>
      <w:lvlJc w:val="left"/>
      <w:pPr>
        <w:ind w:left="1080" w:hanging="720"/>
      </w:pPr>
      <w:rPr>
        <w:rFonts w:ascii="Times New Roman" w:hAnsi="Times New Roman" w:hint="default"/>
      </w:rPr>
    </w:lvl>
    <w:lvl w:ilvl="2">
      <w:start w:val="1"/>
      <w:numFmt w:val="decimal"/>
      <w:lvlText w:val="%1.%2.%3."/>
      <w:lvlJc w:val="left"/>
      <w:pPr>
        <w:ind w:left="1440" w:hanging="720"/>
      </w:pPr>
      <w:rPr>
        <w:rFonts w:ascii="Times New Roman" w:hAnsi="Times New Roman" w:hint="default"/>
      </w:rPr>
    </w:lvl>
    <w:lvl w:ilvl="3">
      <w:start w:val="1"/>
      <w:numFmt w:val="decimal"/>
      <w:lvlText w:val="%1.%2.%3.%4."/>
      <w:lvlJc w:val="left"/>
      <w:pPr>
        <w:ind w:left="2160" w:hanging="1080"/>
      </w:pPr>
      <w:rPr>
        <w:rFonts w:ascii="Times New Roman" w:hAnsi="Times New Roman" w:hint="default"/>
      </w:rPr>
    </w:lvl>
    <w:lvl w:ilvl="4">
      <w:start w:val="1"/>
      <w:numFmt w:val="decimal"/>
      <w:lvlText w:val="%1.%2.%3.%4.%5."/>
      <w:lvlJc w:val="left"/>
      <w:pPr>
        <w:ind w:left="2880" w:hanging="1440"/>
      </w:pPr>
      <w:rPr>
        <w:rFonts w:ascii="Times New Roman" w:hAnsi="Times New Roman" w:hint="default"/>
      </w:rPr>
    </w:lvl>
    <w:lvl w:ilvl="5">
      <w:start w:val="1"/>
      <w:numFmt w:val="decimal"/>
      <w:lvlText w:val="%1.%2.%3.%4.%5.%6."/>
      <w:lvlJc w:val="left"/>
      <w:pPr>
        <w:ind w:left="3240" w:hanging="1440"/>
      </w:pPr>
      <w:rPr>
        <w:rFonts w:ascii="Times New Roman" w:hAnsi="Times New Roman" w:hint="default"/>
      </w:rPr>
    </w:lvl>
    <w:lvl w:ilvl="6">
      <w:start w:val="1"/>
      <w:numFmt w:val="decimal"/>
      <w:lvlText w:val="%1.%2.%3.%4.%5.%6.%7."/>
      <w:lvlJc w:val="left"/>
      <w:pPr>
        <w:ind w:left="3960" w:hanging="1800"/>
      </w:pPr>
      <w:rPr>
        <w:rFonts w:ascii="Times New Roman" w:hAnsi="Times New Roman" w:hint="default"/>
      </w:rPr>
    </w:lvl>
    <w:lvl w:ilvl="7">
      <w:start w:val="1"/>
      <w:numFmt w:val="decimal"/>
      <w:lvlText w:val="%1.%2.%3.%4.%5.%6.%7.%8."/>
      <w:lvlJc w:val="left"/>
      <w:pPr>
        <w:ind w:left="4680" w:hanging="2160"/>
      </w:pPr>
      <w:rPr>
        <w:rFonts w:ascii="Times New Roman" w:hAnsi="Times New Roman" w:hint="default"/>
      </w:rPr>
    </w:lvl>
    <w:lvl w:ilvl="8">
      <w:start w:val="1"/>
      <w:numFmt w:val="decimal"/>
      <w:lvlText w:val="%1.%2.%3.%4.%5.%6.%7.%8.%9."/>
      <w:lvlJc w:val="left"/>
      <w:pPr>
        <w:ind w:left="5040" w:hanging="2160"/>
      </w:pPr>
      <w:rPr>
        <w:rFonts w:ascii="Times New Roman" w:hAnsi="Times New Roman" w:hint="default"/>
      </w:rPr>
    </w:lvl>
  </w:abstractNum>
  <w:abstractNum w:abstractNumId="37">
    <w:nsid w:val="6EF16974"/>
    <w:multiLevelType w:val="hybridMultilevel"/>
    <w:tmpl w:val="D65ABF46"/>
    <w:lvl w:ilvl="0" w:tplc="65E22C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FEB5951"/>
    <w:multiLevelType w:val="hybridMultilevel"/>
    <w:tmpl w:val="0F8A9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4557EE"/>
    <w:multiLevelType w:val="multilevel"/>
    <w:tmpl w:val="F7E0F096"/>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77D61524"/>
    <w:multiLevelType w:val="multilevel"/>
    <w:tmpl w:val="6EDA4314"/>
    <w:lvl w:ilvl="0">
      <w:start w:val="1"/>
      <w:numFmt w:val="bullet"/>
      <w:lvlText w:val=""/>
      <w:lvlJc w:val="left"/>
      <w:pPr>
        <w:ind w:left="1069" w:hanging="360"/>
      </w:pPr>
      <w:rPr>
        <w:rFonts w:ascii="Symbol" w:hAnsi="Symbol" w:hint="default"/>
        <w:i w:val="0"/>
        <w:color w:val="auto"/>
      </w:rPr>
    </w:lvl>
    <w:lvl w:ilvl="1">
      <w:start w:val="1"/>
      <w:numFmt w:val="decimal"/>
      <w:isLgl/>
      <w:lvlText w:val="%1.%2."/>
      <w:lvlJc w:val="left"/>
      <w:pPr>
        <w:ind w:left="270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0"/>
  </w:num>
  <w:num w:numId="3">
    <w:abstractNumId w:val="26"/>
  </w:num>
  <w:num w:numId="4">
    <w:abstractNumId w:val="13"/>
  </w:num>
  <w:num w:numId="5">
    <w:abstractNumId w:val="6"/>
  </w:num>
  <w:num w:numId="6">
    <w:abstractNumId w:val="1"/>
  </w:num>
  <w:num w:numId="7">
    <w:abstractNumId w:val="4"/>
  </w:num>
  <w:num w:numId="8">
    <w:abstractNumId w:val="37"/>
  </w:num>
  <w:num w:numId="9">
    <w:abstractNumId w:val="22"/>
  </w:num>
  <w:num w:numId="10">
    <w:abstractNumId w:val="14"/>
  </w:num>
  <w:num w:numId="11">
    <w:abstractNumId w:val="38"/>
  </w:num>
  <w:num w:numId="12">
    <w:abstractNumId w:val="28"/>
  </w:num>
  <w:num w:numId="13">
    <w:abstractNumId w:val="31"/>
  </w:num>
  <w:num w:numId="14">
    <w:abstractNumId w:val="19"/>
  </w:num>
  <w:num w:numId="15">
    <w:abstractNumId w:val="5"/>
  </w:num>
  <w:num w:numId="16">
    <w:abstractNumId w:val="17"/>
  </w:num>
  <w:num w:numId="17">
    <w:abstractNumId w:val="15"/>
  </w:num>
  <w:num w:numId="18">
    <w:abstractNumId w:val="8"/>
  </w:num>
  <w:num w:numId="19">
    <w:abstractNumId w:val="2"/>
  </w:num>
  <w:num w:numId="20">
    <w:abstractNumId w:val="23"/>
  </w:num>
  <w:num w:numId="21">
    <w:abstractNumId w:val="16"/>
  </w:num>
  <w:num w:numId="22">
    <w:abstractNumId w:val="10"/>
  </w:num>
  <w:num w:numId="23">
    <w:abstractNumId w:val="36"/>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0"/>
  </w:num>
  <w:num w:numId="27">
    <w:abstractNumId w:val="35"/>
  </w:num>
  <w:num w:numId="28">
    <w:abstractNumId w:val="40"/>
  </w:num>
  <w:num w:numId="29">
    <w:abstractNumId w:val="24"/>
  </w:num>
  <w:num w:numId="30">
    <w:abstractNumId w:val="32"/>
  </w:num>
  <w:num w:numId="31">
    <w:abstractNumId w:val="29"/>
  </w:num>
  <w:num w:numId="32">
    <w:abstractNumId w:val="9"/>
  </w:num>
  <w:num w:numId="33">
    <w:abstractNumId w:val="12"/>
  </w:num>
  <w:num w:numId="34">
    <w:abstractNumId w:val="34"/>
  </w:num>
  <w:num w:numId="35">
    <w:abstractNumId w:val="7"/>
  </w:num>
  <w:num w:numId="36">
    <w:abstractNumId w:val="11"/>
  </w:num>
  <w:num w:numId="37">
    <w:abstractNumId w:val="18"/>
  </w:num>
  <w:num w:numId="38">
    <w:abstractNumId w:val="21"/>
  </w:num>
  <w:num w:numId="39">
    <w:abstractNumId w:val="39"/>
  </w:num>
  <w:num w:numId="40">
    <w:abstractNumId w:val="25"/>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B14"/>
    <w:rsid w:val="0000072A"/>
    <w:rsid w:val="00001262"/>
    <w:rsid w:val="000013C7"/>
    <w:rsid w:val="00001D79"/>
    <w:rsid w:val="000026F8"/>
    <w:rsid w:val="000027B5"/>
    <w:rsid w:val="00002B89"/>
    <w:rsid w:val="00003B14"/>
    <w:rsid w:val="000052C3"/>
    <w:rsid w:val="000054CE"/>
    <w:rsid w:val="000057DA"/>
    <w:rsid w:val="00005DBF"/>
    <w:rsid w:val="00006FCA"/>
    <w:rsid w:val="00007343"/>
    <w:rsid w:val="000074EA"/>
    <w:rsid w:val="00010517"/>
    <w:rsid w:val="00011803"/>
    <w:rsid w:val="00012EF2"/>
    <w:rsid w:val="000130C4"/>
    <w:rsid w:val="000130E2"/>
    <w:rsid w:val="00014A83"/>
    <w:rsid w:val="00015B62"/>
    <w:rsid w:val="00016B3A"/>
    <w:rsid w:val="00016CE2"/>
    <w:rsid w:val="00017AE2"/>
    <w:rsid w:val="00020965"/>
    <w:rsid w:val="0002426D"/>
    <w:rsid w:val="0002677D"/>
    <w:rsid w:val="00026C97"/>
    <w:rsid w:val="00027CC6"/>
    <w:rsid w:val="00027F5D"/>
    <w:rsid w:val="000304F3"/>
    <w:rsid w:val="00033F2D"/>
    <w:rsid w:val="0003427E"/>
    <w:rsid w:val="0003548A"/>
    <w:rsid w:val="0003599C"/>
    <w:rsid w:val="00035BB2"/>
    <w:rsid w:val="00035CE9"/>
    <w:rsid w:val="0003785C"/>
    <w:rsid w:val="00037B54"/>
    <w:rsid w:val="0004050B"/>
    <w:rsid w:val="000442BF"/>
    <w:rsid w:val="000449D6"/>
    <w:rsid w:val="00044A83"/>
    <w:rsid w:val="00044F91"/>
    <w:rsid w:val="000455D2"/>
    <w:rsid w:val="00045E83"/>
    <w:rsid w:val="00046F5F"/>
    <w:rsid w:val="000475EA"/>
    <w:rsid w:val="00047D4F"/>
    <w:rsid w:val="000506AF"/>
    <w:rsid w:val="00050932"/>
    <w:rsid w:val="00050F99"/>
    <w:rsid w:val="000551E4"/>
    <w:rsid w:val="00055844"/>
    <w:rsid w:val="00055BBC"/>
    <w:rsid w:val="0005630F"/>
    <w:rsid w:val="00056AF0"/>
    <w:rsid w:val="00057D54"/>
    <w:rsid w:val="00057EF9"/>
    <w:rsid w:val="000620AB"/>
    <w:rsid w:val="000624AE"/>
    <w:rsid w:val="00063B55"/>
    <w:rsid w:val="000641F8"/>
    <w:rsid w:val="00064DF3"/>
    <w:rsid w:val="00073129"/>
    <w:rsid w:val="00075E8B"/>
    <w:rsid w:val="0007621F"/>
    <w:rsid w:val="000776E2"/>
    <w:rsid w:val="00077ED6"/>
    <w:rsid w:val="000800C2"/>
    <w:rsid w:val="00081AE4"/>
    <w:rsid w:val="00082722"/>
    <w:rsid w:val="00083CC3"/>
    <w:rsid w:val="000840BA"/>
    <w:rsid w:val="00084C8E"/>
    <w:rsid w:val="00085DF8"/>
    <w:rsid w:val="000867EC"/>
    <w:rsid w:val="0009262D"/>
    <w:rsid w:val="00092C67"/>
    <w:rsid w:val="0009407A"/>
    <w:rsid w:val="00094AB2"/>
    <w:rsid w:val="000953C9"/>
    <w:rsid w:val="0009565F"/>
    <w:rsid w:val="000966E2"/>
    <w:rsid w:val="00096E2D"/>
    <w:rsid w:val="00097ADF"/>
    <w:rsid w:val="00097F60"/>
    <w:rsid w:val="000A112B"/>
    <w:rsid w:val="000A14E3"/>
    <w:rsid w:val="000A1BA4"/>
    <w:rsid w:val="000A2E67"/>
    <w:rsid w:val="000A35FA"/>
    <w:rsid w:val="000A39AE"/>
    <w:rsid w:val="000A6285"/>
    <w:rsid w:val="000A743C"/>
    <w:rsid w:val="000B045F"/>
    <w:rsid w:val="000B2089"/>
    <w:rsid w:val="000B23FC"/>
    <w:rsid w:val="000B2515"/>
    <w:rsid w:val="000B2633"/>
    <w:rsid w:val="000B31FB"/>
    <w:rsid w:val="000B4DF1"/>
    <w:rsid w:val="000C08B6"/>
    <w:rsid w:val="000C1073"/>
    <w:rsid w:val="000C269A"/>
    <w:rsid w:val="000C3F5F"/>
    <w:rsid w:val="000C4001"/>
    <w:rsid w:val="000C57AE"/>
    <w:rsid w:val="000C587F"/>
    <w:rsid w:val="000C75A2"/>
    <w:rsid w:val="000D064C"/>
    <w:rsid w:val="000D1610"/>
    <w:rsid w:val="000D167E"/>
    <w:rsid w:val="000D3E42"/>
    <w:rsid w:val="000D5028"/>
    <w:rsid w:val="000D663F"/>
    <w:rsid w:val="000D7FA0"/>
    <w:rsid w:val="000E151D"/>
    <w:rsid w:val="000E276D"/>
    <w:rsid w:val="000E2C61"/>
    <w:rsid w:val="000E35C6"/>
    <w:rsid w:val="000E4499"/>
    <w:rsid w:val="000E4DEC"/>
    <w:rsid w:val="000E730B"/>
    <w:rsid w:val="000E7F27"/>
    <w:rsid w:val="000F0234"/>
    <w:rsid w:val="000F11F8"/>
    <w:rsid w:val="000F3290"/>
    <w:rsid w:val="000F36A6"/>
    <w:rsid w:val="000F3947"/>
    <w:rsid w:val="000F40AF"/>
    <w:rsid w:val="000F41D7"/>
    <w:rsid w:val="000F4655"/>
    <w:rsid w:val="000F4A3C"/>
    <w:rsid w:val="000F4B84"/>
    <w:rsid w:val="000F5628"/>
    <w:rsid w:val="000F65E8"/>
    <w:rsid w:val="000F6A8E"/>
    <w:rsid w:val="000F7040"/>
    <w:rsid w:val="000F7665"/>
    <w:rsid w:val="00100E38"/>
    <w:rsid w:val="001020A2"/>
    <w:rsid w:val="00102746"/>
    <w:rsid w:val="00102F42"/>
    <w:rsid w:val="0010305B"/>
    <w:rsid w:val="00103A0C"/>
    <w:rsid w:val="00104BA2"/>
    <w:rsid w:val="001057AF"/>
    <w:rsid w:val="00105AA3"/>
    <w:rsid w:val="001069D8"/>
    <w:rsid w:val="00107717"/>
    <w:rsid w:val="00107C40"/>
    <w:rsid w:val="00111503"/>
    <w:rsid w:val="00111E62"/>
    <w:rsid w:val="001120FB"/>
    <w:rsid w:val="0011244A"/>
    <w:rsid w:val="00112A5B"/>
    <w:rsid w:val="00112D97"/>
    <w:rsid w:val="00112F11"/>
    <w:rsid w:val="00114D65"/>
    <w:rsid w:val="00115AE0"/>
    <w:rsid w:val="00115D8E"/>
    <w:rsid w:val="001162D5"/>
    <w:rsid w:val="0011657C"/>
    <w:rsid w:val="001170FF"/>
    <w:rsid w:val="001211CD"/>
    <w:rsid w:val="00121571"/>
    <w:rsid w:val="00123347"/>
    <w:rsid w:val="001236B5"/>
    <w:rsid w:val="001241EB"/>
    <w:rsid w:val="0012592C"/>
    <w:rsid w:val="00130367"/>
    <w:rsid w:val="00130C67"/>
    <w:rsid w:val="001311B9"/>
    <w:rsid w:val="0013526E"/>
    <w:rsid w:val="001355B5"/>
    <w:rsid w:val="00135D41"/>
    <w:rsid w:val="00136006"/>
    <w:rsid w:val="001362AC"/>
    <w:rsid w:val="00136363"/>
    <w:rsid w:val="00136BAE"/>
    <w:rsid w:val="00137C24"/>
    <w:rsid w:val="00140684"/>
    <w:rsid w:val="0014120A"/>
    <w:rsid w:val="0014170B"/>
    <w:rsid w:val="00141BA7"/>
    <w:rsid w:val="001423E4"/>
    <w:rsid w:val="0014259E"/>
    <w:rsid w:val="00143255"/>
    <w:rsid w:val="0014377A"/>
    <w:rsid w:val="00143C79"/>
    <w:rsid w:val="00144B25"/>
    <w:rsid w:val="00144F10"/>
    <w:rsid w:val="00145275"/>
    <w:rsid w:val="001454D3"/>
    <w:rsid w:val="00145A86"/>
    <w:rsid w:val="001508B9"/>
    <w:rsid w:val="00150BE7"/>
    <w:rsid w:val="0015176F"/>
    <w:rsid w:val="00151BAE"/>
    <w:rsid w:val="00152088"/>
    <w:rsid w:val="00152BEE"/>
    <w:rsid w:val="001539DA"/>
    <w:rsid w:val="00153D63"/>
    <w:rsid w:val="001559DB"/>
    <w:rsid w:val="00155B8B"/>
    <w:rsid w:val="00155B8E"/>
    <w:rsid w:val="00156AE5"/>
    <w:rsid w:val="00156E80"/>
    <w:rsid w:val="00162940"/>
    <w:rsid w:val="00162E45"/>
    <w:rsid w:val="00163742"/>
    <w:rsid w:val="001652BB"/>
    <w:rsid w:val="00167CC4"/>
    <w:rsid w:val="00171069"/>
    <w:rsid w:val="0017361C"/>
    <w:rsid w:val="001744D4"/>
    <w:rsid w:val="00174606"/>
    <w:rsid w:val="00174A9C"/>
    <w:rsid w:val="00174BC3"/>
    <w:rsid w:val="00175282"/>
    <w:rsid w:val="00176336"/>
    <w:rsid w:val="001771F9"/>
    <w:rsid w:val="0018031C"/>
    <w:rsid w:val="00181BF3"/>
    <w:rsid w:val="001827DC"/>
    <w:rsid w:val="0018408A"/>
    <w:rsid w:val="0018424E"/>
    <w:rsid w:val="0018582B"/>
    <w:rsid w:val="00185CF4"/>
    <w:rsid w:val="00186379"/>
    <w:rsid w:val="00186CB7"/>
    <w:rsid w:val="001878E4"/>
    <w:rsid w:val="00190B9A"/>
    <w:rsid w:val="0019234E"/>
    <w:rsid w:val="00194C34"/>
    <w:rsid w:val="00195AE7"/>
    <w:rsid w:val="00196B64"/>
    <w:rsid w:val="001A09E7"/>
    <w:rsid w:val="001A0B3A"/>
    <w:rsid w:val="001A1988"/>
    <w:rsid w:val="001A2463"/>
    <w:rsid w:val="001A2592"/>
    <w:rsid w:val="001A2EFF"/>
    <w:rsid w:val="001A365D"/>
    <w:rsid w:val="001A3BA2"/>
    <w:rsid w:val="001A51FB"/>
    <w:rsid w:val="001A697E"/>
    <w:rsid w:val="001A719E"/>
    <w:rsid w:val="001B04C6"/>
    <w:rsid w:val="001B05F2"/>
    <w:rsid w:val="001B16B0"/>
    <w:rsid w:val="001B1991"/>
    <w:rsid w:val="001B20D3"/>
    <w:rsid w:val="001B5A0E"/>
    <w:rsid w:val="001C1C25"/>
    <w:rsid w:val="001C46A9"/>
    <w:rsid w:val="001C5B63"/>
    <w:rsid w:val="001C5F88"/>
    <w:rsid w:val="001C7C62"/>
    <w:rsid w:val="001D07D0"/>
    <w:rsid w:val="001D098E"/>
    <w:rsid w:val="001D1EBD"/>
    <w:rsid w:val="001D2C8E"/>
    <w:rsid w:val="001D2FB5"/>
    <w:rsid w:val="001D460C"/>
    <w:rsid w:val="001D4826"/>
    <w:rsid w:val="001D736E"/>
    <w:rsid w:val="001E0137"/>
    <w:rsid w:val="001E25A8"/>
    <w:rsid w:val="001E2FEE"/>
    <w:rsid w:val="001E612F"/>
    <w:rsid w:val="001E61BF"/>
    <w:rsid w:val="001E6207"/>
    <w:rsid w:val="001E64B3"/>
    <w:rsid w:val="001E696D"/>
    <w:rsid w:val="001E7BB1"/>
    <w:rsid w:val="001E7C59"/>
    <w:rsid w:val="001F024F"/>
    <w:rsid w:val="001F061E"/>
    <w:rsid w:val="001F2EBC"/>
    <w:rsid w:val="001F44B5"/>
    <w:rsid w:val="001F4B1B"/>
    <w:rsid w:val="001F4D93"/>
    <w:rsid w:val="001F6364"/>
    <w:rsid w:val="001F6A44"/>
    <w:rsid w:val="001F6DAE"/>
    <w:rsid w:val="001F7584"/>
    <w:rsid w:val="00203FD1"/>
    <w:rsid w:val="00204118"/>
    <w:rsid w:val="00206339"/>
    <w:rsid w:val="00206AD9"/>
    <w:rsid w:val="0020768A"/>
    <w:rsid w:val="00212341"/>
    <w:rsid w:val="00212558"/>
    <w:rsid w:val="0021258D"/>
    <w:rsid w:val="00214026"/>
    <w:rsid w:val="00220364"/>
    <w:rsid w:val="002206FD"/>
    <w:rsid w:val="0022281B"/>
    <w:rsid w:val="00222AC3"/>
    <w:rsid w:val="00222E32"/>
    <w:rsid w:val="00222FEB"/>
    <w:rsid w:val="0022402E"/>
    <w:rsid w:val="00225D1D"/>
    <w:rsid w:val="00225D2E"/>
    <w:rsid w:val="002261C0"/>
    <w:rsid w:val="002265C0"/>
    <w:rsid w:val="00226B54"/>
    <w:rsid w:val="00226B63"/>
    <w:rsid w:val="00226EDC"/>
    <w:rsid w:val="00226EF6"/>
    <w:rsid w:val="00227B72"/>
    <w:rsid w:val="00227FEB"/>
    <w:rsid w:val="0023079C"/>
    <w:rsid w:val="00230B68"/>
    <w:rsid w:val="00233359"/>
    <w:rsid w:val="002341F7"/>
    <w:rsid w:val="002351B4"/>
    <w:rsid w:val="00237D51"/>
    <w:rsid w:val="002435BE"/>
    <w:rsid w:val="00245DED"/>
    <w:rsid w:val="00247997"/>
    <w:rsid w:val="00247A12"/>
    <w:rsid w:val="00247BC8"/>
    <w:rsid w:val="00247EC7"/>
    <w:rsid w:val="00250844"/>
    <w:rsid w:val="0025141A"/>
    <w:rsid w:val="0025149B"/>
    <w:rsid w:val="002519B7"/>
    <w:rsid w:val="00252341"/>
    <w:rsid w:val="00252394"/>
    <w:rsid w:val="002526BC"/>
    <w:rsid w:val="00254F51"/>
    <w:rsid w:val="002556FF"/>
    <w:rsid w:val="0025619A"/>
    <w:rsid w:val="00260B51"/>
    <w:rsid w:val="00261DF7"/>
    <w:rsid w:val="002622A2"/>
    <w:rsid w:val="002636E6"/>
    <w:rsid w:val="00263FE0"/>
    <w:rsid w:val="00264309"/>
    <w:rsid w:val="00266322"/>
    <w:rsid w:val="002668F1"/>
    <w:rsid w:val="0027317C"/>
    <w:rsid w:val="00274F6F"/>
    <w:rsid w:val="00276F05"/>
    <w:rsid w:val="002771A5"/>
    <w:rsid w:val="002812B6"/>
    <w:rsid w:val="00282653"/>
    <w:rsid w:val="0028284F"/>
    <w:rsid w:val="002829B9"/>
    <w:rsid w:val="00284278"/>
    <w:rsid w:val="002850B3"/>
    <w:rsid w:val="00290D36"/>
    <w:rsid w:val="00291369"/>
    <w:rsid w:val="002916C4"/>
    <w:rsid w:val="00291864"/>
    <w:rsid w:val="0029370A"/>
    <w:rsid w:val="002938D1"/>
    <w:rsid w:val="00295038"/>
    <w:rsid w:val="002962B9"/>
    <w:rsid w:val="00297045"/>
    <w:rsid w:val="00297C18"/>
    <w:rsid w:val="00297D5A"/>
    <w:rsid w:val="002A207C"/>
    <w:rsid w:val="002A441F"/>
    <w:rsid w:val="002A4CCE"/>
    <w:rsid w:val="002A62BC"/>
    <w:rsid w:val="002A637F"/>
    <w:rsid w:val="002A68B1"/>
    <w:rsid w:val="002B1000"/>
    <w:rsid w:val="002B1126"/>
    <w:rsid w:val="002B1172"/>
    <w:rsid w:val="002B312E"/>
    <w:rsid w:val="002B3761"/>
    <w:rsid w:val="002B54C1"/>
    <w:rsid w:val="002B5DBC"/>
    <w:rsid w:val="002C1221"/>
    <w:rsid w:val="002C13BA"/>
    <w:rsid w:val="002C222D"/>
    <w:rsid w:val="002C2576"/>
    <w:rsid w:val="002C2798"/>
    <w:rsid w:val="002C3150"/>
    <w:rsid w:val="002C327F"/>
    <w:rsid w:val="002C5931"/>
    <w:rsid w:val="002C59F8"/>
    <w:rsid w:val="002D0E29"/>
    <w:rsid w:val="002D115B"/>
    <w:rsid w:val="002D12BB"/>
    <w:rsid w:val="002D1726"/>
    <w:rsid w:val="002D2A1F"/>
    <w:rsid w:val="002D38FC"/>
    <w:rsid w:val="002D3E44"/>
    <w:rsid w:val="002D3F08"/>
    <w:rsid w:val="002D47B9"/>
    <w:rsid w:val="002D6293"/>
    <w:rsid w:val="002E21E0"/>
    <w:rsid w:val="002E2657"/>
    <w:rsid w:val="002E3369"/>
    <w:rsid w:val="002E3E96"/>
    <w:rsid w:val="002E4E9F"/>
    <w:rsid w:val="002E7112"/>
    <w:rsid w:val="002F050C"/>
    <w:rsid w:val="002F26C5"/>
    <w:rsid w:val="002F52EB"/>
    <w:rsid w:val="002F54DF"/>
    <w:rsid w:val="002F6B99"/>
    <w:rsid w:val="00301BD5"/>
    <w:rsid w:val="00302830"/>
    <w:rsid w:val="0030391A"/>
    <w:rsid w:val="00303E4C"/>
    <w:rsid w:val="00303FC5"/>
    <w:rsid w:val="0030533C"/>
    <w:rsid w:val="003056AD"/>
    <w:rsid w:val="00306EB3"/>
    <w:rsid w:val="00307099"/>
    <w:rsid w:val="003077DC"/>
    <w:rsid w:val="00310081"/>
    <w:rsid w:val="003103C3"/>
    <w:rsid w:val="00311533"/>
    <w:rsid w:val="00313327"/>
    <w:rsid w:val="00314DEB"/>
    <w:rsid w:val="00314E39"/>
    <w:rsid w:val="00316BC4"/>
    <w:rsid w:val="00320E3A"/>
    <w:rsid w:val="0032206E"/>
    <w:rsid w:val="00323186"/>
    <w:rsid w:val="0032599B"/>
    <w:rsid w:val="00327153"/>
    <w:rsid w:val="00330C9C"/>
    <w:rsid w:val="0033110C"/>
    <w:rsid w:val="00331742"/>
    <w:rsid w:val="003349B2"/>
    <w:rsid w:val="00335762"/>
    <w:rsid w:val="00336BB2"/>
    <w:rsid w:val="00336DB0"/>
    <w:rsid w:val="00337667"/>
    <w:rsid w:val="003407C4"/>
    <w:rsid w:val="003416C5"/>
    <w:rsid w:val="00341FC6"/>
    <w:rsid w:val="003420AF"/>
    <w:rsid w:val="00342506"/>
    <w:rsid w:val="0034316C"/>
    <w:rsid w:val="00343653"/>
    <w:rsid w:val="003437B9"/>
    <w:rsid w:val="003453DD"/>
    <w:rsid w:val="00345B66"/>
    <w:rsid w:val="003518DB"/>
    <w:rsid w:val="00351A4C"/>
    <w:rsid w:val="0035285E"/>
    <w:rsid w:val="00353FD4"/>
    <w:rsid w:val="00354285"/>
    <w:rsid w:val="003545A7"/>
    <w:rsid w:val="003547A3"/>
    <w:rsid w:val="0035563E"/>
    <w:rsid w:val="00355D1C"/>
    <w:rsid w:val="00357B9A"/>
    <w:rsid w:val="003611B6"/>
    <w:rsid w:val="003621F0"/>
    <w:rsid w:val="00363242"/>
    <w:rsid w:val="003642A6"/>
    <w:rsid w:val="003652D5"/>
    <w:rsid w:val="00365491"/>
    <w:rsid w:val="003660EE"/>
    <w:rsid w:val="00366B07"/>
    <w:rsid w:val="00366F78"/>
    <w:rsid w:val="003703F5"/>
    <w:rsid w:val="003715E1"/>
    <w:rsid w:val="0037168D"/>
    <w:rsid w:val="00372559"/>
    <w:rsid w:val="00372716"/>
    <w:rsid w:val="00372F38"/>
    <w:rsid w:val="003732C0"/>
    <w:rsid w:val="00373E86"/>
    <w:rsid w:val="00374154"/>
    <w:rsid w:val="003743CE"/>
    <w:rsid w:val="0037498F"/>
    <w:rsid w:val="003767A2"/>
    <w:rsid w:val="00377313"/>
    <w:rsid w:val="00377861"/>
    <w:rsid w:val="003814AD"/>
    <w:rsid w:val="0038251D"/>
    <w:rsid w:val="003825A4"/>
    <w:rsid w:val="003843EC"/>
    <w:rsid w:val="00385613"/>
    <w:rsid w:val="00386785"/>
    <w:rsid w:val="0038729A"/>
    <w:rsid w:val="00391500"/>
    <w:rsid w:val="0039174C"/>
    <w:rsid w:val="003921FC"/>
    <w:rsid w:val="00392492"/>
    <w:rsid w:val="003924A8"/>
    <w:rsid w:val="00392796"/>
    <w:rsid w:val="00392874"/>
    <w:rsid w:val="00393812"/>
    <w:rsid w:val="0039486C"/>
    <w:rsid w:val="00396932"/>
    <w:rsid w:val="00396B56"/>
    <w:rsid w:val="00397BAD"/>
    <w:rsid w:val="003A09E6"/>
    <w:rsid w:val="003A40F4"/>
    <w:rsid w:val="003A5E10"/>
    <w:rsid w:val="003B16C5"/>
    <w:rsid w:val="003B1C6E"/>
    <w:rsid w:val="003B4AF0"/>
    <w:rsid w:val="003B5F5F"/>
    <w:rsid w:val="003C1BF2"/>
    <w:rsid w:val="003C31B5"/>
    <w:rsid w:val="003C3858"/>
    <w:rsid w:val="003D09AA"/>
    <w:rsid w:val="003D1DCF"/>
    <w:rsid w:val="003D276D"/>
    <w:rsid w:val="003D375F"/>
    <w:rsid w:val="003D6D8D"/>
    <w:rsid w:val="003D6FD4"/>
    <w:rsid w:val="003E0E42"/>
    <w:rsid w:val="003E2EAA"/>
    <w:rsid w:val="003E31EB"/>
    <w:rsid w:val="003E32AC"/>
    <w:rsid w:val="003E3F24"/>
    <w:rsid w:val="003E576C"/>
    <w:rsid w:val="003E62EA"/>
    <w:rsid w:val="003E75E7"/>
    <w:rsid w:val="003F1FA5"/>
    <w:rsid w:val="003F2324"/>
    <w:rsid w:val="003F34AB"/>
    <w:rsid w:val="003F41FE"/>
    <w:rsid w:val="003F7A21"/>
    <w:rsid w:val="0040008C"/>
    <w:rsid w:val="00402650"/>
    <w:rsid w:val="004027D7"/>
    <w:rsid w:val="00403015"/>
    <w:rsid w:val="004061B3"/>
    <w:rsid w:val="00406B64"/>
    <w:rsid w:val="00407EB6"/>
    <w:rsid w:val="00410142"/>
    <w:rsid w:val="00410B42"/>
    <w:rsid w:val="004114AB"/>
    <w:rsid w:val="004115A6"/>
    <w:rsid w:val="00411DAB"/>
    <w:rsid w:val="004138DE"/>
    <w:rsid w:val="00413F0B"/>
    <w:rsid w:val="00413FAC"/>
    <w:rsid w:val="0041592B"/>
    <w:rsid w:val="00416AAF"/>
    <w:rsid w:val="00416B29"/>
    <w:rsid w:val="0041727F"/>
    <w:rsid w:val="0042008A"/>
    <w:rsid w:val="00421E55"/>
    <w:rsid w:val="004229DA"/>
    <w:rsid w:val="00422F15"/>
    <w:rsid w:val="0042431F"/>
    <w:rsid w:val="00425356"/>
    <w:rsid w:val="00425C0F"/>
    <w:rsid w:val="0042646E"/>
    <w:rsid w:val="00426745"/>
    <w:rsid w:val="0042748F"/>
    <w:rsid w:val="0042755A"/>
    <w:rsid w:val="00430087"/>
    <w:rsid w:val="004312E2"/>
    <w:rsid w:val="004313E1"/>
    <w:rsid w:val="004323C5"/>
    <w:rsid w:val="00432FBB"/>
    <w:rsid w:val="0043390E"/>
    <w:rsid w:val="00435569"/>
    <w:rsid w:val="00435710"/>
    <w:rsid w:val="00435B6B"/>
    <w:rsid w:val="00436933"/>
    <w:rsid w:val="00436B5C"/>
    <w:rsid w:val="00436BD7"/>
    <w:rsid w:val="00437A78"/>
    <w:rsid w:val="00437FBB"/>
    <w:rsid w:val="004418AE"/>
    <w:rsid w:val="00441A9D"/>
    <w:rsid w:val="00441D8B"/>
    <w:rsid w:val="004449FA"/>
    <w:rsid w:val="00444AEB"/>
    <w:rsid w:val="00444F94"/>
    <w:rsid w:val="00447185"/>
    <w:rsid w:val="00447F4A"/>
    <w:rsid w:val="00447F6B"/>
    <w:rsid w:val="004506A9"/>
    <w:rsid w:val="004546EB"/>
    <w:rsid w:val="00455084"/>
    <w:rsid w:val="004553E4"/>
    <w:rsid w:val="00455948"/>
    <w:rsid w:val="00455B20"/>
    <w:rsid w:val="00457D1D"/>
    <w:rsid w:val="00461581"/>
    <w:rsid w:val="00461F02"/>
    <w:rsid w:val="00462C63"/>
    <w:rsid w:val="00463868"/>
    <w:rsid w:val="004650BB"/>
    <w:rsid w:val="00467D45"/>
    <w:rsid w:val="00472686"/>
    <w:rsid w:val="00472F2A"/>
    <w:rsid w:val="004733C1"/>
    <w:rsid w:val="00476452"/>
    <w:rsid w:val="0048036C"/>
    <w:rsid w:val="00480656"/>
    <w:rsid w:val="004812EB"/>
    <w:rsid w:val="00482DA1"/>
    <w:rsid w:val="0048332D"/>
    <w:rsid w:val="004834EA"/>
    <w:rsid w:val="00483C06"/>
    <w:rsid w:val="00484963"/>
    <w:rsid w:val="004854B0"/>
    <w:rsid w:val="00486CA9"/>
    <w:rsid w:val="00486CF9"/>
    <w:rsid w:val="00486E76"/>
    <w:rsid w:val="00487B54"/>
    <w:rsid w:val="00487E05"/>
    <w:rsid w:val="00492D7E"/>
    <w:rsid w:val="004938B4"/>
    <w:rsid w:val="00496010"/>
    <w:rsid w:val="004976E7"/>
    <w:rsid w:val="004A013B"/>
    <w:rsid w:val="004A3406"/>
    <w:rsid w:val="004A4988"/>
    <w:rsid w:val="004A5642"/>
    <w:rsid w:val="004A6578"/>
    <w:rsid w:val="004A725D"/>
    <w:rsid w:val="004B0079"/>
    <w:rsid w:val="004B1177"/>
    <w:rsid w:val="004B3993"/>
    <w:rsid w:val="004B522D"/>
    <w:rsid w:val="004B5B6D"/>
    <w:rsid w:val="004B6278"/>
    <w:rsid w:val="004B6A11"/>
    <w:rsid w:val="004C242E"/>
    <w:rsid w:val="004C396B"/>
    <w:rsid w:val="004C6A51"/>
    <w:rsid w:val="004C7E27"/>
    <w:rsid w:val="004C7FC3"/>
    <w:rsid w:val="004D1D43"/>
    <w:rsid w:val="004D27BF"/>
    <w:rsid w:val="004D3647"/>
    <w:rsid w:val="004D4621"/>
    <w:rsid w:val="004D7665"/>
    <w:rsid w:val="004E0E2A"/>
    <w:rsid w:val="004E1990"/>
    <w:rsid w:val="004E3154"/>
    <w:rsid w:val="004E3E4C"/>
    <w:rsid w:val="004E440F"/>
    <w:rsid w:val="004E4F4B"/>
    <w:rsid w:val="004E53BC"/>
    <w:rsid w:val="004E5610"/>
    <w:rsid w:val="004E5BEF"/>
    <w:rsid w:val="004E6063"/>
    <w:rsid w:val="004E6C83"/>
    <w:rsid w:val="004E7142"/>
    <w:rsid w:val="004F1D14"/>
    <w:rsid w:val="004F453B"/>
    <w:rsid w:val="004F468A"/>
    <w:rsid w:val="004F7500"/>
    <w:rsid w:val="005007D2"/>
    <w:rsid w:val="00502E73"/>
    <w:rsid w:val="0050352E"/>
    <w:rsid w:val="00503E1D"/>
    <w:rsid w:val="0050435B"/>
    <w:rsid w:val="0050581D"/>
    <w:rsid w:val="00505D7E"/>
    <w:rsid w:val="00505F4C"/>
    <w:rsid w:val="005060AA"/>
    <w:rsid w:val="0050646D"/>
    <w:rsid w:val="005121EA"/>
    <w:rsid w:val="005131FA"/>
    <w:rsid w:val="00513EFD"/>
    <w:rsid w:val="005151EB"/>
    <w:rsid w:val="00515FC3"/>
    <w:rsid w:val="00516790"/>
    <w:rsid w:val="0051717E"/>
    <w:rsid w:val="005202E7"/>
    <w:rsid w:val="0052127D"/>
    <w:rsid w:val="005256D0"/>
    <w:rsid w:val="00525F57"/>
    <w:rsid w:val="00525F7E"/>
    <w:rsid w:val="00526E07"/>
    <w:rsid w:val="00527140"/>
    <w:rsid w:val="00527368"/>
    <w:rsid w:val="00527FF3"/>
    <w:rsid w:val="00531241"/>
    <w:rsid w:val="00533C46"/>
    <w:rsid w:val="00534200"/>
    <w:rsid w:val="005343BE"/>
    <w:rsid w:val="0053482E"/>
    <w:rsid w:val="00535CC6"/>
    <w:rsid w:val="00535DEF"/>
    <w:rsid w:val="00535EA6"/>
    <w:rsid w:val="005369D7"/>
    <w:rsid w:val="00537E40"/>
    <w:rsid w:val="00540830"/>
    <w:rsid w:val="005447E6"/>
    <w:rsid w:val="005451DD"/>
    <w:rsid w:val="00545CD9"/>
    <w:rsid w:val="00546DE6"/>
    <w:rsid w:val="00551F75"/>
    <w:rsid w:val="00553984"/>
    <w:rsid w:val="00553A1B"/>
    <w:rsid w:val="00553F6F"/>
    <w:rsid w:val="005547D0"/>
    <w:rsid w:val="00560B47"/>
    <w:rsid w:val="005679B4"/>
    <w:rsid w:val="00570EC6"/>
    <w:rsid w:val="0057323B"/>
    <w:rsid w:val="0057350C"/>
    <w:rsid w:val="005736A4"/>
    <w:rsid w:val="00573DCA"/>
    <w:rsid w:val="00573DED"/>
    <w:rsid w:val="00575DB9"/>
    <w:rsid w:val="00577FA6"/>
    <w:rsid w:val="00582902"/>
    <w:rsid w:val="005836B5"/>
    <w:rsid w:val="005842B0"/>
    <w:rsid w:val="00584663"/>
    <w:rsid w:val="00584934"/>
    <w:rsid w:val="00584A4E"/>
    <w:rsid w:val="005857F1"/>
    <w:rsid w:val="00586192"/>
    <w:rsid w:val="00586703"/>
    <w:rsid w:val="00590198"/>
    <w:rsid w:val="0059097D"/>
    <w:rsid w:val="00590C29"/>
    <w:rsid w:val="00590EDC"/>
    <w:rsid w:val="005915D1"/>
    <w:rsid w:val="005922EB"/>
    <w:rsid w:val="00593739"/>
    <w:rsid w:val="005947F8"/>
    <w:rsid w:val="005963AE"/>
    <w:rsid w:val="00597039"/>
    <w:rsid w:val="00597521"/>
    <w:rsid w:val="00597C80"/>
    <w:rsid w:val="00597E68"/>
    <w:rsid w:val="005A0091"/>
    <w:rsid w:val="005A0107"/>
    <w:rsid w:val="005A05FA"/>
    <w:rsid w:val="005A06A8"/>
    <w:rsid w:val="005A1448"/>
    <w:rsid w:val="005A1D8E"/>
    <w:rsid w:val="005A2763"/>
    <w:rsid w:val="005A2D83"/>
    <w:rsid w:val="005A512E"/>
    <w:rsid w:val="005A5BB4"/>
    <w:rsid w:val="005A6265"/>
    <w:rsid w:val="005A6A68"/>
    <w:rsid w:val="005B0B4A"/>
    <w:rsid w:val="005B110C"/>
    <w:rsid w:val="005B1128"/>
    <w:rsid w:val="005B116B"/>
    <w:rsid w:val="005B1B3B"/>
    <w:rsid w:val="005B225E"/>
    <w:rsid w:val="005B381D"/>
    <w:rsid w:val="005B3903"/>
    <w:rsid w:val="005B4A30"/>
    <w:rsid w:val="005B4E7D"/>
    <w:rsid w:val="005B50D6"/>
    <w:rsid w:val="005B67D0"/>
    <w:rsid w:val="005B6CB6"/>
    <w:rsid w:val="005B70DE"/>
    <w:rsid w:val="005B7C01"/>
    <w:rsid w:val="005C190D"/>
    <w:rsid w:val="005C25A7"/>
    <w:rsid w:val="005C29E5"/>
    <w:rsid w:val="005C4F4E"/>
    <w:rsid w:val="005C5678"/>
    <w:rsid w:val="005C656C"/>
    <w:rsid w:val="005C75A0"/>
    <w:rsid w:val="005C79CB"/>
    <w:rsid w:val="005D1783"/>
    <w:rsid w:val="005D25C7"/>
    <w:rsid w:val="005D27E4"/>
    <w:rsid w:val="005D2D5A"/>
    <w:rsid w:val="005D33AA"/>
    <w:rsid w:val="005D4E6D"/>
    <w:rsid w:val="005E0F0C"/>
    <w:rsid w:val="005E402F"/>
    <w:rsid w:val="005E4FDD"/>
    <w:rsid w:val="005E6616"/>
    <w:rsid w:val="005E784C"/>
    <w:rsid w:val="005F105F"/>
    <w:rsid w:val="005F17A1"/>
    <w:rsid w:val="005F2C28"/>
    <w:rsid w:val="005F3077"/>
    <w:rsid w:val="005F3487"/>
    <w:rsid w:val="005F3D51"/>
    <w:rsid w:val="005F62E2"/>
    <w:rsid w:val="005F7A83"/>
    <w:rsid w:val="006013C0"/>
    <w:rsid w:val="006013F0"/>
    <w:rsid w:val="00603275"/>
    <w:rsid w:val="00607ACF"/>
    <w:rsid w:val="00611571"/>
    <w:rsid w:val="00612A3F"/>
    <w:rsid w:val="00614F2D"/>
    <w:rsid w:val="006157EB"/>
    <w:rsid w:val="00616718"/>
    <w:rsid w:val="0062041E"/>
    <w:rsid w:val="00620814"/>
    <w:rsid w:val="006211AC"/>
    <w:rsid w:val="006249B1"/>
    <w:rsid w:val="00624BB1"/>
    <w:rsid w:val="00624C36"/>
    <w:rsid w:val="00624E4D"/>
    <w:rsid w:val="006274D2"/>
    <w:rsid w:val="006312EE"/>
    <w:rsid w:val="006327FB"/>
    <w:rsid w:val="00632B25"/>
    <w:rsid w:val="00632D1A"/>
    <w:rsid w:val="00633752"/>
    <w:rsid w:val="0063381D"/>
    <w:rsid w:val="00635783"/>
    <w:rsid w:val="00636D42"/>
    <w:rsid w:val="00637017"/>
    <w:rsid w:val="006376CF"/>
    <w:rsid w:val="0064011D"/>
    <w:rsid w:val="00640386"/>
    <w:rsid w:val="0064039A"/>
    <w:rsid w:val="0064073B"/>
    <w:rsid w:val="00640A64"/>
    <w:rsid w:val="00640DBA"/>
    <w:rsid w:val="006414FE"/>
    <w:rsid w:val="00643341"/>
    <w:rsid w:val="006457E6"/>
    <w:rsid w:val="006461EB"/>
    <w:rsid w:val="00646545"/>
    <w:rsid w:val="00646AC6"/>
    <w:rsid w:val="00646C08"/>
    <w:rsid w:val="00647944"/>
    <w:rsid w:val="0065289C"/>
    <w:rsid w:val="00652A49"/>
    <w:rsid w:val="00653786"/>
    <w:rsid w:val="006561BC"/>
    <w:rsid w:val="006572EB"/>
    <w:rsid w:val="0065740C"/>
    <w:rsid w:val="0065744E"/>
    <w:rsid w:val="006628AA"/>
    <w:rsid w:val="006674AC"/>
    <w:rsid w:val="00667A35"/>
    <w:rsid w:val="0067295E"/>
    <w:rsid w:val="006730FB"/>
    <w:rsid w:val="00673C04"/>
    <w:rsid w:val="00673C6F"/>
    <w:rsid w:val="00673F5F"/>
    <w:rsid w:val="006803EB"/>
    <w:rsid w:val="00682393"/>
    <w:rsid w:val="00682A36"/>
    <w:rsid w:val="006835CB"/>
    <w:rsid w:val="006843EF"/>
    <w:rsid w:val="00685283"/>
    <w:rsid w:val="0068544F"/>
    <w:rsid w:val="00685D0F"/>
    <w:rsid w:val="00685F65"/>
    <w:rsid w:val="00686129"/>
    <w:rsid w:val="0068798B"/>
    <w:rsid w:val="00687C33"/>
    <w:rsid w:val="00687C79"/>
    <w:rsid w:val="006909A7"/>
    <w:rsid w:val="00691817"/>
    <w:rsid w:val="00692A14"/>
    <w:rsid w:val="00692B3D"/>
    <w:rsid w:val="00692DF5"/>
    <w:rsid w:val="00693AC9"/>
    <w:rsid w:val="00693FE8"/>
    <w:rsid w:val="00694186"/>
    <w:rsid w:val="0069482B"/>
    <w:rsid w:val="00695813"/>
    <w:rsid w:val="00697BA3"/>
    <w:rsid w:val="00697D02"/>
    <w:rsid w:val="006A09EA"/>
    <w:rsid w:val="006A14EE"/>
    <w:rsid w:val="006A3107"/>
    <w:rsid w:val="006A394A"/>
    <w:rsid w:val="006A458A"/>
    <w:rsid w:val="006A574B"/>
    <w:rsid w:val="006A6444"/>
    <w:rsid w:val="006A666E"/>
    <w:rsid w:val="006A6EE3"/>
    <w:rsid w:val="006B0964"/>
    <w:rsid w:val="006B0B11"/>
    <w:rsid w:val="006B10FA"/>
    <w:rsid w:val="006B1563"/>
    <w:rsid w:val="006B254F"/>
    <w:rsid w:val="006B321E"/>
    <w:rsid w:val="006B3F15"/>
    <w:rsid w:val="006B4001"/>
    <w:rsid w:val="006B6135"/>
    <w:rsid w:val="006B7167"/>
    <w:rsid w:val="006B7BF7"/>
    <w:rsid w:val="006C0236"/>
    <w:rsid w:val="006C0E4F"/>
    <w:rsid w:val="006C1406"/>
    <w:rsid w:val="006C18AC"/>
    <w:rsid w:val="006C1E45"/>
    <w:rsid w:val="006C6D1E"/>
    <w:rsid w:val="006C6E1F"/>
    <w:rsid w:val="006C7AAA"/>
    <w:rsid w:val="006D1025"/>
    <w:rsid w:val="006D22D1"/>
    <w:rsid w:val="006D2BD0"/>
    <w:rsid w:val="006D3342"/>
    <w:rsid w:val="006D5501"/>
    <w:rsid w:val="006D5E7A"/>
    <w:rsid w:val="006D65CB"/>
    <w:rsid w:val="006D790D"/>
    <w:rsid w:val="006E0BE9"/>
    <w:rsid w:val="006E2618"/>
    <w:rsid w:val="006E396D"/>
    <w:rsid w:val="006E3F5C"/>
    <w:rsid w:val="006E5553"/>
    <w:rsid w:val="006E609A"/>
    <w:rsid w:val="006E62D0"/>
    <w:rsid w:val="006E6D92"/>
    <w:rsid w:val="006E7142"/>
    <w:rsid w:val="006E79D1"/>
    <w:rsid w:val="006E7A74"/>
    <w:rsid w:val="006E7D9B"/>
    <w:rsid w:val="006F1D3A"/>
    <w:rsid w:val="006F3320"/>
    <w:rsid w:val="006F3C81"/>
    <w:rsid w:val="006F4A2A"/>
    <w:rsid w:val="006F5867"/>
    <w:rsid w:val="006F6A5F"/>
    <w:rsid w:val="006F6C52"/>
    <w:rsid w:val="006F7D75"/>
    <w:rsid w:val="00700B70"/>
    <w:rsid w:val="00702812"/>
    <w:rsid w:val="00703A5F"/>
    <w:rsid w:val="00703B26"/>
    <w:rsid w:val="00704507"/>
    <w:rsid w:val="00705D9E"/>
    <w:rsid w:val="00707759"/>
    <w:rsid w:val="00707893"/>
    <w:rsid w:val="007078F3"/>
    <w:rsid w:val="00710147"/>
    <w:rsid w:val="0071318B"/>
    <w:rsid w:val="007133AE"/>
    <w:rsid w:val="007133FC"/>
    <w:rsid w:val="007145FB"/>
    <w:rsid w:val="00714885"/>
    <w:rsid w:val="007150CE"/>
    <w:rsid w:val="007151A4"/>
    <w:rsid w:val="0071532F"/>
    <w:rsid w:val="007157A8"/>
    <w:rsid w:val="00715E28"/>
    <w:rsid w:val="00716491"/>
    <w:rsid w:val="00717066"/>
    <w:rsid w:val="007176A7"/>
    <w:rsid w:val="00720CB2"/>
    <w:rsid w:val="007231BD"/>
    <w:rsid w:val="00724704"/>
    <w:rsid w:val="007251BF"/>
    <w:rsid w:val="00725858"/>
    <w:rsid w:val="00725B20"/>
    <w:rsid w:val="00731990"/>
    <w:rsid w:val="00732454"/>
    <w:rsid w:val="007337BC"/>
    <w:rsid w:val="00734222"/>
    <w:rsid w:val="00734C4D"/>
    <w:rsid w:val="007369CC"/>
    <w:rsid w:val="00736A4A"/>
    <w:rsid w:val="00737D6E"/>
    <w:rsid w:val="0074047F"/>
    <w:rsid w:val="00741860"/>
    <w:rsid w:val="00741A51"/>
    <w:rsid w:val="00741F68"/>
    <w:rsid w:val="007420B9"/>
    <w:rsid w:val="00742C10"/>
    <w:rsid w:val="007432BC"/>
    <w:rsid w:val="007435DF"/>
    <w:rsid w:val="00743A95"/>
    <w:rsid w:val="00743AA5"/>
    <w:rsid w:val="00743E8F"/>
    <w:rsid w:val="00746CA2"/>
    <w:rsid w:val="00747D4D"/>
    <w:rsid w:val="007506EB"/>
    <w:rsid w:val="0075182A"/>
    <w:rsid w:val="0075205D"/>
    <w:rsid w:val="00752231"/>
    <w:rsid w:val="00752538"/>
    <w:rsid w:val="007529ED"/>
    <w:rsid w:val="00752CC7"/>
    <w:rsid w:val="00752E9F"/>
    <w:rsid w:val="00754278"/>
    <w:rsid w:val="0075473D"/>
    <w:rsid w:val="007547E5"/>
    <w:rsid w:val="00757696"/>
    <w:rsid w:val="007610AD"/>
    <w:rsid w:val="00761ED4"/>
    <w:rsid w:val="00762838"/>
    <w:rsid w:val="007649A7"/>
    <w:rsid w:val="007657AD"/>
    <w:rsid w:val="007669B3"/>
    <w:rsid w:val="00767E9C"/>
    <w:rsid w:val="00772CC2"/>
    <w:rsid w:val="00774671"/>
    <w:rsid w:val="00774FE1"/>
    <w:rsid w:val="00775E19"/>
    <w:rsid w:val="007764C3"/>
    <w:rsid w:val="00776DC3"/>
    <w:rsid w:val="00777146"/>
    <w:rsid w:val="0077742C"/>
    <w:rsid w:val="00777E7B"/>
    <w:rsid w:val="0078065E"/>
    <w:rsid w:val="00781137"/>
    <w:rsid w:val="00784ADE"/>
    <w:rsid w:val="00785138"/>
    <w:rsid w:val="00785BAB"/>
    <w:rsid w:val="00786A69"/>
    <w:rsid w:val="00787093"/>
    <w:rsid w:val="007870B1"/>
    <w:rsid w:val="0079026D"/>
    <w:rsid w:val="0079089D"/>
    <w:rsid w:val="00793259"/>
    <w:rsid w:val="0079702F"/>
    <w:rsid w:val="007A1188"/>
    <w:rsid w:val="007A14AA"/>
    <w:rsid w:val="007A1BA3"/>
    <w:rsid w:val="007A295D"/>
    <w:rsid w:val="007A37A1"/>
    <w:rsid w:val="007A3C95"/>
    <w:rsid w:val="007A4A96"/>
    <w:rsid w:val="007A5A00"/>
    <w:rsid w:val="007A63B4"/>
    <w:rsid w:val="007B25A6"/>
    <w:rsid w:val="007B3F62"/>
    <w:rsid w:val="007B5A46"/>
    <w:rsid w:val="007B6FD6"/>
    <w:rsid w:val="007C103E"/>
    <w:rsid w:val="007C2699"/>
    <w:rsid w:val="007C2E1F"/>
    <w:rsid w:val="007C2EC3"/>
    <w:rsid w:val="007C32B5"/>
    <w:rsid w:val="007C3487"/>
    <w:rsid w:val="007C3810"/>
    <w:rsid w:val="007C4383"/>
    <w:rsid w:val="007C453C"/>
    <w:rsid w:val="007C49BC"/>
    <w:rsid w:val="007C5975"/>
    <w:rsid w:val="007C5CE6"/>
    <w:rsid w:val="007C6804"/>
    <w:rsid w:val="007D0047"/>
    <w:rsid w:val="007D055F"/>
    <w:rsid w:val="007D31D5"/>
    <w:rsid w:val="007D4E2E"/>
    <w:rsid w:val="007D5C33"/>
    <w:rsid w:val="007D70D4"/>
    <w:rsid w:val="007E08BC"/>
    <w:rsid w:val="007F087F"/>
    <w:rsid w:val="007F347F"/>
    <w:rsid w:val="007F38A6"/>
    <w:rsid w:val="007F4E33"/>
    <w:rsid w:val="007F4E3A"/>
    <w:rsid w:val="0080068E"/>
    <w:rsid w:val="00800AE4"/>
    <w:rsid w:val="00801439"/>
    <w:rsid w:val="008015FA"/>
    <w:rsid w:val="0080255C"/>
    <w:rsid w:val="0080325F"/>
    <w:rsid w:val="0080388A"/>
    <w:rsid w:val="00805021"/>
    <w:rsid w:val="00805D64"/>
    <w:rsid w:val="00807C4C"/>
    <w:rsid w:val="00810449"/>
    <w:rsid w:val="0081083A"/>
    <w:rsid w:val="008131C1"/>
    <w:rsid w:val="00813779"/>
    <w:rsid w:val="008158EB"/>
    <w:rsid w:val="00816121"/>
    <w:rsid w:val="008178B0"/>
    <w:rsid w:val="008179CB"/>
    <w:rsid w:val="00820B6E"/>
    <w:rsid w:val="00821920"/>
    <w:rsid w:val="0082222D"/>
    <w:rsid w:val="00823181"/>
    <w:rsid w:val="00824201"/>
    <w:rsid w:val="0082529E"/>
    <w:rsid w:val="00827325"/>
    <w:rsid w:val="00831974"/>
    <w:rsid w:val="00831EF2"/>
    <w:rsid w:val="00833776"/>
    <w:rsid w:val="00834480"/>
    <w:rsid w:val="00834951"/>
    <w:rsid w:val="008352E5"/>
    <w:rsid w:val="008414CE"/>
    <w:rsid w:val="00842DDF"/>
    <w:rsid w:val="0084303F"/>
    <w:rsid w:val="00844237"/>
    <w:rsid w:val="00845F81"/>
    <w:rsid w:val="00847D71"/>
    <w:rsid w:val="008505C5"/>
    <w:rsid w:val="00850C83"/>
    <w:rsid w:val="00851737"/>
    <w:rsid w:val="008524A8"/>
    <w:rsid w:val="008528D9"/>
    <w:rsid w:val="0085298A"/>
    <w:rsid w:val="00855DFE"/>
    <w:rsid w:val="00855E12"/>
    <w:rsid w:val="0085688D"/>
    <w:rsid w:val="00860E00"/>
    <w:rsid w:val="0086193E"/>
    <w:rsid w:val="00862D6E"/>
    <w:rsid w:val="00863AFA"/>
    <w:rsid w:val="00863F7B"/>
    <w:rsid w:val="008641D1"/>
    <w:rsid w:val="008649A1"/>
    <w:rsid w:val="00864CEE"/>
    <w:rsid w:val="0086576A"/>
    <w:rsid w:val="00865C5C"/>
    <w:rsid w:val="008668C8"/>
    <w:rsid w:val="00870291"/>
    <w:rsid w:val="008712B6"/>
    <w:rsid w:val="008722F8"/>
    <w:rsid w:val="008732CF"/>
    <w:rsid w:val="0087358D"/>
    <w:rsid w:val="00874086"/>
    <w:rsid w:val="00874D59"/>
    <w:rsid w:val="00875EA3"/>
    <w:rsid w:val="008765F7"/>
    <w:rsid w:val="008768B5"/>
    <w:rsid w:val="008778A6"/>
    <w:rsid w:val="0088017D"/>
    <w:rsid w:val="00880DE4"/>
    <w:rsid w:val="00882B03"/>
    <w:rsid w:val="0088351F"/>
    <w:rsid w:val="00883874"/>
    <w:rsid w:val="00884325"/>
    <w:rsid w:val="00884C9B"/>
    <w:rsid w:val="00886C57"/>
    <w:rsid w:val="00887D80"/>
    <w:rsid w:val="00887DA7"/>
    <w:rsid w:val="00890831"/>
    <w:rsid w:val="00890E9A"/>
    <w:rsid w:val="00891EC9"/>
    <w:rsid w:val="008927F0"/>
    <w:rsid w:val="008930A0"/>
    <w:rsid w:val="00893CDA"/>
    <w:rsid w:val="008949CE"/>
    <w:rsid w:val="00894B48"/>
    <w:rsid w:val="00895F0C"/>
    <w:rsid w:val="008A026C"/>
    <w:rsid w:val="008A2064"/>
    <w:rsid w:val="008A60E3"/>
    <w:rsid w:val="008A7EE2"/>
    <w:rsid w:val="008B0208"/>
    <w:rsid w:val="008B0CFB"/>
    <w:rsid w:val="008B14CD"/>
    <w:rsid w:val="008B1BED"/>
    <w:rsid w:val="008B3254"/>
    <w:rsid w:val="008B3AC4"/>
    <w:rsid w:val="008B52D6"/>
    <w:rsid w:val="008B5698"/>
    <w:rsid w:val="008B59D8"/>
    <w:rsid w:val="008B5E2C"/>
    <w:rsid w:val="008B6798"/>
    <w:rsid w:val="008B789F"/>
    <w:rsid w:val="008B7CFE"/>
    <w:rsid w:val="008C06DD"/>
    <w:rsid w:val="008C0A1C"/>
    <w:rsid w:val="008C1FC7"/>
    <w:rsid w:val="008C2701"/>
    <w:rsid w:val="008C29B5"/>
    <w:rsid w:val="008C4D5C"/>
    <w:rsid w:val="008C502D"/>
    <w:rsid w:val="008C5313"/>
    <w:rsid w:val="008C7AF5"/>
    <w:rsid w:val="008D0701"/>
    <w:rsid w:val="008D0A03"/>
    <w:rsid w:val="008D0ACE"/>
    <w:rsid w:val="008D0F83"/>
    <w:rsid w:val="008D1040"/>
    <w:rsid w:val="008D1C21"/>
    <w:rsid w:val="008D483F"/>
    <w:rsid w:val="008D4E76"/>
    <w:rsid w:val="008D56E2"/>
    <w:rsid w:val="008D635B"/>
    <w:rsid w:val="008D702B"/>
    <w:rsid w:val="008D7426"/>
    <w:rsid w:val="008D79DB"/>
    <w:rsid w:val="008D7BE3"/>
    <w:rsid w:val="008E09B0"/>
    <w:rsid w:val="008E0E21"/>
    <w:rsid w:val="008E1143"/>
    <w:rsid w:val="008E1A58"/>
    <w:rsid w:val="008E4924"/>
    <w:rsid w:val="008E4939"/>
    <w:rsid w:val="008E5909"/>
    <w:rsid w:val="008E6B7F"/>
    <w:rsid w:val="008E6C38"/>
    <w:rsid w:val="008E7C9B"/>
    <w:rsid w:val="008E7DA5"/>
    <w:rsid w:val="008F25D9"/>
    <w:rsid w:val="008F368F"/>
    <w:rsid w:val="008F550B"/>
    <w:rsid w:val="008F5C1A"/>
    <w:rsid w:val="008F679E"/>
    <w:rsid w:val="008F698B"/>
    <w:rsid w:val="008F775B"/>
    <w:rsid w:val="00902D6F"/>
    <w:rsid w:val="00903593"/>
    <w:rsid w:val="00904944"/>
    <w:rsid w:val="00904E04"/>
    <w:rsid w:val="00906BD5"/>
    <w:rsid w:val="00910355"/>
    <w:rsid w:val="00911291"/>
    <w:rsid w:val="0091255E"/>
    <w:rsid w:val="00913BFB"/>
    <w:rsid w:val="009141A5"/>
    <w:rsid w:val="009160CE"/>
    <w:rsid w:val="009169AC"/>
    <w:rsid w:val="00922252"/>
    <w:rsid w:val="009222C6"/>
    <w:rsid w:val="009225D2"/>
    <w:rsid w:val="0092367F"/>
    <w:rsid w:val="00923C8B"/>
    <w:rsid w:val="0092477D"/>
    <w:rsid w:val="00924985"/>
    <w:rsid w:val="0092526B"/>
    <w:rsid w:val="0092584D"/>
    <w:rsid w:val="00926D09"/>
    <w:rsid w:val="00926FE4"/>
    <w:rsid w:val="00927FAC"/>
    <w:rsid w:val="00931846"/>
    <w:rsid w:val="00932CD0"/>
    <w:rsid w:val="00933370"/>
    <w:rsid w:val="009354F3"/>
    <w:rsid w:val="00935C13"/>
    <w:rsid w:val="00935D39"/>
    <w:rsid w:val="009400A0"/>
    <w:rsid w:val="009419EB"/>
    <w:rsid w:val="00945C78"/>
    <w:rsid w:val="0094739F"/>
    <w:rsid w:val="00947C61"/>
    <w:rsid w:val="009528F1"/>
    <w:rsid w:val="009537E4"/>
    <w:rsid w:val="00954A7C"/>
    <w:rsid w:val="009551C9"/>
    <w:rsid w:val="00957999"/>
    <w:rsid w:val="00961E4E"/>
    <w:rsid w:val="009626A7"/>
    <w:rsid w:val="009631C0"/>
    <w:rsid w:val="0096355E"/>
    <w:rsid w:val="00963C3D"/>
    <w:rsid w:val="00963C9A"/>
    <w:rsid w:val="009641F6"/>
    <w:rsid w:val="009642EE"/>
    <w:rsid w:val="00964995"/>
    <w:rsid w:val="0096701D"/>
    <w:rsid w:val="0097064B"/>
    <w:rsid w:val="00971648"/>
    <w:rsid w:val="00972057"/>
    <w:rsid w:val="00972650"/>
    <w:rsid w:val="00973B52"/>
    <w:rsid w:val="00973B61"/>
    <w:rsid w:val="00974166"/>
    <w:rsid w:val="009746C3"/>
    <w:rsid w:val="009753C5"/>
    <w:rsid w:val="009755DD"/>
    <w:rsid w:val="00975979"/>
    <w:rsid w:val="00975F58"/>
    <w:rsid w:val="00980179"/>
    <w:rsid w:val="00980CE7"/>
    <w:rsid w:val="00980FB8"/>
    <w:rsid w:val="00981461"/>
    <w:rsid w:val="00981F0D"/>
    <w:rsid w:val="00982391"/>
    <w:rsid w:val="00982A0E"/>
    <w:rsid w:val="00983C12"/>
    <w:rsid w:val="009840F5"/>
    <w:rsid w:val="0098541E"/>
    <w:rsid w:val="00985B1D"/>
    <w:rsid w:val="009862AE"/>
    <w:rsid w:val="009865E6"/>
    <w:rsid w:val="00987390"/>
    <w:rsid w:val="0099001A"/>
    <w:rsid w:val="00990A52"/>
    <w:rsid w:val="00991074"/>
    <w:rsid w:val="00992C60"/>
    <w:rsid w:val="00992DCF"/>
    <w:rsid w:val="00996E66"/>
    <w:rsid w:val="009A0440"/>
    <w:rsid w:val="009A10F1"/>
    <w:rsid w:val="009A2870"/>
    <w:rsid w:val="009A2E8E"/>
    <w:rsid w:val="009A3423"/>
    <w:rsid w:val="009A351D"/>
    <w:rsid w:val="009A4656"/>
    <w:rsid w:val="009A4FEC"/>
    <w:rsid w:val="009B02AC"/>
    <w:rsid w:val="009B038E"/>
    <w:rsid w:val="009B3B19"/>
    <w:rsid w:val="009B4627"/>
    <w:rsid w:val="009B62B8"/>
    <w:rsid w:val="009B6F0C"/>
    <w:rsid w:val="009C193C"/>
    <w:rsid w:val="009C2182"/>
    <w:rsid w:val="009C3AC1"/>
    <w:rsid w:val="009C403C"/>
    <w:rsid w:val="009C4C75"/>
    <w:rsid w:val="009C5D80"/>
    <w:rsid w:val="009C6CF1"/>
    <w:rsid w:val="009C6DF8"/>
    <w:rsid w:val="009D0569"/>
    <w:rsid w:val="009D3820"/>
    <w:rsid w:val="009D3A95"/>
    <w:rsid w:val="009D4269"/>
    <w:rsid w:val="009D551D"/>
    <w:rsid w:val="009D5CF1"/>
    <w:rsid w:val="009D601B"/>
    <w:rsid w:val="009D6DE3"/>
    <w:rsid w:val="009E1CC6"/>
    <w:rsid w:val="009E2A34"/>
    <w:rsid w:val="009E77D7"/>
    <w:rsid w:val="009F04D8"/>
    <w:rsid w:val="009F065C"/>
    <w:rsid w:val="009F07A7"/>
    <w:rsid w:val="009F0F07"/>
    <w:rsid w:val="009F1B07"/>
    <w:rsid w:val="009F2E65"/>
    <w:rsid w:val="009F372E"/>
    <w:rsid w:val="009F51CA"/>
    <w:rsid w:val="009F5CF0"/>
    <w:rsid w:val="009F6B09"/>
    <w:rsid w:val="00A00FF9"/>
    <w:rsid w:val="00A0209A"/>
    <w:rsid w:val="00A03AA4"/>
    <w:rsid w:val="00A03CE4"/>
    <w:rsid w:val="00A05CF3"/>
    <w:rsid w:val="00A06D92"/>
    <w:rsid w:val="00A072D4"/>
    <w:rsid w:val="00A102A0"/>
    <w:rsid w:val="00A13AD8"/>
    <w:rsid w:val="00A13F58"/>
    <w:rsid w:val="00A14988"/>
    <w:rsid w:val="00A151EF"/>
    <w:rsid w:val="00A15A40"/>
    <w:rsid w:val="00A21B00"/>
    <w:rsid w:val="00A21B80"/>
    <w:rsid w:val="00A223BD"/>
    <w:rsid w:val="00A22BE3"/>
    <w:rsid w:val="00A23BC1"/>
    <w:rsid w:val="00A23E2D"/>
    <w:rsid w:val="00A24616"/>
    <w:rsid w:val="00A24826"/>
    <w:rsid w:val="00A25980"/>
    <w:rsid w:val="00A26C00"/>
    <w:rsid w:val="00A271AF"/>
    <w:rsid w:val="00A27597"/>
    <w:rsid w:val="00A27BCE"/>
    <w:rsid w:val="00A30990"/>
    <w:rsid w:val="00A31732"/>
    <w:rsid w:val="00A318ED"/>
    <w:rsid w:val="00A31B5C"/>
    <w:rsid w:val="00A328A7"/>
    <w:rsid w:val="00A3576B"/>
    <w:rsid w:val="00A3668D"/>
    <w:rsid w:val="00A41FAC"/>
    <w:rsid w:val="00A429A7"/>
    <w:rsid w:val="00A429F8"/>
    <w:rsid w:val="00A436C1"/>
    <w:rsid w:val="00A45675"/>
    <w:rsid w:val="00A47122"/>
    <w:rsid w:val="00A5003E"/>
    <w:rsid w:val="00A504E2"/>
    <w:rsid w:val="00A50907"/>
    <w:rsid w:val="00A50A19"/>
    <w:rsid w:val="00A515CE"/>
    <w:rsid w:val="00A515DE"/>
    <w:rsid w:val="00A51D65"/>
    <w:rsid w:val="00A5318D"/>
    <w:rsid w:val="00A56826"/>
    <w:rsid w:val="00A57B23"/>
    <w:rsid w:val="00A6153F"/>
    <w:rsid w:val="00A6308B"/>
    <w:rsid w:val="00A64684"/>
    <w:rsid w:val="00A647BA"/>
    <w:rsid w:val="00A64F23"/>
    <w:rsid w:val="00A734DB"/>
    <w:rsid w:val="00A74B14"/>
    <w:rsid w:val="00A74E12"/>
    <w:rsid w:val="00A761E8"/>
    <w:rsid w:val="00A76ACD"/>
    <w:rsid w:val="00A76CE5"/>
    <w:rsid w:val="00A800C9"/>
    <w:rsid w:val="00A806D1"/>
    <w:rsid w:val="00A8089F"/>
    <w:rsid w:val="00A808D2"/>
    <w:rsid w:val="00A83C4D"/>
    <w:rsid w:val="00A8461C"/>
    <w:rsid w:val="00A86AC1"/>
    <w:rsid w:val="00A86CCF"/>
    <w:rsid w:val="00A870EC"/>
    <w:rsid w:val="00A92541"/>
    <w:rsid w:val="00A93E34"/>
    <w:rsid w:val="00A93F85"/>
    <w:rsid w:val="00A94864"/>
    <w:rsid w:val="00A94F6D"/>
    <w:rsid w:val="00A959E4"/>
    <w:rsid w:val="00A9637D"/>
    <w:rsid w:val="00AA12DC"/>
    <w:rsid w:val="00AA1B51"/>
    <w:rsid w:val="00AA28D1"/>
    <w:rsid w:val="00AA2A44"/>
    <w:rsid w:val="00AA2DCC"/>
    <w:rsid w:val="00AA34FD"/>
    <w:rsid w:val="00AA38A7"/>
    <w:rsid w:val="00AA3D0F"/>
    <w:rsid w:val="00AA5225"/>
    <w:rsid w:val="00AA5653"/>
    <w:rsid w:val="00AB1061"/>
    <w:rsid w:val="00AB22AA"/>
    <w:rsid w:val="00AB2F81"/>
    <w:rsid w:val="00AB3EA8"/>
    <w:rsid w:val="00AB40A7"/>
    <w:rsid w:val="00AB425F"/>
    <w:rsid w:val="00AB4CD3"/>
    <w:rsid w:val="00AB683A"/>
    <w:rsid w:val="00AB6853"/>
    <w:rsid w:val="00AB7CF5"/>
    <w:rsid w:val="00AC03B2"/>
    <w:rsid w:val="00AC0EDE"/>
    <w:rsid w:val="00AC1267"/>
    <w:rsid w:val="00AC3C86"/>
    <w:rsid w:val="00AC3D4D"/>
    <w:rsid w:val="00AC74F4"/>
    <w:rsid w:val="00AC7870"/>
    <w:rsid w:val="00AD031F"/>
    <w:rsid w:val="00AD0765"/>
    <w:rsid w:val="00AD0D82"/>
    <w:rsid w:val="00AD1143"/>
    <w:rsid w:val="00AD1C3C"/>
    <w:rsid w:val="00AD22E4"/>
    <w:rsid w:val="00AD2806"/>
    <w:rsid w:val="00AD47CC"/>
    <w:rsid w:val="00AD6EF1"/>
    <w:rsid w:val="00AE1794"/>
    <w:rsid w:val="00AE18A5"/>
    <w:rsid w:val="00AE22BD"/>
    <w:rsid w:val="00AE249D"/>
    <w:rsid w:val="00AE3916"/>
    <w:rsid w:val="00AE4BF0"/>
    <w:rsid w:val="00AE4E25"/>
    <w:rsid w:val="00AE5AFD"/>
    <w:rsid w:val="00AE5D99"/>
    <w:rsid w:val="00AE5DF8"/>
    <w:rsid w:val="00AE69CB"/>
    <w:rsid w:val="00AE702F"/>
    <w:rsid w:val="00AF1258"/>
    <w:rsid w:val="00AF2464"/>
    <w:rsid w:val="00AF2DF3"/>
    <w:rsid w:val="00AF331F"/>
    <w:rsid w:val="00AF4B09"/>
    <w:rsid w:val="00AF54E2"/>
    <w:rsid w:val="00AF61F7"/>
    <w:rsid w:val="00AF780B"/>
    <w:rsid w:val="00B021E4"/>
    <w:rsid w:val="00B0240F"/>
    <w:rsid w:val="00B03F49"/>
    <w:rsid w:val="00B04745"/>
    <w:rsid w:val="00B05C9A"/>
    <w:rsid w:val="00B0674A"/>
    <w:rsid w:val="00B06C8E"/>
    <w:rsid w:val="00B11456"/>
    <w:rsid w:val="00B14D3D"/>
    <w:rsid w:val="00B15091"/>
    <w:rsid w:val="00B17E6A"/>
    <w:rsid w:val="00B203F9"/>
    <w:rsid w:val="00B23787"/>
    <w:rsid w:val="00B25702"/>
    <w:rsid w:val="00B25833"/>
    <w:rsid w:val="00B25CBC"/>
    <w:rsid w:val="00B260A0"/>
    <w:rsid w:val="00B260A1"/>
    <w:rsid w:val="00B3041F"/>
    <w:rsid w:val="00B31583"/>
    <w:rsid w:val="00B331EC"/>
    <w:rsid w:val="00B34A41"/>
    <w:rsid w:val="00B37BC5"/>
    <w:rsid w:val="00B40C75"/>
    <w:rsid w:val="00B41E39"/>
    <w:rsid w:val="00B4238F"/>
    <w:rsid w:val="00B42F72"/>
    <w:rsid w:val="00B477EF"/>
    <w:rsid w:val="00B47A7D"/>
    <w:rsid w:val="00B5202A"/>
    <w:rsid w:val="00B5381D"/>
    <w:rsid w:val="00B54232"/>
    <w:rsid w:val="00B56033"/>
    <w:rsid w:val="00B56485"/>
    <w:rsid w:val="00B5731D"/>
    <w:rsid w:val="00B618EC"/>
    <w:rsid w:val="00B62B1B"/>
    <w:rsid w:val="00B63308"/>
    <w:rsid w:val="00B639A6"/>
    <w:rsid w:val="00B63BD9"/>
    <w:rsid w:val="00B6400E"/>
    <w:rsid w:val="00B65267"/>
    <w:rsid w:val="00B660DC"/>
    <w:rsid w:val="00B73C48"/>
    <w:rsid w:val="00B73F8F"/>
    <w:rsid w:val="00B7524D"/>
    <w:rsid w:val="00B7544E"/>
    <w:rsid w:val="00B815DD"/>
    <w:rsid w:val="00B81E71"/>
    <w:rsid w:val="00B83908"/>
    <w:rsid w:val="00B846DA"/>
    <w:rsid w:val="00B8561F"/>
    <w:rsid w:val="00B87953"/>
    <w:rsid w:val="00B903A5"/>
    <w:rsid w:val="00B93048"/>
    <w:rsid w:val="00B93277"/>
    <w:rsid w:val="00B95169"/>
    <w:rsid w:val="00B95F26"/>
    <w:rsid w:val="00B95F77"/>
    <w:rsid w:val="00B9600C"/>
    <w:rsid w:val="00B9603C"/>
    <w:rsid w:val="00B97345"/>
    <w:rsid w:val="00B97933"/>
    <w:rsid w:val="00BA0236"/>
    <w:rsid w:val="00BA0EA2"/>
    <w:rsid w:val="00BA0F12"/>
    <w:rsid w:val="00BA1295"/>
    <w:rsid w:val="00BA45A1"/>
    <w:rsid w:val="00BA4768"/>
    <w:rsid w:val="00BA5CC0"/>
    <w:rsid w:val="00BA6937"/>
    <w:rsid w:val="00BB0661"/>
    <w:rsid w:val="00BB3E1E"/>
    <w:rsid w:val="00BB5020"/>
    <w:rsid w:val="00BC0089"/>
    <w:rsid w:val="00BC05E8"/>
    <w:rsid w:val="00BC0FA4"/>
    <w:rsid w:val="00BC1500"/>
    <w:rsid w:val="00BC196D"/>
    <w:rsid w:val="00BC303A"/>
    <w:rsid w:val="00BC5856"/>
    <w:rsid w:val="00BC629A"/>
    <w:rsid w:val="00BC6AF1"/>
    <w:rsid w:val="00BD0710"/>
    <w:rsid w:val="00BD0A83"/>
    <w:rsid w:val="00BD2539"/>
    <w:rsid w:val="00BD3D3D"/>
    <w:rsid w:val="00BD4AC7"/>
    <w:rsid w:val="00BD6632"/>
    <w:rsid w:val="00BD7E31"/>
    <w:rsid w:val="00BE02A3"/>
    <w:rsid w:val="00BE0D66"/>
    <w:rsid w:val="00BE18C0"/>
    <w:rsid w:val="00BE54A6"/>
    <w:rsid w:val="00BE589D"/>
    <w:rsid w:val="00BF17E9"/>
    <w:rsid w:val="00BF26ED"/>
    <w:rsid w:val="00BF27B9"/>
    <w:rsid w:val="00BF2F10"/>
    <w:rsid w:val="00BF57F4"/>
    <w:rsid w:val="00BF5A20"/>
    <w:rsid w:val="00BF6021"/>
    <w:rsid w:val="00BF6575"/>
    <w:rsid w:val="00BF6899"/>
    <w:rsid w:val="00C0099D"/>
    <w:rsid w:val="00C00A07"/>
    <w:rsid w:val="00C062BB"/>
    <w:rsid w:val="00C06655"/>
    <w:rsid w:val="00C074CF"/>
    <w:rsid w:val="00C1001B"/>
    <w:rsid w:val="00C103C5"/>
    <w:rsid w:val="00C10AE0"/>
    <w:rsid w:val="00C10D99"/>
    <w:rsid w:val="00C11FA6"/>
    <w:rsid w:val="00C12859"/>
    <w:rsid w:val="00C12EB5"/>
    <w:rsid w:val="00C13552"/>
    <w:rsid w:val="00C20FA9"/>
    <w:rsid w:val="00C23155"/>
    <w:rsid w:val="00C24812"/>
    <w:rsid w:val="00C253E1"/>
    <w:rsid w:val="00C261A1"/>
    <w:rsid w:val="00C2633B"/>
    <w:rsid w:val="00C308CC"/>
    <w:rsid w:val="00C31C28"/>
    <w:rsid w:val="00C32DDC"/>
    <w:rsid w:val="00C34CC9"/>
    <w:rsid w:val="00C35269"/>
    <w:rsid w:val="00C3614E"/>
    <w:rsid w:val="00C3649D"/>
    <w:rsid w:val="00C36732"/>
    <w:rsid w:val="00C40994"/>
    <w:rsid w:val="00C42375"/>
    <w:rsid w:val="00C43531"/>
    <w:rsid w:val="00C4418B"/>
    <w:rsid w:val="00C447B5"/>
    <w:rsid w:val="00C44F8F"/>
    <w:rsid w:val="00C4652A"/>
    <w:rsid w:val="00C46D7C"/>
    <w:rsid w:val="00C46F81"/>
    <w:rsid w:val="00C47013"/>
    <w:rsid w:val="00C50EA6"/>
    <w:rsid w:val="00C51750"/>
    <w:rsid w:val="00C52C3F"/>
    <w:rsid w:val="00C52EE1"/>
    <w:rsid w:val="00C53AD7"/>
    <w:rsid w:val="00C53C04"/>
    <w:rsid w:val="00C54CE7"/>
    <w:rsid w:val="00C556BA"/>
    <w:rsid w:val="00C574FF"/>
    <w:rsid w:val="00C57F43"/>
    <w:rsid w:val="00C61478"/>
    <w:rsid w:val="00C626E4"/>
    <w:rsid w:val="00C62E33"/>
    <w:rsid w:val="00C63449"/>
    <w:rsid w:val="00C6384A"/>
    <w:rsid w:val="00C64A17"/>
    <w:rsid w:val="00C707BC"/>
    <w:rsid w:val="00C70DCF"/>
    <w:rsid w:val="00C72186"/>
    <w:rsid w:val="00C7243A"/>
    <w:rsid w:val="00C729DC"/>
    <w:rsid w:val="00C72B60"/>
    <w:rsid w:val="00C75128"/>
    <w:rsid w:val="00C75626"/>
    <w:rsid w:val="00C77CAD"/>
    <w:rsid w:val="00C811B4"/>
    <w:rsid w:val="00C82697"/>
    <w:rsid w:val="00C84AA2"/>
    <w:rsid w:val="00C850EA"/>
    <w:rsid w:val="00C85382"/>
    <w:rsid w:val="00C854E4"/>
    <w:rsid w:val="00C8660F"/>
    <w:rsid w:val="00C879B8"/>
    <w:rsid w:val="00C90DD0"/>
    <w:rsid w:val="00C91A94"/>
    <w:rsid w:val="00C925E0"/>
    <w:rsid w:val="00C93AEA"/>
    <w:rsid w:val="00C9531C"/>
    <w:rsid w:val="00C95C48"/>
    <w:rsid w:val="00C96E17"/>
    <w:rsid w:val="00C97F20"/>
    <w:rsid w:val="00CA010A"/>
    <w:rsid w:val="00CA032F"/>
    <w:rsid w:val="00CA4BAA"/>
    <w:rsid w:val="00CA4E7D"/>
    <w:rsid w:val="00CA5707"/>
    <w:rsid w:val="00CB0979"/>
    <w:rsid w:val="00CB1844"/>
    <w:rsid w:val="00CB26BD"/>
    <w:rsid w:val="00CB28FE"/>
    <w:rsid w:val="00CB3243"/>
    <w:rsid w:val="00CB5E82"/>
    <w:rsid w:val="00CB614B"/>
    <w:rsid w:val="00CB62A1"/>
    <w:rsid w:val="00CB7AD9"/>
    <w:rsid w:val="00CC0AC0"/>
    <w:rsid w:val="00CC1CB9"/>
    <w:rsid w:val="00CC1F0D"/>
    <w:rsid w:val="00CC20FB"/>
    <w:rsid w:val="00CC311D"/>
    <w:rsid w:val="00CC5192"/>
    <w:rsid w:val="00CC5811"/>
    <w:rsid w:val="00CC5F70"/>
    <w:rsid w:val="00CC6D7A"/>
    <w:rsid w:val="00CC7292"/>
    <w:rsid w:val="00CD10F4"/>
    <w:rsid w:val="00CD11B8"/>
    <w:rsid w:val="00CD42B1"/>
    <w:rsid w:val="00CD5B40"/>
    <w:rsid w:val="00CD5E4F"/>
    <w:rsid w:val="00CD5F2A"/>
    <w:rsid w:val="00CD75FA"/>
    <w:rsid w:val="00CE0C89"/>
    <w:rsid w:val="00CE0F76"/>
    <w:rsid w:val="00CE107B"/>
    <w:rsid w:val="00CE1B76"/>
    <w:rsid w:val="00CE1F9D"/>
    <w:rsid w:val="00CE2261"/>
    <w:rsid w:val="00CE2C6B"/>
    <w:rsid w:val="00CE3F14"/>
    <w:rsid w:val="00CE71CA"/>
    <w:rsid w:val="00CE7F81"/>
    <w:rsid w:val="00CF07D3"/>
    <w:rsid w:val="00CF0C7F"/>
    <w:rsid w:val="00CF26AB"/>
    <w:rsid w:val="00CF2991"/>
    <w:rsid w:val="00CF2C76"/>
    <w:rsid w:val="00CF31B7"/>
    <w:rsid w:val="00CF39DC"/>
    <w:rsid w:val="00CF3E9D"/>
    <w:rsid w:val="00CF55D5"/>
    <w:rsid w:val="00CF6E87"/>
    <w:rsid w:val="00D0022A"/>
    <w:rsid w:val="00D022C4"/>
    <w:rsid w:val="00D11BE6"/>
    <w:rsid w:val="00D123F5"/>
    <w:rsid w:val="00D1290E"/>
    <w:rsid w:val="00D12C9A"/>
    <w:rsid w:val="00D12E22"/>
    <w:rsid w:val="00D13BE0"/>
    <w:rsid w:val="00D14646"/>
    <w:rsid w:val="00D14BA9"/>
    <w:rsid w:val="00D15169"/>
    <w:rsid w:val="00D156BC"/>
    <w:rsid w:val="00D15A50"/>
    <w:rsid w:val="00D15C19"/>
    <w:rsid w:val="00D16F6A"/>
    <w:rsid w:val="00D1769F"/>
    <w:rsid w:val="00D2026D"/>
    <w:rsid w:val="00D20FFF"/>
    <w:rsid w:val="00D2123D"/>
    <w:rsid w:val="00D21C3F"/>
    <w:rsid w:val="00D2226C"/>
    <w:rsid w:val="00D22730"/>
    <w:rsid w:val="00D227B4"/>
    <w:rsid w:val="00D236E3"/>
    <w:rsid w:val="00D23D31"/>
    <w:rsid w:val="00D24983"/>
    <w:rsid w:val="00D2574F"/>
    <w:rsid w:val="00D25BAD"/>
    <w:rsid w:val="00D25E5C"/>
    <w:rsid w:val="00D26A84"/>
    <w:rsid w:val="00D2787F"/>
    <w:rsid w:val="00D317C1"/>
    <w:rsid w:val="00D31B99"/>
    <w:rsid w:val="00D32D69"/>
    <w:rsid w:val="00D34210"/>
    <w:rsid w:val="00D3460A"/>
    <w:rsid w:val="00D35152"/>
    <w:rsid w:val="00D368BB"/>
    <w:rsid w:val="00D37491"/>
    <w:rsid w:val="00D376EC"/>
    <w:rsid w:val="00D37C63"/>
    <w:rsid w:val="00D41412"/>
    <w:rsid w:val="00D44642"/>
    <w:rsid w:val="00D44A3E"/>
    <w:rsid w:val="00D44A7D"/>
    <w:rsid w:val="00D46BCC"/>
    <w:rsid w:val="00D5039D"/>
    <w:rsid w:val="00D5046A"/>
    <w:rsid w:val="00D52D67"/>
    <w:rsid w:val="00D54689"/>
    <w:rsid w:val="00D570E6"/>
    <w:rsid w:val="00D61B86"/>
    <w:rsid w:val="00D62CCE"/>
    <w:rsid w:val="00D62EC0"/>
    <w:rsid w:val="00D62F52"/>
    <w:rsid w:val="00D64F25"/>
    <w:rsid w:val="00D65F7E"/>
    <w:rsid w:val="00D6638B"/>
    <w:rsid w:val="00D668D0"/>
    <w:rsid w:val="00D66A31"/>
    <w:rsid w:val="00D710A7"/>
    <w:rsid w:val="00D711BD"/>
    <w:rsid w:val="00D721AD"/>
    <w:rsid w:val="00D72FDF"/>
    <w:rsid w:val="00D73532"/>
    <w:rsid w:val="00D74D0A"/>
    <w:rsid w:val="00D75CF5"/>
    <w:rsid w:val="00D75F07"/>
    <w:rsid w:val="00D76AFB"/>
    <w:rsid w:val="00D76F8C"/>
    <w:rsid w:val="00D8018D"/>
    <w:rsid w:val="00D8095F"/>
    <w:rsid w:val="00D81B63"/>
    <w:rsid w:val="00D83C64"/>
    <w:rsid w:val="00D83F95"/>
    <w:rsid w:val="00D84985"/>
    <w:rsid w:val="00D86507"/>
    <w:rsid w:val="00D872C8"/>
    <w:rsid w:val="00D87ED7"/>
    <w:rsid w:val="00D90CBC"/>
    <w:rsid w:val="00D919EB"/>
    <w:rsid w:val="00D92D29"/>
    <w:rsid w:val="00D97B6B"/>
    <w:rsid w:val="00DA0A84"/>
    <w:rsid w:val="00DA18D8"/>
    <w:rsid w:val="00DA289E"/>
    <w:rsid w:val="00DA41EA"/>
    <w:rsid w:val="00DA5E66"/>
    <w:rsid w:val="00DA5E6F"/>
    <w:rsid w:val="00DA7037"/>
    <w:rsid w:val="00DA727A"/>
    <w:rsid w:val="00DA757D"/>
    <w:rsid w:val="00DB03EE"/>
    <w:rsid w:val="00DB0823"/>
    <w:rsid w:val="00DB0CCB"/>
    <w:rsid w:val="00DB10B8"/>
    <w:rsid w:val="00DB1311"/>
    <w:rsid w:val="00DB35DD"/>
    <w:rsid w:val="00DB4331"/>
    <w:rsid w:val="00DB48DD"/>
    <w:rsid w:val="00DB5349"/>
    <w:rsid w:val="00DB6E8E"/>
    <w:rsid w:val="00DC03EB"/>
    <w:rsid w:val="00DC1867"/>
    <w:rsid w:val="00DC2EE2"/>
    <w:rsid w:val="00DC419F"/>
    <w:rsid w:val="00DC4FCC"/>
    <w:rsid w:val="00DC5ED8"/>
    <w:rsid w:val="00DC64C3"/>
    <w:rsid w:val="00DC69A7"/>
    <w:rsid w:val="00DC7AF2"/>
    <w:rsid w:val="00DD0283"/>
    <w:rsid w:val="00DD1967"/>
    <w:rsid w:val="00DD1A92"/>
    <w:rsid w:val="00DD1B9E"/>
    <w:rsid w:val="00DD1F2B"/>
    <w:rsid w:val="00DD21AD"/>
    <w:rsid w:val="00DD3897"/>
    <w:rsid w:val="00DD3AB6"/>
    <w:rsid w:val="00DD3B6B"/>
    <w:rsid w:val="00DD436E"/>
    <w:rsid w:val="00DD4C2F"/>
    <w:rsid w:val="00DD5006"/>
    <w:rsid w:val="00DD5A08"/>
    <w:rsid w:val="00DD7431"/>
    <w:rsid w:val="00DE1306"/>
    <w:rsid w:val="00DE1CB1"/>
    <w:rsid w:val="00DE3607"/>
    <w:rsid w:val="00DE3C79"/>
    <w:rsid w:val="00DE69D3"/>
    <w:rsid w:val="00DE6CCB"/>
    <w:rsid w:val="00DE7C2D"/>
    <w:rsid w:val="00DF09FE"/>
    <w:rsid w:val="00DF15C7"/>
    <w:rsid w:val="00DF2D2F"/>
    <w:rsid w:val="00DF34F8"/>
    <w:rsid w:val="00DF5975"/>
    <w:rsid w:val="00DF71B2"/>
    <w:rsid w:val="00DF7EAF"/>
    <w:rsid w:val="00E001A8"/>
    <w:rsid w:val="00E00323"/>
    <w:rsid w:val="00E007FE"/>
    <w:rsid w:val="00E05D64"/>
    <w:rsid w:val="00E1021A"/>
    <w:rsid w:val="00E1025E"/>
    <w:rsid w:val="00E11573"/>
    <w:rsid w:val="00E121DE"/>
    <w:rsid w:val="00E12C87"/>
    <w:rsid w:val="00E12E0D"/>
    <w:rsid w:val="00E13E16"/>
    <w:rsid w:val="00E14543"/>
    <w:rsid w:val="00E1560C"/>
    <w:rsid w:val="00E15EF4"/>
    <w:rsid w:val="00E16AE0"/>
    <w:rsid w:val="00E17671"/>
    <w:rsid w:val="00E2062D"/>
    <w:rsid w:val="00E21ECE"/>
    <w:rsid w:val="00E249C6"/>
    <w:rsid w:val="00E24CFB"/>
    <w:rsid w:val="00E25C87"/>
    <w:rsid w:val="00E2775B"/>
    <w:rsid w:val="00E27A19"/>
    <w:rsid w:val="00E30475"/>
    <w:rsid w:val="00E319F3"/>
    <w:rsid w:val="00E31BDF"/>
    <w:rsid w:val="00E31E9F"/>
    <w:rsid w:val="00E32DBF"/>
    <w:rsid w:val="00E32EBD"/>
    <w:rsid w:val="00E33FAF"/>
    <w:rsid w:val="00E34113"/>
    <w:rsid w:val="00E3557D"/>
    <w:rsid w:val="00E40CD1"/>
    <w:rsid w:val="00E4163D"/>
    <w:rsid w:val="00E41A62"/>
    <w:rsid w:val="00E4204F"/>
    <w:rsid w:val="00E43973"/>
    <w:rsid w:val="00E43E02"/>
    <w:rsid w:val="00E441F0"/>
    <w:rsid w:val="00E44A9A"/>
    <w:rsid w:val="00E462CC"/>
    <w:rsid w:val="00E46D09"/>
    <w:rsid w:val="00E50B49"/>
    <w:rsid w:val="00E518A0"/>
    <w:rsid w:val="00E52DF1"/>
    <w:rsid w:val="00E52F56"/>
    <w:rsid w:val="00E5430F"/>
    <w:rsid w:val="00E54B96"/>
    <w:rsid w:val="00E60468"/>
    <w:rsid w:val="00E63009"/>
    <w:rsid w:val="00E64F43"/>
    <w:rsid w:val="00E65999"/>
    <w:rsid w:val="00E677D5"/>
    <w:rsid w:val="00E67FBF"/>
    <w:rsid w:val="00E70307"/>
    <w:rsid w:val="00E70468"/>
    <w:rsid w:val="00E707C1"/>
    <w:rsid w:val="00E72599"/>
    <w:rsid w:val="00E72EFE"/>
    <w:rsid w:val="00E72F74"/>
    <w:rsid w:val="00E74AA7"/>
    <w:rsid w:val="00E75831"/>
    <w:rsid w:val="00E76CC5"/>
    <w:rsid w:val="00E77FCB"/>
    <w:rsid w:val="00E80664"/>
    <w:rsid w:val="00E82792"/>
    <w:rsid w:val="00E835B3"/>
    <w:rsid w:val="00E8606C"/>
    <w:rsid w:val="00E86B68"/>
    <w:rsid w:val="00E91766"/>
    <w:rsid w:val="00E92EAC"/>
    <w:rsid w:val="00E9401A"/>
    <w:rsid w:val="00E95F9A"/>
    <w:rsid w:val="00E967D5"/>
    <w:rsid w:val="00E96A30"/>
    <w:rsid w:val="00E9795F"/>
    <w:rsid w:val="00EA0A6A"/>
    <w:rsid w:val="00EA1010"/>
    <w:rsid w:val="00EA169F"/>
    <w:rsid w:val="00EA4D4F"/>
    <w:rsid w:val="00EA62BE"/>
    <w:rsid w:val="00EA6606"/>
    <w:rsid w:val="00EA68A4"/>
    <w:rsid w:val="00EB014E"/>
    <w:rsid w:val="00EB20F2"/>
    <w:rsid w:val="00EB3F11"/>
    <w:rsid w:val="00EC09BB"/>
    <w:rsid w:val="00EC0A09"/>
    <w:rsid w:val="00EC0A66"/>
    <w:rsid w:val="00EC0BCC"/>
    <w:rsid w:val="00EC160A"/>
    <w:rsid w:val="00EC4181"/>
    <w:rsid w:val="00EC42F3"/>
    <w:rsid w:val="00EC4B31"/>
    <w:rsid w:val="00EC4C2B"/>
    <w:rsid w:val="00EC562A"/>
    <w:rsid w:val="00ED0060"/>
    <w:rsid w:val="00ED12AA"/>
    <w:rsid w:val="00ED1455"/>
    <w:rsid w:val="00ED23BA"/>
    <w:rsid w:val="00ED23E4"/>
    <w:rsid w:val="00ED388B"/>
    <w:rsid w:val="00ED5144"/>
    <w:rsid w:val="00ED5152"/>
    <w:rsid w:val="00EE013D"/>
    <w:rsid w:val="00EE2943"/>
    <w:rsid w:val="00EE2A1C"/>
    <w:rsid w:val="00EE3665"/>
    <w:rsid w:val="00EE37EA"/>
    <w:rsid w:val="00EE4B64"/>
    <w:rsid w:val="00EE5B6A"/>
    <w:rsid w:val="00EE79C5"/>
    <w:rsid w:val="00EF16C3"/>
    <w:rsid w:val="00EF2A3D"/>
    <w:rsid w:val="00EF30E5"/>
    <w:rsid w:val="00EF456D"/>
    <w:rsid w:val="00EF4D68"/>
    <w:rsid w:val="00EF5C5B"/>
    <w:rsid w:val="00EF61DE"/>
    <w:rsid w:val="00EF7770"/>
    <w:rsid w:val="00F00534"/>
    <w:rsid w:val="00F00B8E"/>
    <w:rsid w:val="00F00D11"/>
    <w:rsid w:val="00F00EAF"/>
    <w:rsid w:val="00F02436"/>
    <w:rsid w:val="00F0275D"/>
    <w:rsid w:val="00F02826"/>
    <w:rsid w:val="00F02DA3"/>
    <w:rsid w:val="00F0648C"/>
    <w:rsid w:val="00F06B53"/>
    <w:rsid w:val="00F101FE"/>
    <w:rsid w:val="00F10262"/>
    <w:rsid w:val="00F1068E"/>
    <w:rsid w:val="00F12CE7"/>
    <w:rsid w:val="00F13AA7"/>
    <w:rsid w:val="00F13FD4"/>
    <w:rsid w:val="00F142B2"/>
    <w:rsid w:val="00F1435D"/>
    <w:rsid w:val="00F14E44"/>
    <w:rsid w:val="00F15D58"/>
    <w:rsid w:val="00F20E1D"/>
    <w:rsid w:val="00F21021"/>
    <w:rsid w:val="00F222BD"/>
    <w:rsid w:val="00F2361B"/>
    <w:rsid w:val="00F23812"/>
    <w:rsid w:val="00F256EC"/>
    <w:rsid w:val="00F277E9"/>
    <w:rsid w:val="00F304F1"/>
    <w:rsid w:val="00F3124B"/>
    <w:rsid w:val="00F3210F"/>
    <w:rsid w:val="00F321CF"/>
    <w:rsid w:val="00F32AD2"/>
    <w:rsid w:val="00F36225"/>
    <w:rsid w:val="00F36B62"/>
    <w:rsid w:val="00F37184"/>
    <w:rsid w:val="00F37B6A"/>
    <w:rsid w:val="00F40911"/>
    <w:rsid w:val="00F41143"/>
    <w:rsid w:val="00F425FE"/>
    <w:rsid w:val="00F4319D"/>
    <w:rsid w:val="00F448C7"/>
    <w:rsid w:val="00F44D4D"/>
    <w:rsid w:val="00F45351"/>
    <w:rsid w:val="00F45E3F"/>
    <w:rsid w:val="00F4725D"/>
    <w:rsid w:val="00F47C63"/>
    <w:rsid w:val="00F506C3"/>
    <w:rsid w:val="00F51268"/>
    <w:rsid w:val="00F51FFF"/>
    <w:rsid w:val="00F522DA"/>
    <w:rsid w:val="00F52B60"/>
    <w:rsid w:val="00F54ABF"/>
    <w:rsid w:val="00F54D8C"/>
    <w:rsid w:val="00F54F48"/>
    <w:rsid w:val="00F55C3A"/>
    <w:rsid w:val="00F55C69"/>
    <w:rsid w:val="00F5682C"/>
    <w:rsid w:val="00F57923"/>
    <w:rsid w:val="00F60D03"/>
    <w:rsid w:val="00F61FFF"/>
    <w:rsid w:val="00F63EAB"/>
    <w:rsid w:val="00F65419"/>
    <w:rsid w:val="00F66FB0"/>
    <w:rsid w:val="00F70290"/>
    <w:rsid w:val="00F70ADD"/>
    <w:rsid w:val="00F711FD"/>
    <w:rsid w:val="00F72F5B"/>
    <w:rsid w:val="00F73527"/>
    <w:rsid w:val="00F73789"/>
    <w:rsid w:val="00F74463"/>
    <w:rsid w:val="00F7491E"/>
    <w:rsid w:val="00F74CC6"/>
    <w:rsid w:val="00F75E82"/>
    <w:rsid w:val="00F76C24"/>
    <w:rsid w:val="00F771A5"/>
    <w:rsid w:val="00F80049"/>
    <w:rsid w:val="00F81EF6"/>
    <w:rsid w:val="00F82DAF"/>
    <w:rsid w:val="00F8486D"/>
    <w:rsid w:val="00F85029"/>
    <w:rsid w:val="00F86551"/>
    <w:rsid w:val="00F90643"/>
    <w:rsid w:val="00F90EC4"/>
    <w:rsid w:val="00F90F06"/>
    <w:rsid w:val="00F92328"/>
    <w:rsid w:val="00F93B9F"/>
    <w:rsid w:val="00F9508A"/>
    <w:rsid w:val="00F97F66"/>
    <w:rsid w:val="00FA0B59"/>
    <w:rsid w:val="00FA1EDA"/>
    <w:rsid w:val="00FA1F98"/>
    <w:rsid w:val="00FA4263"/>
    <w:rsid w:val="00FA53D0"/>
    <w:rsid w:val="00FB0088"/>
    <w:rsid w:val="00FB0AA1"/>
    <w:rsid w:val="00FB101A"/>
    <w:rsid w:val="00FB1CB4"/>
    <w:rsid w:val="00FB2986"/>
    <w:rsid w:val="00FB3D31"/>
    <w:rsid w:val="00FB4F1C"/>
    <w:rsid w:val="00FB5138"/>
    <w:rsid w:val="00FB5EEA"/>
    <w:rsid w:val="00FB6200"/>
    <w:rsid w:val="00FC1F57"/>
    <w:rsid w:val="00FC41C8"/>
    <w:rsid w:val="00FC46BF"/>
    <w:rsid w:val="00FC4E63"/>
    <w:rsid w:val="00FC509F"/>
    <w:rsid w:val="00FC5508"/>
    <w:rsid w:val="00FD359D"/>
    <w:rsid w:val="00FD583E"/>
    <w:rsid w:val="00FE0287"/>
    <w:rsid w:val="00FE13C1"/>
    <w:rsid w:val="00FE1EF0"/>
    <w:rsid w:val="00FE2A86"/>
    <w:rsid w:val="00FE3851"/>
    <w:rsid w:val="00FE5C3D"/>
    <w:rsid w:val="00FE654A"/>
    <w:rsid w:val="00FE6B5E"/>
    <w:rsid w:val="00FE7AD7"/>
    <w:rsid w:val="00FE7B80"/>
    <w:rsid w:val="00FE7FDA"/>
    <w:rsid w:val="00FF190F"/>
    <w:rsid w:val="00FF1E70"/>
    <w:rsid w:val="00FF2357"/>
    <w:rsid w:val="00FF26F2"/>
    <w:rsid w:val="00FF4AA2"/>
    <w:rsid w:val="00FF4E45"/>
    <w:rsid w:val="00FF5321"/>
    <w:rsid w:val="00FF6AEF"/>
    <w:rsid w:val="00FF74AD"/>
    <w:rsid w:val="00FF74FF"/>
    <w:rsid w:val="00FF7D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Head 1,????????? 1"/>
    <w:basedOn w:val="a"/>
    <w:next w:val="a"/>
    <w:link w:val="12"/>
    <w:qFormat/>
    <w:rsid w:val="00144F10"/>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qFormat/>
    <w:rsid w:val="00144F10"/>
    <w:pPr>
      <w:keepNext/>
      <w:spacing w:before="240" w:after="60" w:line="240" w:lineRule="auto"/>
      <w:ind w:firstLine="567"/>
      <w:jc w:val="both"/>
      <w:outlineLvl w:val="1"/>
    </w:pPr>
    <w:rPr>
      <w:rFonts w:ascii="Arial" w:eastAsia="Calibri" w:hAnsi="Arial" w:cs="Arial"/>
      <w:b/>
      <w:bCs/>
      <w:i/>
      <w:iCs/>
      <w:sz w:val="28"/>
      <w:szCs w:val="28"/>
    </w:rPr>
  </w:style>
  <w:style w:type="paragraph" w:styleId="3">
    <w:name w:val="heading 3"/>
    <w:basedOn w:val="a"/>
    <w:next w:val="a"/>
    <w:link w:val="30"/>
    <w:qFormat/>
    <w:rsid w:val="00144F10"/>
    <w:pPr>
      <w:keepNext/>
      <w:keepLines/>
      <w:spacing w:before="200" w:after="0"/>
      <w:outlineLvl w:val="2"/>
    </w:pPr>
    <w:rPr>
      <w:rFonts w:ascii="Cambria" w:eastAsia="Calibri"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03B14"/>
    <w:pPr>
      <w:ind w:left="720"/>
      <w:contextualSpacing/>
    </w:pPr>
  </w:style>
  <w:style w:type="paragraph" w:customStyle="1" w:styleId="13">
    <w:name w:val="Абзац списка1"/>
    <w:basedOn w:val="a"/>
    <w:rsid w:val="00AC7870"/>
    <w:pPr>
      <w:ind w:left="720"/>
      <w:contextualSpacing/>
    </w:pPr>
    <w:rPr>
      <w:rFonts w:ascii="Calibri" w:eastAsia="Times New Roman" w:hAnsi="Calibri" w:cs="Times New Roman"/>
    </w:rPr>
  </w:style>
  <w:style w:type="table" w:styleId="a5">
    <w:name w:val="Table Grid"/>
    <w:basedOn w:val="a1"/>
    <w:uiPriority w:val="39"/>
    <w:rsid w:val="00AC787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single space,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ootnote text"/>
    <w:basedOn w:val="a"/>
    <w:link w:val="a7"/>
    <w:uiPriority w:val="99"/>
    <w:rsid w:val="00AC7870"/>
    <w:pPr>
      <w:spacing w:after="0" w:line="240" w:lineRule="auto"/>
    </w:pPr>
    <w:rPr>
      <w:rFonts w:ascii="Times New Roman" w:eastAsia="Calibri" w:hAnsi="Times New Roman" w:cs="Times New Roman"/>
      <w:sz w:val="20"/>
      <w:szCs w:val="20"/>
    </w:rPr>
  </w:style>
  <w:style w:type="character" w:customStyle="1" w:styleId="a7">
    <w:name w:val="Текст сноски Знак"/>
    <w:aliases w:val="single space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ootnote text Знак"/>
    <w:basedOn w:val="a0"/>
    <w:link w:val="a6"/>
    <w:uiPriority w:val="99"/>
    <w:rsid w:val="00AC7870"/>
    <w:rPr>
      <w:rFonts w:ascii="Times New Roman" w:eastAsia="Calibri" w:hAnsi="Times New Roman" w:cs="Times New Roman"/>
      <w:sz w:val="20"/>
      <w:szCs w:val="20"/>
      <w:lang w:eastAsia="ru-RU"/>
    </w:rPr>
  </w:style>
  <w:style w:type="character" w:styleId="a8">
    <w:name w:val="footnote reference"/>
    <w:uiPriority w:val="99"/>
    <w:rsid w:val="00AC7870"/>
    <w:rPr>
      <w:rFonts w:cs="Times New Roman"/>
      <w:vertAlign w:val="superscript"/>
    </w:rPr>
  </w:style>
  <w:style w:type="paragraph" w:customStyle="1" w:styleId="14">
    <w:name w:val="Абзац списка1"/>
    <w:basedOn w:val="a"/>
    <w:rsid w:val="00AC7870"/>
    <w:pPr>
      <w:ind w:left="720"/>
      <w:contextualSpacing/>
    </w:pPr>
    <w:rPr>
      <w:rFonts w:ascii="Calibri" w:eastAsia="Times New Roman" w:hAnsi="Calibri" w:cs="Times New Roman"/>
    </w:rPr>
  </w:style>
  <w:style w:type="character" w:customStyle="1" w:styleId="31">
    <w:name w:val="Основной текст (3)_"/>
    <w:link w:val="310"/>
    <w:locked/>
    <w:rsid w:val="00436B5C"/>
    <w:rPr>
      <w:rFonts w:ascii="Times New Roman" w:hAnsi="Times New Roman"/>
      <w:shd w:val="clear" w:color="auto" w:fill="FFFFFF"/>
    </w:rPr>
  </w:style>
  <w:style w:type="paragraph" w:customStyle="1" w:styleId="310">
    <w:name w:val="Основной текст (3)1"/>
    <w:basedOn w:val="a"/>
    <w:link w:val="31"/>
    <w:rsid w:val="00436B5C"/>
    <w:pPr>
      <w:shd w:val="clear" w:color="auto" w:fill="FFFFFF"/>
      <w:spacing w:after="0" w:line="240" w:lineRule="atLeast"/>
      <w:ind w:hanging="320"/>
    </w:pPr>
    <w:rPr>
      <w:rFonts w:ascii="Times New Roman" w:hAnsi="Times New Roman"/>
    </w:rPr>
  </w:style>
  <w:style w:type="paragraph" w:styleId="a9">
    <w:name w:val="header"/>
    <w:basedOn w:val="a"/>
    <w:link w:val="aa"/>
    <w:uiPriority w:val="99"/>
    <w:unhideWhenUsed/>
    <w:rsid w:val="00AA56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5653"/>
  </w:style>
  <w:style w:type="paragraph" w:styleId="ab">
    <w:name w:val="footer"/>
    <w:basedOn w:val="a"/>
    <w:link w:val="ac"/>
    <w:uiPriority w:val="99"/>
    <w:unhideWhenUsed/>
    <w:rsid w:val="00AA56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5653"/>
  </w:style>
  <w:style w:type="character" w:styleId="ad">
    <w:name w:val="Hyperlink"/>
    <w:basedOn w:val="a0"/>
    <w:uiPriority w:val="99"/>
    <w:rsid w:val="00F304F1"/>
    <w:rPr>
      <w:color w:val="0000FF" w:themeColor="hyperlink"/>
      <w:u w:val="single"/>
    </w:rPr>
  </w:style>
  <w:style w:type="character" w:styleId="ae">
    <w:name w:val="annotation reference"/>
    <w:basedOn w:val="a0"/>
    <w:uiPriority w:val="99"/>
    <w:rsid w:val="00F304F1"/>
    <w:rPr>
      <w:sz w:val="16"/>
      <w:szCs w:val="16"/>
    </w:rPr>
  </w:style>
  <w:style w:type="paragraph" w:styleId="af">
    <w:name w:val="annotation text"/>
    <w:basedOn w:val="a"/>
    <w:link w:val="af0"/>
    <w:uiPriority w:val="99"/>
    <w:rsid w:val="00F304F1"/>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uiPriority w:val="99"/>
    <w:rsid w:val="00F304F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F304F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04F1"/>
    <w:rPr>
      <w:rFonts w:ascii="Tahoma" w:hAnsi="Tahoma" w:cs="Tahoma"/>
      <w:sz w:val="16"/>
      <w:szCs w:val="16"/>
    </w:rPr>
  </w:style>
  <w:style w:type="character" w:customStyle="1" w:styleId="12">
    <w:name w:val="Заголовок 1 Знак"/>
    <w:aliases w:val="Head 1 Знак,????????? 1 Знак"/>
    <w:basedOn w:val="a0"/>
    <w:link w:val="11"/>
    <w:rsid w:val="00144F10"/>
    <w:rPr>
      <w:rFonts w:ascii="Cambria" w:eastAsia="Calibri" w:hAnsi="Cambria" w:cs="Times New Roman"/>
      <w:b/>
      <w:bCs/>
      <w:color w:val="365F91"/>
      <w:sz w:val="28"/>
      <w:szCs w:val="28"/>
    </w:rPr>
  </w:style>
  <w:style w:type="character" w:customStyle="1" w:styleId="20">
    <w:name w:val="Заголовок 2 Знак"/>
    <w:basedOn w:val="a0"/>
    <w:link w:val="2"/>
    <w:rsid w:val="00144F10"/>
    <w:rPr>
      <w:rFonts w:ascii="Arial" w:eastAsia="Calibri" w:hAnsi="Arial" w:cs="Arial"/>
      <w:b/>
      <w:bCs/>
      <w:i/>
      <w:iCs/>
      <w:sz w:val="28"/>
      <w:szCs w:val="28"/>
      <w:lang w:eastAsia="ru-RU"/>
    </w:rPr>
  </w:style>
  <w:style w:type="character" w:customStyle="1" w:styleId="30">
    <w:name w:val="Заголовок 3 Знак"/>
    <w:basedOn w:val="a0"/>
    <w:link w:val="3"/>
    <w:rsid w:val="00144F10"/>
    <w:rPr>
      <w:rFonts w:ascii="Cambria" w:eastAsia="Calibri" w:hAnsi="Cambria" w:cs="Times New Roman"/>
      <w:b/>
      <w:bCs/>
      <w:color w:val="4F81BD"/>
    </w:rPr>
  </w:style>
  <w:style w:type="paragraph" w:styleId="af3">
    <w:name w:val="TOC Heading"/>
    <w:basedOn w:val="11"/>
    <w:next w:val="a"/>
    <w:uiPriority w:val="39"/>
    <w:unhideWhenUsed/>
    <w:qFormat/>
    <w:rsid w:val="00001262"/>
    <w:pPr>
      <w:outlineLvl w:val="9"/>
    </w:pPr>
    <w:rPr>
      <w:rFonts w:asciiTheme="majorHAnsi" w:eastAsiaTheme="majorEastAsia" w:hAnsiTheme="majorHAnsi" w:cstheme="majorBidi"/>
      <w:color w:val="365F91" w:themeColor="accent1" w:themeShade="BF"/>
    </w:rPr>
  </w:style>
  <w:style w:type="paragraph" w:styleId="15">
    <w:name w:val="toc 1"/>
    <w:basedOn w:val="a"/>
    <w:next w:val="a"/>
    <w:autoRedefine/>
    <w:uiPriority w:val="39"/>
    <w:unhideWhenUsed/>
    <w:rsid w:val="005D4E6D"/>
    <w:pPr>
      <w:tabs>
        <w:tab w:val="left" w:pos="660"/>
        <w:tab w:val="right" w:leader="dot" w:pos="9498"/>
      </w:tabs>
      <w:spacing w:after="100"/>
      <w:ind w:right="-143"/>
      <w:jc w:val="both"/>
    </w:pPr>
  </w:style>
  <w:style w:type="paragraph" w:styleId="21">
    <w:name w:val="toc 2"/>
    <w:basedOn w:val="a"/>
    <w:next w:val="a"/>
    <w:autoRedefine/>
    <w:uiPriority w:val="39"/>
    <w:unhideWhenUsed/>
    <w:rsid w:val="005D4E6D"/>
    <w:pPr>
      <w:tabs>
        <w:tab w:val="left" w:pos="567"/>
        <w:tab w:val="right" w:leader="dot" w:pos="9498"/>
      </w:tabs>
      <w:spacing w:after="100"/>
    </w:pPr>
  </w:style>
  <w:style w:type="paragraph" w:styleId="32">
    <w:name w:val="toc 3"/>
    <w:basedOn w:val="a"/>
    <w:next w:val="a"/>
    <w:autoRedefine/>
    <w:uiPriority w:val="39"/>
    <w:unhideWhenUsed/>
    <w:rsid w:val="00001262"/>
    <w:pPr>
      <w:spacing w:after="100"/>
      <w:ind w:left="440"/>
    </w:pPr>
  </w:style>
  <w:style w:type="paragraph" w:customStyle="1" w:styleId="22">
    <w:name w:val="Абзац списка2"/>
    <w:basedOn w:val="a"/>
    <w:rsid w:val="002D3F08"/>
    <w:pPr>
      <w:ind w:left="720"/>
      <w:contextualSpacing/>
    </w:pPr>
    <w:rPr>
      <w:rFonts w:ascii="Calibri" w:eastAsia="Times New Roman" w:hAnsi="Calibri" w:cs="Times New Roman"/>
    </w:rPr>
  </w:style>
  <w:style w:type="paragraph" w:customStyle="1" w:styleId="110">
    <w:name w:val="Абзац списка11"/>
    <w:basedOn w:val="a"/>
    <w:uiPriority w:val="99"/>
    <w:rsid w:val="00603275"/>
    <w:pPr>
      <w:ind w:left="720"/>
    </w:pPr>
    <w:rPr>
      <w:rFonts w:ascii="Calibri" w:eastAsia="Times New Roman" w:hAnsi="Calibri" w:cs="Calibri"/>
    </w:rPr>
  </w:style>
  <w:style w:type="paragraph" w:styleId="af4">
    <w:name w:val="Normal (Web)"/>
    <w:basedOn w:val="a"/>
    <w:uiPriority w:val="99"/>
    <w:unhideWhenUsed/>
    <w:rsid w:val="001E61BF"/>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subject"/>
    <w:basedOn w:val="af"/>
    <w:next w:val="af"/>
    <w:link w:val="af6"/>
    <w:uiPriority w:val="99"/>
    <w:semiHidden/>
    <w:unhideWhenUsed/>
    <w:rsid w:val="00247A12"/>
    <w:pPr>
      <w:spacing w:after="200"/>
    </w:pPr>
    <w:rPr>
      <w:rFonts w:asciiTheme="minorHAnsi" w:eastAsiaTheme="minorEastAsia" w:hAnsiTheme="minorHAnsi" w:cstheme="minorBidi"/>
      <w:b/>
      <w:bCs/>
    </w:rPr>
  </w:style>
  <w:style w:type="character" w:customStyle="1" w:styleId="af6">
    <w:name w:val="Тема примечания Знак"/>
    <w:basedOn w:val="af0"/>
    <w:link w:val="af5"/>
    <w:uiPriority w:val="99"/>
    <w:semiHidden/>
    <w:rsid w:val="00247A12"/>
    <w:rPr>
      <w:rFonts w:ascii="Times New Roman" w:eastAsia="Times New Roman" w:hAnsi="Times New Roman" w:cs="Times New Roman"/>
      <w:b/>
      <w:bCs/>
      <w:sz w:val="20"/>
      <w:szCs w:val="20"/>
      <w:lang w:eastAsia="ru-RU"/>
    </w:rPr>
  </w:style>
  <w:style w:type="character" w:customStyle="1" w:styleId="a4">
    <w:name w:val="Абзац списка Знак"/>
    <w:link w:val="a3"/>
    <w:uiPriority w:val="99"/>
    <w:locked/>
    <w:rsid w:val="00A15A40"/>
  </w:style>
  <w:style w:type="paragraph" w:customStyle="1" w:styleId="33">
    <w:name w:val="Абзац списка3"/>
    <w:basedOn w:val="a"/>
    <w:rsid w:val="003A40F4"/>
    <w:pPr>
      <w:ind w:left="720"/>
      <w:contextualSpacing/>
    </w:pPr>
    <w:rPr>
      <w:rFonts w:ascii="Calibri" w:eastAsia="Times New Roman" w:hAnsi="Calibri" w:cs="Times New Roman"/>
      <w:lang w:eastAsia="en-US"/>
    </w:rPr>
  </w:style>
  <w:style w:type="character" w:customStyle="1" w:styleId="apple-style-span">
    <w:name w:val="apple-style-span"/>
    <w:basedOn w:val="a0"/>
    <w:rsid w:val="00983C12"/>
  </w:style>
  <w:style w:type="paragraph" w:customStyle="1" w:styleId="120">
    <w:name w:val="Абзац списка12"/>
    <w:basedOn w:val="a"/>
    <w:uiPriority w:val="99"/>
    <w:rsid w:val="00AA1B51"/>
    <w:pPr>
      <w:ind w:left="720"/>
      <w:contextualSpacing/>
    </w:pPr>
    <w:rPr>
      <w:rFonts w:ascii="Calibri" w:eastAsia="Times New Roman" w:hAnsi="Calibri" w:cs="Times New Roman"/>
    </w:rPr>
  </w:style>
  <w:style w:type="character" w:customStyle="1" w:styleId="apple-converted-space">
    <w:name w:val="apple-converted-space"/>
    <w:basedOn w:val="a0"/>
    <w:rsid w:val="008178B0"/>
  </w:style>
  <w:style w:type="character" w:styleId="af7">
    <w:name w:val="FollowedHyperlink"/>
    <w:basedOn w:val="a0"/>
    <w:uiPriority w:val="99"/>
    <w:semiHidden/>
    <w:unhideWhenUsed/>
    <w:rsid w:val="00624BB1"/>
    <w:rPr>
      <w:color w:val="800080"/>
      <w:u w:val="single"/>
    </w:rPr>
  </w:style>
  <w:style w:type="paragraph" w:customStyle="1" w:styleId="xl1234">
    <w:name w:val="xl1234"/>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5">
    <w:name w:val="xl1235"/>
    <w:basedOn w:val="a"/>
    <w:rsid w:val="00624BB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6">
    <w:name w:val="xl1236"/>
    <w:basedOn w:val="a"/>
    <w:rsid w:val="00624BB1"/>
    <w:pPr>
      <w:shd w:val="clear" w:color="000000" w:fill="C4D79B"/>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7">
    <w:name w:val="xl1237"/>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8">
    <w:name w:val="xl1238"/>
    <w:basedOn w:val="a"/>
    <w:rsid w:val="00624BB1"/>
    <w:pPr>
      <w:spacing w:before="100" w:beforeAutospacing="1" w:after="100" w:afterAutospacing="1" w:line="240" w:lineRule="auto"/>
    </w:pPr>
    <w:rPr>
      <w:rFonts w:ascii="Calibri" w:eastAsia="Times New Roman" w:hAnsi="Calibri" w:cs="Calibri"/>
      <w:sz w:val="24"/>
      <w:szCs w:val="24"/>
    </w:rPr>
  </w:style>
  <w:style w:type="paragraph" w:customStyle="1" w:styleId="xl1239">
    <w:name w:val="xl1239"/>
    <w:basedOn w:val="a"/>
    <w:rsid w:val="00624BB1"/>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0">
    <w:name w:val="xl1240"/>
    <w:basedOn w:val="a"/>
    <w:rsid w:val="00624BB1"/>
    <w:pPr>
      <w:shd w:val="clear" w:color="000000" w:fill="D8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1">
    <w:name w:val="xl1241"/>
    <w:basedOn w:val="a"/>
    <w:rsid w:val="00624BB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2">
    <w:name w:val="xl1242"/>
    <w:basedOn w:val="a"/>
    <w:rsid w:val="00624BB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3">
    <w:name w:val="xl1243"/>
    <w:basedOn w:val="a"/>
    <w:rsid w:val="00624BB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244">
    <w:name w:val="xl1244"/>
    <w:basedOn w:val="a"/>
    <w:rsid w:val="00624BB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5">
    <w:name w:val="xl1245"/>
    <w:basedOn w:val="a"/>
    <w:rsid w:val="00624BB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6">
    <w:name w:val="xl1246"/>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7">
    <w:name w:val="xl1247"/>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8">
    <w:name w:val="xl1248"/>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49">
    <w:name w:val="xl1249"/>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0">
    <w:name w:val="xl1250"/>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1">
    <w:name w:val="xl125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52">
    <w:name w:val="xl125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3">
    <w:name w:val="xl1253"/>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4">
    <w:name w:val="xl1254"/>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5">
    <w:name w:val="xl1255"/>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6">
    <w:name w:val="xl1256"/>
    <w:basedOn w:val="a"/>
    <w:rsid w:val="00624BB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7">
    <w:name w:val="xl1257"/>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8">
    <w:name w:val="xl1258"/>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9">
    <w:name w:val="xl1259"/>
    <w:basedOn w:val="a"/>
    <w:rsid w:val="00624BB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0">
    <w:name w:val="xl126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1">
    <w:name w:val="xl1261"/>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2">
    <w:name w:val="xl1262"/>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3">
    <w:name w:val="xl1263"/>
    <w:basedOn w:val="a"/>
    <w:rsid w:val="00624BB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4">
    <w:name w:val="xl1264"/>
    <w:basedOn w:val="a"/>
    <w:rsid w:val="00624BB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5">
    <w:name w:val="xl1265"/>
    <w:basedOn w:val="a"/>
    <w:rsid w:val="00624BB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6">
    <w:name w:val="xl1266"/>
    <w:basedOn w:val="a"/>
    <w:rsid w:val="00624BB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7">
    <w:name w:val="xl1267"/>
    <w:basedOn w:val="a"/>
    <w:rsid w:val="00624BB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8">
    <w:name w:val="xl1268"/>
    <w:basedOn w:val="a"/>
    <w:rsid w:val="00624BB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9">
    <w:name w:val="xl1269"/>
    <w:basedOn w:val="a"/>
    <w:rsid w:val="00624BB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0">
    <w:name w:val="xl1270"/>
    <w:basedOn w:val="a"/>
    <w:rsid w:val="00624B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1">
    <w:name w:val="xl1271"/>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2">
    <w:name w:val="xl1272"/>
    <w:basedOn w:val="a"/>
    <w:rsid w:val="00624BB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3">
    <w:name w:val="xl127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74">
    <w:name w:val="xl1274"/>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5">
    <w:name w:val="xl1275"/>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6">
    <w:name w:val="xl1276"/>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7">
    <w:name w:val="xl127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8">
    <w:name w:val="xl1278"/>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9">
    <w:name w:val="xl127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0">
    <w:name w:val="xl1280"/>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1">
    <w:name w:val="xl1281"/>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2">
    <w:name w:val="xl128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3">
    <w:name w:val="xl1283"/>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4">
    <w:name w:val="xl128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85">
    <w:name w:val="xl1285"/>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6">
    <w:name w:val="xl1286"/>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7">
    <w:name w:val="xl1287"/>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8">
    <w:name w:val="xl1288"/>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9">
    <w:name w:val="xl1289"/>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0">
    <w:name w:val="xl129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91">
    <w:name w:val="xl129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2">
    <w:name w:val="xl1292"/>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3">
    <w:name w:val="xl129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4">
    <w:name w:val="xl1294"/>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5">
    <w:name w:val="xl1295"/>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6">
    <w:name w:val="xl129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7">
    <w:name w:val="xl1297"/>
    <w:basedOn w:val="a"/>
    <w:rsid w:val="0062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8">
    <w:name w:val="xl1298"/>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9">
    <w:name w:val="xl1299"/>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0">
    <w:name w:val="xl1300"/>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1">
    <w:name w:val="xl1301"/>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2">
    <w:name w:val="xl1302"/>
    <w:basedOn w:val="a"/>
    <w:rsid w:val="00624BB1"/>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3">
    <w:name w:val="xl1303"/>
    <w:basedOn w:val="a"/>
    <w:rsid w:val="00624BB1"/>
    <w:pP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4">
    <w:name w:val="xl130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5">
    <w:name w:val="xl1305"/>
    <w:basedOn w:val="a"/>
    <w:rsid w:val="00624BB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6">
    <w:name w:val="xl1306"/>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7">
    <w:name w:val="xl130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8">
    <w:name w:val="xl1308"/>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9">
    <w:name w:val="xl1309"/>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0">
    <w:name w:val="xl1310"/>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1">
    <w:name w:val="xl131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2">
    <w:name w:val="xl131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3">
    <w:name w:val="xl1313"/>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4">
    <w:name w:val="xl131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5">
    <w:name w:val="xl1315"/>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6">
    <w:name w:val="xl1316"/>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7">
    <w:name w:val="xl131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8">
    <w:name w:val="xl1318"/>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9">
    <w:name w:val="xl1319"/>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0">
    <w:name w:val="xl132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1">
    <w:name w:val="xl132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2">
    <w:name w:val="xl1322"/>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3">
    <w:name w:val="xl1323"/>
    <w:basedOn w:val="a"/>
    <w:rsid w:val="00624BB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4">
    <w:name w:val="xl1324"/>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5">
    <w:name w:val="xl1325"/>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6">
    <w:name w:val="xl1326"/>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7">
    <w:name w:val="xl132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8">
    <w:name w:val="xl1328"/>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9">
    <w:name w:val="xl1329"/>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0">
    <w:name w:val="xl133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1">
    <w:name w:val="xl1331"/>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2">
    <w:name w:val="xl1332"/>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3">
    <w:name w:val="xl1333"/>
    <w:basedOn w:val="a"/>
    <w:rsid w:val="00624BB1"/>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4">
    <w:name w:val="xl1334"/>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5">
    <w:name w:val="xl1335"/>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6">
    <w:name w:val="xl1336"/>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7">
    <w:name w:val="xl133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8">
    <w:name w:val="xl1338"/>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9">
    <w:name w:val="xl133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0">
    <w:name w:val="xl134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1">
    <w:name w:val="xl134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2">
    <w:name w:val="xl1342"/>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3">
    <w:name w:val="xl134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4">
    <w:name w:val="xl1344"/>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5">
    <w:name w:val="xl1345"/>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6">
    <w:name w:val="xl1346"/>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7">
    <w:name w:val="xl134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8">
    <w:name w:val="xl1348"/>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9">
    <w:name w:val="xl1349"/>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0">
    <w:name w:val="xl135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1">
    <w:name w:val="xl135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2">
    <w:name w:val="xl1352"/>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3">
    <w:name w:val="xl1353"/>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4">
    <w:name w:val="xl135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5">
    <w:name w:val="xl1355"/>
    <w:basedOn w:val="a"/>
    <w:rsid w:val="00624BB1"/>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6">
    <w:name w:val="xl135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7">
    <w:name w:val="xl135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8">
    <w:name w:val="xl1358"/>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9">
    <w:name w:val="xl1359"/>
    <w:basedOn w:val="a"/>
    <w:rsid w:val="00624BB1"/>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60">
    <w:name w:val="xl1360"/>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61">
    <w:name w:val="xl1361"/>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2">
    <w:name w:val="xl1362"/>
    <w:basedOn w:val="a"/>
    <w:rsid w:val="00624BB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3">
    <w:name w:val="xl1363"/>
    <w:basedOn w:val="a"/>
    <w:rsid w:val="00624BB1"/>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4">
    <w:name w:val="xl1364"/>
    <w:basedOn w:val="a"/>
    <w:rsid w:val="00624BB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5">
    <w:name w:val="xl1365"/>
    <w:basedOn w:val="a"/>
    <w:rsid w:val="00624BB1"/>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6">
    <w:name w:val="xl1366"/>
    <w:basedOn w:val="a"/>
    <w:rsid w:val="00624BB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styleId="af8">
    <w:name w:val="Body Text"/>
    <w:basedOn w:val="a"/>
    <w:link w:val="af9"/>
    <w:unhideWhenUsed/>
    <w:qFormat/>
    <w:rsid w:val="00640DBA"/>
    <w:pPr>
      <w:spacing w:after="240" w:line="240" w:lineRule="atLeast"/>
    </w:pPr>
    <w:rPr>
      <w:rFonts w:ascii="Georgia" w:eastAsiaTheme="minorHAnsi" w:hAnsi="Georgia"/>
      <w:sz w:val="20"/>
      <w:szCs w:val="20"/>
      <w:lang w:val="en-GB" w:eastAsia="en-US"/>
    </w:rPr>
  </w:style>
  <w:style w:type="character" w:customStyle="1" w:styleId="af9">
    <w:name w:val="Основной текст Знак"/>
    <w:basedOn w:val="a0"/>
    <w:link w:val="af8"/>
    <w:rsid w:val="00640DBA"/>
    <w:rPr>
      <w:rFonts w:ascii="Georgia" w:eastAsiaTheme="minorHAnsi" w:hAnsi="Georgia"/>
      <w:sz w:val="20"/>
      <w:szCs w:val="20"/>
      <w:lang w:val="en-GB" w:eastAsia="en-US"/>
    </w:rPr>
  </w:style>
  <w:style w:type="paragraph" w:customStyle="1" w:styleId="afa">
    <w:name w:val="_Основной с красной строки"/>
    <w:basedOn w:val="a"/>
    <w:link w:val="afb"/>
    <w:qFormat/>
    <w:rsid w:val="00C44F8F"/>
    <w:pPr>
      <w:spacing w:after="0" w:line="360" w:lineRule="exact"/>
      <w:ind w:firstLine="709"/>
      <w:jc w:val="both"/>
    </w:pPr>
    <w:rPr>
      <w:rFonts w:ascii="Times New Roman" w:eastAsia="Times New Roman" w:hAnsi="Times New Roman" w:cs="Times New Roman"/>
      <w:sz w:val="24"/>
      <w:szCs w:val="24"/>
    </w:rPr>
  </w:style>
  <w:style w:type="character" w:customStyle="1" w:styleId="afb">
    <w:name w:val="_Основной с красной строки Знак"/>
    <w:link w:val="afa"/>
    <w:rsid w:val="00C44F8F"/>
    <w:rPr>
      <w:rFonts w:ascii="Times New Roman" w:eastAsia="Times New Roman" w:hAnsi="Times New Roman" w:cs="Times New Roman"/>
      <w:sz w:val="24"/>
      <w:szCs w:val="24"/>
    </w:rPr>
  </w:style>
  <w:style w:type="numbering" w:customStyle="1" w:styleId="1">
    <w:name w:val="Стиль1"/>
    <w:uiPriority w:val="99"/>
    <w:rsid w:val="00C556BA"/>
    <w:pPr>
      <w:numPr>
        <w:numId w:val="15"/>
      </w:numPr>
    </w:pPr>
  </w:style>
  <w:style w:type="paragraph" w:customStyle="1" w:styleId="TxtMain">
    <w:name w:val="TxtMain"/>
    <w:basedOn w:val="a"/>
    <w:qFormat/>
    <w:rsid w:val="004061B3"/>
    <w:pPr>
      <w:spacing w:after="0" w:line="360" w:lineRule="auto"/>
      <w:ind w:firstLine="397"/>
      <w:jc w:val="both"/>
    </w:pPr>
    <w:rPr>
      <w:rFonts w:ascii="Times New Roman" w:eastAsiaTheme="minorHAnsi" w:hAnsi="Times New Roman" w:cs="Times New Roman"/>
      <w:sz w:val="28"/>
      <w:lang w:eastAsia="en-US"/>
    </w:rPr>
  </w:style>
  <w:style w:type="paragraph" w:customStyle="1" w:styleId="10">
    <w:name w:val="Заголовок_1"/>
    <w:basedOn w:val="afc"/>
    <w:next w:val="afa"/>
    <w:qFormat/>
    <w:rsid w:val="004061B3"/>
    <w:pPr>
      <w:numPr>
        <w:numId w:val="16"/>
      </w:numPr>
      <w:spacing w:after="0"/>
    </w:pPr>
    <w:rPr>
      <w:bCs/>
      <w:szCs w:val="28"/>
    </w:rPr>
  </w:style>
  <w:style w:type="paragraph" w:customStyle="1" w:styleId="0">
    <w:name w:val="Заголовок_0"/>
    <w:basedOn w:val="a"/>
    <w:next w:val="afa"/>
    <w:qFormat/>
    <w:rsid w:val="004061B3"/>
    <w:pPr>
      <w:keepNext/>
      <w:keepLines/>
      <w:pageBreakBefore/>
      <w:spacing w:before="480" w:after="0" w:line="360" w:lineRule="auto"/>
      <w:jc w:val="center"/>
    </w:pPr>
    <w:rPr>
      <w:rFonts w:ascii="Times New Roman" w:eastAsiaTheme="minorHAnsi" w:hAnsi="Times New Roman" w:cs="Times New Roman"/>
      <w:b/>
      <w:caps/>
      <w:sz w:val="32"/>
      <w:lang w:eastAsia="en-US"/>
    </w:rPr>
  </w:style>
  <w:style w:type="paragraph" w:customStyle="1" w:styleId="afc">
    <w:name w:val="Заголовок_"/>
    <w:basedOn w:val="afa"/>
    <w:qFormat/>
    <w:rsid w:val="004061B3"/>
    <w:pPr>
      <w:spacing w:before="240" w:after="60" w:line="360" w:lineRule="auto"/>
      <w:jc w:val="left"/>
    </w:pPr>
    <w:rPr>
      <w:b/>
      <w:sz w:val="28"/>
    </w:rPr>
  </w:style>
  <w:style w:type="character" w:styleId="afd">
    <w:name w:val="Emphasis"/>
    <w:basedOn w:val="a0"/>
    <w:uiPriority w:val="20"/>
    <w:qFormat/>
    <w:rsid w:val="004061B3"/>
    <w:rPr>
      <w:rFonts w:cs="Times New Roman"/>
      <w:i/>
    </w:rPr>
  </w:style>
  <w:style w:type="paragraph" w:customStyle="1" w:styleId="xl43277">
    <w:name w:val="xl43277"/>
    <w:basedOn w:val="a"/>
    <w:rsid w:val="00F5126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278">
    <w:name w:val="xl43278"/>
    <w:basedOn w:val="a"/>
    <w:rsid w:val="00F51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79">
    <w:name w:val="xl43279"/>
    <w:basedOn w:val="a"/>
    <w:rsid w:val="00F51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80">
    <w:name w:val="xl43280"/>
    <w:basedOn w:val="a"/>
    <w:rsid w:val="00F51268"/>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81">
    <w:name w:val="xl43281"/>
    <w:basedOn w:val="a"/>
    <w:rsid w:val="00F5126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82">
    <w:name w:val="xl43282"/>
    <w:basedOn w:val="a"/>
    <w:rsid w:val="00F5126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3">
    <w:name w:val="xl43283"/>
    <w:basedOn w:val="a"/>
    <w:rsid w:val="00F51268"/>
    <w:pPr>
      <w:shd w:val="clear" w:color="000000" w:fill="FFFF00"/>
      <w:spacing w:before="100" w:beforeAutospacing="1" w:after="100" w:afterAutospacing="1" w:line="240" w:lineRule="auto"/>
    </w:pPr>
    <w:rPr>
      <w:rFonts w:ascii="Calibri" w:eastAsia="Times New Roman" w:hAnsi="Calibri" w:cs="Times New Roman"/>
      <w:sz w:val="24"/>
      <w:szCs w:val="24"/>
    </w:rPr>
  </w:style>
  <w:style w:type="paragraph" w:customStyle="1" w:styleId="xl43284">
    <w:name w:val="xl43284"/>
    <w:basedOn w:val="a"/>
    <w:rsid w:val="00F5126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285">
    <w:name w:val="xl4328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6">
    <w:name w:val="xl43286"/>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7">
    <w:name w:val="xl4328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88">
    <w:name w:val="xl43288"/>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43289">
    <w:name w:val="xl43289"/>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imes New Roman" w:eastAsia="Times New Roman" w:hAnsi="Times New Roman" w:cs="Times New Roman"/>
      <w:b/>
      <w:bCs/>
      <w:color w:val="FFFFFF"/>
      <w:sz w:val="28"/>
      <w:szCs w:val="28"/>
    </w:rPr>
  </w:style>
  <w:style w:type="paragraph" w:customStyle="1" w:styleId="xl43290">
    <w:name w:val="xl43290"/>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1">
    <w:name w:val="xl43291"/>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2">
    <w:name w:val="xl43292"/>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3">
    <w:name w:val="xl4329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4">
    <w:name w:val="xl43294"/>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5">
    <w:name w:val="xl4329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6">
    <w:name w:val="xl43296"/>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7">
    <w:name w:val="xl4329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8">
    <w:name w:val="xl4329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9">
    <w:name w:val="xl4329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0">
    <w:name w:val="xl43300"/>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1">
    <w:name w:val="xl43301"/>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2">
    <w:name w:val="xl43302"/>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3">
    <w:name w:val="xl4330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4">
    <w:name w:val="xl43304"/>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5">
    <w:name w:val="xl4330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6">
    <w:name w:val="xl43306"/>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7">
    <w:name w:val="xl4330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8">
    <w:name w:val="xl4330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9">
    <w:name w:val="xl4330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10">
    <w:name w:val="xl43310"/>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1">
    <w:name w:val="xl43311"/>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12">
    <w:name w:val="xl43312"/>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13">
    <w:name w:val="xl43313"/>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4">
    <w:name w:val="xl43314"/>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5">
    <w:name w:val="xl43315"/>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16">
    <w:name w:val="xl43316"/>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7">
    <w:name w:val="xl43317"/>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8">
    <w:name w:val="xl4331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9">
    <w:name w:val="xl4331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0">
    <w:name w:val="xl43320"/>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21">
    <w:name w:val="xl43321"/>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2">
    <w:name w:val="xl43322"/>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3">
    <w:name w:val="xl4332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4">
    <w:name w:val="xl43324"/>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5">
    <w:name w:val="xl4332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6">
    <w:name w:val="xl43326"/>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7">
    <w:name w:val="xl4332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8">
    <w:name w:val="xl4332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9">
    <w:name w:val="xl43329"/>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0">
    <w:name w:val="xl43330"/>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rPr>
  </w:style>
  <w:style w:type="paragraph" w:customStyle="1" w:styleId="xl43331">
    <w:name w:val="xl43331"/>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rPr>
  </w:style>
  <w:style w:type="paragraph" w:customStyle="1" w:styleId="xl43332">
    <w:name w:val="xl43332"/>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3">
    <w:name w:val="xl43333"/>
    <w:basedOn w:val="a"/>
    <w:rsid w:val="00F512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4">
    <w:name w:val="xl43334"/>
    <w:basedOn w:val="a"/>
    <w:rsid w:val="00F512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4">
    <w:name w:val="toc 4"/>
    <w:basedOn w:val="a"/>
    <w:next w:val="a"/>
    <w:autoRedefine/>
    <w:uiPriority w:val="39"/>
    <w:unhideWhenUsed/>
    <w:rsid w:val="00ED0060"/>
    <w:pPr>
      <w:spacing w:after="100"/>
      <w:ind w:left="660"/>
    </w:pPr>
  </w:style>
  <w:style w:type="paragraph" w:styleId="5">
    <w:name w:val="toc 5"/>
    <w:basedOn w:val="a"/>
    <w:next w:val="a"/>
    <w:autoRedefine/>
    <w:uiPriority w:val="39"/>
    <w:unhideWhenUsed/>
    <w:rsid w:val="00ED0060"/>
    <w:pPr>
      <w:spacing w:after="100"/>
      <w:ind w:left="880"/>
    </w:pPr>
  </w:style>
  <w:style w:type="paragraph" w:styleId="6">
    <w:name w:val="toc 6"/>
    <w:basedOn w:val="a"/>
    <w:next w:val="a"/>
    <w:autoRedefine/>
    <w:uiPriority w:val="39"/>
    <w:unhideWhenUsed/>
    <w:rsid w:val="00ED0060"/>
    <w:pPr>
      <w:spacing w:after="100"/>
      <w:ind w:left="1100"/>
    </w:pPr>
  </w:style>
  <w:style w:type="paragraph" w:styleId="7">
    <w:name w:val="toc 7"/>
    <w:basedOn w:val="a"/>
    <w:next w:val="a"/>
    <w:autoRedefine/>
    <w:uiPriority w:val="39"/>
    <w:unhideWhenUsed/>
    <w:rsid w:val="00ED0060"/>
    <w:pPr>
      <w:spacing w:after="100"/>
      <w:ind w:left="1320"/>
    </w:pPr>
  </w:style>
  <w:style w:type="paragraph" w:styleId="8">
    <w:name w:val="toc 8"/>
    <w:basedOn w:val="a"/>
    <w:next w:val="a"/>
    <w:autoRedefine/>
    <w:uiPriority w:val="39"/>
    <w:unhideWhenUsed/>
    <w:rsid w:val="00ED0060"/>
    <w:pPr>
      <w:spacing w:after="100"/>
      <w:ind w:left="1540"/>
    </w:pPr>
  </w:style>
  <w:style w:type="paragraph" w:styleId="9">
    <w:name w:val="toc 9"/>
    <w:basedOn w:val="a"/>
    <w:next w:val="a"/>
    <w:autoRedefine/>
    <w:uiPriority w:val="39"/>
    <w:unhideWhenUsed/>
    <w:rsid w:val="00ED0060"/>
    <w:pPr>
      <w:spacing w:after="100"/>
      <w:ind w:left="1760"/>
    </w:pPr>
  </w:style>
  <w:style w:type="paragraph" w:customStyle="1" w:styleId="ConsPlusNonformat">
    <w:name w:val="ConsPlusNonformat"/>
    <w:basedOn w:val="a"/>
    <w:rsid w:val="00A76ACD"/>
    <w:pPr>
      <w:autoSpaceDE w:val="0"/>
      <w:autoSpaceDN w:val="0"/>
      <w:spacing w:after="0" w:line="240" w:lineRule="auto"/>
    </w:pPr>
    <w:rPr>
      <w:rFonts w:ascii="Courier New" w:eastAsiaTheme="minorHAnsi" w:hAnsi="Courier New" w:cs="Courier New"/>
      <w:sz w:val="20"/>
      <w:szCs w:val="20"/>
    </w:rPr>
  </w:style>
  <w:style w:type="paragraph" w:styleId="afe">
    <w:name w:val="Revision"/>
    <w:hidden/>
    <w:uiPriority w:val="99"/>
    <w:semiHidden/>
    <w:rsid w:val="000A35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Head 1,????????? 1"/>
    <w:basedOn w:val="a"/>
    <w:next w:val="a"/>
    <w:link w:val="12"/>
    <w:qFormat/>
    <w:rsid w:val="00144F10"/>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qFormat/>
    <w:rsid w:val="00144F10"/>
    <w:pPr>
      <w:keepNext/>
      <w:spacing w:before="240" w:after="60" w:line="240" w:lineRule="auto"/>
      <w:ind w:firstLine="567"/>
      <w:jc w:val="both"/>
      <w:outlineLvl w:val="1"/>
    </w:pPr>
    <w:rPr>
      <w:rFonts w:ascii="Arial" w:eastAsia="Calibri" w:hAnsi="Arial" w:cs="Arial"/>
      <w:b/>
      <w:bCs/>
      <w:i/>
      <w:iCs/>
      <w:sz w:val="28"/>
      <w:szCs w:val="28"/>
    </w:rPr>
  </w:style>
  <w:style w:type="paragraph" w:styleId="3">
    <w:name w:val="heading 3"/>
    <w:basedOn w:val="a"/>
    <w:next w:val="a"/>
    <w:link w:val="30"/>
    <w:qFormat/>
    <w:rsid w:val="00144F10"/>
    <w:pPr>
      <w:keepNext/>
      <w:keepLines/>
      <w:spacing w:before="200" w:after="0"/>
      <w:outlineLvl w:val="2"/>
    </w:pPr>
    <w:rPr>
      <w:rFonts w:ascii="Cambria" w:eastAsia="Calibri"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03B14"/>
    <w:pPr>
      <w:ind w:left="720"/>
      <w:contextualSpacing/>
    </w:pPr>
  </w:style>
  <w:style w:type="paragraph" w:customStyle="1" w:styleId="13">
    <w:name w:val="Абзац списка1"/>
    <w:basedOn w:val="a"/>
    <w:rsid w:val="00AC7870"/>
    <w:pPr>
      <w:ind w:left="720"/>
      <w:contextualSpacing/>
    </w:pPr>
    <w:rPr>
      <w:rFonts w:ascii="Calibri" w:eastAsia="Times New Roman" w:hAnsi="Calibri" w:cs="Times New Roman"/>
    </w:rPr>
  </w:style>
  <w:style w:type="table" w:styleId="a5">
    <w:name w:val="Table Grid"/>
    <w:basedOn w:val="a1"/>
    <w:uiPriority w:val="39"/>
    <w:rsid w:val="00AC787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single space,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ootnote text"/>
    <w:basedOn w:val="a"/>
    <w:link w:val="a7"/>
    <w:uiPriority w:val="99"/>
    <w:rsid w:val="00AC7870"/>
    <w:pPr>
      <w:spacing w:after="0" w:line="240" w:lineRule="auto"/>
    </w:pPr>
    <w:rPr>
      <w:rFonts w:ascii="Times New Roman" w:eastAsia="Calibri" w:hAnsi="Times New Roman" w:cs="Times New Roman"/>
      <w:sz w:val="20"/>
      <w:szCs w:val="20"/>
    </w:rPr>
  </w:style>
  <w:style w:type="character" w:customStyle="1" w:styleId="a7">
    <w:name w:val="Текст сноски Знак"/>
    <w:aliases w:val="single space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ootnote text Знак"/>
    <w:basedOn w:val="a0"/>
    <w:link w:val="a6"/>
    <w:uiPriority w:val="99"/>
    <w:rsid w:val="00AC7870"/>
    <w:rPr>
      <w:rFonts w:ascii="Times New Roman" w:eastAsia="Calibri" w:hAnsi="Times New Roman" w:cs="Times New Roman"/>
      <w:sz w:val="20"/>
      <w:szCs w:val="20"/>
      <w:lang w:eastAsia="ru-RU"/>
    </w:rPr>
  </w:style>
  <w:style w:type="character" w:styleId="a8">
    <w:name w:val="footnote reference"/>
    <w:uiPriority w:val="99"/>
    <w:rsid w:val="00AC7870"/>
    <w:rPr>
      <w:rFonts w:cs="Times New Roman"/>
      <w:vertAlign w:val="superscript"/>
    </w:rPr>
  </w:style>
  <w:style w:type="paragraph" w:customStyle="1" w:styleId="14">
    <w:name w:val="Абзац списка1"/>
    <w:basedOn w:val="a"/>
    <w:rsid w:val="00AC7870"/>
    <w:pPr>
      <w:ind w:left="720"/>
      <w:contextualSpacing/>
    </w:pPr>
    <w:rPr>
      <w:rFonts w:ascii="Calibri" w:eastAsia="Times New Roman" w:hAnsi="Calibri" w:cs="Times New Roman"/>
    </w:rPr>
  </w:style>
  <w:style w:type="character" w:customStyle="1" w:styleId="31">
    <w:name w:val="Основной текст (3)_"/>
    <w:link w:val="310"/>
    <w:locked/>
    <w:rsid w:val="00436B5C"/>
    <w:rPr>
      <w:rFonts w:ascii="Times New Roman" w:hAnsi="Times New Roman"/>
      <w:shd w:val="clear" w:color="auto" w:fill="FFFFFF"/>
    </w:rPr>
  </w:style>
  <w:style w:type="paragraph" w:customStyle="1" w:styleId="310">
    <w:name w:val="Основной текст (3)1"/>
    <w:basedOn w:val="a"/>
    <w:link w:val="31"/>
    <w:rsid w:val="00436B5C"/>
    <w:pPr>
      <w:shd w:val="clear" w:color="auto" w:fill="FFFFFF"/>
      <w:spacing w:after="0" w:line="240" w:lineRule="atLeast"/>
      <w:ind w:hanging="320"/>
    </w:pPr>
    <w:rPr>
      <w:rFonts w:ascii="Times New Roman" w:hAnsi="Times New Roman"/>
    </w:rPr>
  </w:style>
  <w:style w:type="paragraph" w:styleId="a9">
    <w:name w:val="header"/>
    <w:basedOn w:val="a"/>
    <w:link w:val="aa"/>
    <w:uiPriority w:val="99"/>
    <w:unhideWhenUsed/>
    <w:rsid w:val="00AA56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5653"/>
  </w:style>
  <w:style w:type="paragraph" w:styleId="ab">
    <w:name w:val="footer"/>
    <w:basedOn w:val="a"/>
    <w:link w:val="ac"/>
    <w:uiPriority w:val="99"/>
    <w:unhideWhenUsed/>
    <w:rsid w:val="00AA56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5653"/>
  </w:style>
  <w:style w:type="character" w:styleId="ad">
    <w:name w:val="Hyperlink"/>
    <w:basedOn w:val="a0"/>
    <w:uiPriority w:val="99"/>
    <w:rsid w:val="00F304F1"/>
    <w:rPr>
      <w:color w:val="0000FF" w:themeColor="hyperlink"/>
      <w:u w:val="single"/>
    </w:rPr>
  </w:style>
  <w:style w:type="character" w:styleId="ae">
    <w:name w:val="annotation reference"/>
    <w:basedOn w:val="a0"/>
    <w:uiPriority w:val="99"/>
    <w:rsid w:val="00F304F1"/>
    <w:rPr>
      <w:sz w:val="16"/>
      <w:szCs w:val="16"/>
    </w:rPr>
  </w:style>
  <w:style w:type="paragraph" w:styleId="af">
    <w:name w:val="annotation text"/>
    <w:basedOn w:val="a"/>
    <w:link w:val="af0"/>
    <w:uiPriority w:val="99"/>
    <w:rsid w:val="00F304F1"/>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uiPriority w:val="99"/>
    <w:rsid w:val="00F304F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F304F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04F1"/>
    <w:rPr>
      <w:rFonts w:ascii="Tahoma" w:hAnsi="Tahoma" w:cs="Tahoma"/>
      <w:sz w:val="16"/>
      <w:szCs w:val="16"/>
    </w:rPr>
  </w:style>
  <w:style w:type="character" w:customStyle="1" w:styleId="12">
    <w:name w:val="Заголовок 1 Знак"/>
    <w:aliases w:val="Head 1 Знак,????????? 1 Знак"/>
    <w:basedOn w:val="a0"/>
    <w:link w:val="11"/>
    <w:rsid w:val="00144F10"/>
    <w:rPr>
      <w:rFonts w:ascii="Cambria" w:eastAsia="Calibri" w:hAnsi="Cambria" w:cs="Times New Roman"/>
      <w:b/>
      <w:bCs/>
      <w:color w:val="365F91"/>
      <w:sz w:val="28"/>
      <w:szCs w:val="28"/>
    </w:rPr>
  </w:style>
  <w:style w:type="character" w:customStyle="1" w:styleId="20">
    <w:name w:val="Заголовок 2 Знак"/>
    <w:basedOn w:val="a0"/>
    <w:link w:val="2"/>
    <w:rsid w:val="00144F10"/>
    <w:rPr>
      <w:rFonts w:ascii="Arial" w:eastAsia="Calibri" w:hAnsi="Arial" w:cs="Arial"/>
      <w:b/>
      <w:bCs/>
      <w:i/>
      <w:iCs/>
      <w:sz w:val="28"/>
      <w:szCs w:val="28"/>
      <w:lang w:eastAsia="ru-RU"/>
    </w:rPr>
  </w:style>
  <w:style w:type="character" w:customStyle="1" w:styleId="30">
    <w:name w:val="Заголовок 3 Знак"/>
    <w:basedOn w:val="a0"/>
    <w:link w:val="3"/>
    <w:rsid w:val="00144F10"/>
    <w:rPr>
      <w:rFonts w:ascii="Cambria" w:eastAsia="Calibri" w:hAnsi="Cambria" w:cs="Times New Roman"/>
      <w:b/>
      <w:bCs/>
      <w:color w:val="4F81BD"/>
    </w:rPr>
  </w:style>
  <w:style w:type="paragraph" w:styleId="af3">
    <w:name w:val="TOC Heading"/>
    <w:basedOn w:val="11"/>
    <w:next w:val="a"/>
    <w:uiPriority w:val="39"/>
    <w:unhideWhenUsed/>
    <w:qFormat/>
    <w:rsid w:val="00001262"/>
    <w:pPr>
      <w:outlineLvl w:val="9"/>
    </w:pPr>
    <w:rPr>
      <w:rFonts w:asciiTheme="majorHAnsi" w:eastAsiaTheme="majorEastAsia" w:hAnsiTheme="majorHAnsi" w:cstheme="majorBidi"/>
      <w:color w:val="365F91" w:themeColor="accent1" w:themeShade="BF"/>
    </w:rPr>
  </w:style>
  <w:style w:type="paragraph" w:styleId="15">
    <w:name w:val="toc 1"/>
    <w:basedOn w:val="a"/>
    <w:next w:val="a"/>
    <w:autoRedefine/>
    <w:uiPriority w:val="39"/>
    <w:unhideWhenUsed/>
    <w:rsid w:val="005D4E6D"/>
    <w:pPr>
      <w:tabs>
        <w:tab w:val="left" w:pos="660"/>
        <w:tab w:val="right" w:leader="dot" w:pos="9498"/>
      </w:tabs>
      <w:spacing w:after="100"/>
      <w:ind w:right="-143"/>
      <w:jc w:val="both"/>
    </w:pPr>
  </w:style>
  <w:style w:type="paragraph" w:styleId="21">
    <w:name w:val="toc 2"/>
    <w:basedOn w:val="a"/>
    <w:next w:val="a"/>
    <w:autoRedefine/>
    <w:uiPriority w:val="39"/>
    <w:unhideWhenUsed/>
    <w:rsid w:val="005D4E6D"/>
    <w:pPr>
      <w:tabs>
        <w:tab w:val="left" w:pos="567"/>
        <w:tab w:val="right" w:leader="dot" w:pos="9498"/>
      </w:tabs>
      <w:spacing w:after="100"/>
    </w:pPr>
  </w:style>
  <w:style w:type="paragraph" w:styleId="32">
    <w:name w:val="toc 3"/>
    <w:basedOn w:val="a"/>
    <w:next w:val="a"/>
    <w:autoRedefine/>
    <w:uiPriority w:val="39"/>
    <w:unhideWhenUsed/>
    <w:rsid w:val="00001262"/>
    <w:pPr>
      <w:spacing w:after="100"/>
      <w:ind w:left="440"/>
    </w:pPr>
  </w:style>
  <w:style w:type="paragraph" w:customStyle="1" w:styleId="22">
    <w:name w:val="Абзац списка2"/>
    <w:basedOn w:val="a"/>
    <w:rsid w:val="002D3F08"/>
    <w:pPr>
      <w:ind w:left="720"/>
      <w:contextualSpacing/>
    </w:pPr>
    <w:rPr>
      <w:rFonts w:ascii="Calibri" w:eastAsia="Times New Roman" w:hAnsi="Calibri" w:cs="Times New Roman"/>
    </w:rPr>
  </w:style>
  <w:style w:type="paragraph" w:customStyle="1" w:styleId="110">
    <w:name w:val="Абзац списка11"/>
    <w:basedOn w:val="a"/>
    <w:uiPriority w:val="99"/>
    <w:rsid w:val="00603275"/>
    <w:pPr>
      <w:ind w:left="720"/>
    </w:pPr>
    <w:rPr>
      <w:rFonts w:ascii="Calibri" w:eastAsia="Times New Roman" w:hAnsi="Calibri" w:cs="Calibri"/>
    </w:rPr>
  </w:style>
  <w:style w:type="paragraph" w:styleId="af4">
    <w:name w:val="Normal (Web)"/>
    <w:basedOn w:val="a"/>
    <w:uiPriority w:val="99"/>
    <w:unhideWhenUsed/>
    <w:rsid w:val="001E61BF"/>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subject"/>
    <w:basedOn w:val="af"/>
    <w:next w:val="af"/>
    <w:link w:val="af6"/>
    <w:uiPriority w:val="99"/>
    <w:semiHidden/>
    <w:unhideWhenUsed/>
    <w:rsid w:val="00247A12"/>
    <w:pPr>
      <w:spacing w:after="200"/>
    </w:pPr>
    <w:rPr>
      <w:rFonts w:asciiTheme="minorHAnsi" w:eastAsiaTheme="minorEastAsia" w:hAnsiTheme="minorHAnsi" w:cstheme="minorBidi"/>
      <w:b/>
      <w:bCs/>
    </w:rPr>
  </w:style>
  <w:style w:type="character" w:customStyle="1" w:styleId="af6">
    <w:name w:val="Тема примечания Знак"/>
    <w:basedOn w:val="af0"/>
    <w:link w:val="af5"/>
    <w:uiPriority w:val="99"/>
    <w:semiHidden/>
    <w:rsid w:val="00247A12"/>
    <w:rPr>
      <w:rFonts w:ascii="Times New Roman" w:eastAsia="Times New Roman" w:hAnsi="Times New Roman" w:cs="Times New Roman"/>
      <w:b/>
      <w:bCs/>
      <w:sz w:val="20"/>
      <w:szCs w:val="20"/>
      <w:lang w:eastAsia="ru-RU"/>
    </w:rPr>
  </w:style>
  <w:style w:type="character" w:customStyle="1" w:styleId="a4">
    <w:name w:val="Абзац списка Знак"/>
    <w:link w:val="a3"/>
    <w:uiPriority w:val="99"/>
    <w:locked/>
    <w:rsid w:val="00A15A40"/>
  </w:style>
  <w:style w:type="paragraph" w:customStyle="1" w:styleId="33">
    <w:name w:val="Абзац списка3"/>
    <w:basedOn w:val="a"/>
    <w:rsid w:val="003A40F4"/>
    <w:pPr>
      <w:ind w:left="720"/>
      <w:contextualSpacing/>
    </w:pPr>
    <w:rPr>
      <w:rFonts w:ascii="Calibri" w:eastAsia="Times New Roman" w:hAnsi="Calibri" w:cs="Times New Roman"/>
      <w:lang w:eastAsia="en-US"/>
    </w:rPr>
  </w:style>
  <w:style w:type="character" w:customStyle="1" w:styleId="apple-style-span">
    <w:name w:val="apple-style-span"/>
    <w:basedOn w:val="a0"/>
    <w:rsid w:val="00983C12"/>
  </w:style>
  <w:style w:type="paragraph" w:customStyle="1" w:styleId="120">
    <w:name w:val="Абзац списка12"/>
    <w:basedOn w:val="a"/>
    <w:uiPriority w:val="99"/>
    <w:rsid w:val="00AA1B51"/>
    <w:pPr>
      <w:ind w:left="720"/>
      <w:contextualSpacing/>
    </w:pPr>
    <w:rPr>
      <w:rFonts w:ascii="Calibri" w:eastAsia="Times New Roman" w:hAnsi="Calibri" w:cs="Times New Roman"/>
    </w:rPr>
  </w:style>
  <w:style w:type="character" w:customStyle="1" w:styleId="apple-converted-space">
    <w:name w:val="apple-converted-space"/>
    <w:basedOn w:val="a0"/>
    <w:rsid w:val="008178B0"/>
  </w:style>
  <w:style w:type="character" w:styleId="af7">
    <w:name w:val="FollowedHyperlink"/>
    <w:basedOn w:val="a0"/>
    <w:uiPriority w:val="99"/>
    <w:semiHidden/>
    <w:unhideWhenUsed/>
    <w:rsid w:val="00624BB1"/>
    <w:rPr>
      <w:color w:val="800080"/>
      <w:u w:val="single"/>
    </w:rPr>
  </w:style>
  <w:style w:type="paragraph" w:customStyle="1" w:styleId="xl1234">
    <w:name w:val="xl1234"/>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5">
    <w:name w:val="xl1235"/>
    <w:basedOn w:val="a"/>
    <w:rsid w:val="00624BB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6">
    <w:name w:val="xl1236"/>
    <w:basedOn w:val="a"/>
    <w:rsid w:val="00624BB1"/>
    <w:pPr>
      <w:shd w:val="clear" w:color="000000" w:fill="C4D79B"/>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7">
    <w:name w:val="xl1237"/>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8">
    <w:name w:val="xl1238"/>
    <w:basedOn w:val="a"/>
    <w:rsid w:val="00624BB1"/>
    <w:pPr>
      <w:spacing w:before="100" w:beforeAutospacing="1" w:after="100" w:afterAutospacing="1" w:line="240" w:lineRule="auto"/>
    </w:pPr>
    <w:rPr>
      <w:rFonts w:ascii="Calibri" w:eastAsia="Times New Roman" w:hAnsi="Calibri" w:cs="Calibri"/>
      <w:sz w:val="24"/>
      <w:szCs w:val="24"/>
    </w:rPr>
  </w:style>
  <w:style w:type="paragraph" w:customStyle="1" w:styleId="xl1239">
    <w:name w:val="xl1239"/>
    <w:basedOn w:val="a"/>
    <w:rsid w:val="00624BB1"/>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0">
    <w:name w:val="xl1240"/>
    <w:basedOn w:val="a"/>
    <w:rsid w:val="00624BB1"/>
    <w:pPr>
      <w:shd w:val="clear" w:color="000000" w:fill="D8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1">
    <w:name w:val="xl1241"/>
    <w:basedOn w:val="a"/>
    <w:rsid w:val="00624BB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2">
    <w:name w:val="xl1242"/>
    <w:basedOn w:val="a"/>
    <w:rsid w:val="00624BB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3">
    <w:name w:val="xl1243"/>
    <w:basedOn w:val="a"/>
    <w:rsid w:val="00624BB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244">
    <w:name w:val="xl1244"/>
    <w:basedOn w:val="a"/>
    <w:rsid w:val="00624BB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5">
    <w:name w:val="xl1245"/>
    <w:basedOn w:val="a"/>
    <w:rsid w:val="00624BB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6">
    <w:name w:val="xl1246"/>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7">
    <w:name w:val="xl1247"/>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8">
    <w:name w:val="xl1248"/>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49">
    <w:name w:val="xl1249"/>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0">
    <w:name w:val="xl1250"/>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1">
    <w:name w:val="xl125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52">
    <w:name w:val="xl125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3">
    <w:name w:val="xl1253"/>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4">
    <w:name w:val="xl1254"/>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5">
    <w:name w:val="xl1255"/>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6">
    <w:name w:val="xl1256"/>
    <w:basedOn w:val="a"/>
    <w:rsid w:val="00624BB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7">
    <w:name w:val="xl1257"/>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8">
    <w:name w:val="xl1258"/>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9">
    <w:name w:val="xl1259"/>
    <w:basedOn w:val="a"/>
    <w:rsid w:val="00624BB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0">
    <w:name w:val="xl126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1">
    <w:name w:val="xl1261"/>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2">
    <w:name w:val="xl1262"/>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3">
    <w:name w:val="xl1263"/>
    <w:basedOn w:val="a"/>
    <w:rsid w:val="00624BB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4">
    <w:name w:val="xl1264"/>
    <w:basedOn w:val="a"/>
    <w:rsid w:val="00624BB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5">
    <w:name w:val="xl1265"/>
    <w:basedOn w:val="a"/>
    <w:rsid w:val="00624BB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6">
    <w:name w:val="xl1266"/>
    <w:basedOn w:val="a"/>
    <w:rsid w:val="00624BB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7">
    <w:name w:val="xl1267"/>
    <w:basedOn w:val="a"/>
    <w:rsid w:val="00624BB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8">
    <w:name w:val="xl1268"/>
    <w:basedOn w:val="a"/>
    <w:rsid w:val="00624BB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9">
    <w:name w:val="xl1269"/>
    <w:basedOn w:val="a"/>
    <w:rsid w:val="00624BB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0">
    <w:name w:val="xl1270"/>
    <w:basedOn w:val="a"/>
    <w:rsid w:val="00624B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1">
    <w:name w:val="xl1271"/>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2">
    <w:name w:val="xl1272"/>
    <w:basedOn w:val="a"/>
    <w:rsid w:val="00624BB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3">
    <w:name w:val="xl127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74">
    <w:name w:val="xl1274"/>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5">
    <w:name w:val="xl1275"/>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6">
    <w:name w:val="xl1276"/>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7">
    <w:name w:val="xl127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8">
    <w:name w:val="xl1278"/>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9">
    <w:name w:val="xl127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0">
    <w:name w:val="xl1280"/>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1">
    <w:name w:val="xl1281"/>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2">
    <w:name w:val="xl128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3">
    <w:name w:val="xl1283"/>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4">
    <w:name w:val="xl128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85">
    <w:name w:val="xl1285"/>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6">
    <w:name w:val="xl1286"/>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7">
    <w:name w:val="xl1287"/>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8">
    <w:name w:val="xl1288"/>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9">
    <w:name w:val="xl1289"/>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0">
    <w:name w:val="xl129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91">
    <w:name w:val="xl129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2">
    <w:name w:val="xl1292"/>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3">
    <w:name w:val="xl129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4">
    <w:name w:val="xl1294"/>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5">
    <w:name w:val="xl1295"/>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6">
    <w:name w:val="xl129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7">
    <w:name w:val="xl1297"/>
    <w:basedOn w:val="a"/>
    <w:rsid w:val="0062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8">
    <w:name w:val="xl1298"/>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9">
    <w:name w:val="xl1299"/>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0">
    <w:name w:val="xl1300"/>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1">
    <w:name w:val="xl1301"/>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2">
    <w:name w:val="xl1302"/>
    <w:basedOn w:val="a"/>
    <w:rsid w:val="00624BB1"/>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3">
    <w:name w:val="xl1303"/>
    <w:basedOn w:val="a"/>
    <w:rsid w:val="00624BB1"/>
    <w:pP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4">
    <w:name w:val="xl130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5">
    <w:name w:val="xl1305"/>
    <w:basedOn w:val="a"/>
    <w:rsid w:val="00624BB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6">
    <w:name w:val="xl1306"/>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7">
    <w:name w:val="xl130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8">
    <w:name w:val="xl1308"/>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9">
    <w:name w:val="xl1309"/>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0">
    <w:name w:val="xl1310"/>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1">
    <w:name w:val="xl131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2">
    <w:name w:val="xl131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3">
    <w:name w:val="xl1313"/>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4">
    <w:name w:val="xl131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5">
    <w:name w:val="xl1315"/>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6">
    <w:name w:val="xl1316"/>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7">
    <w:name w:val="xl131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8">
    <w:name w:val="xl1318"/>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9">
    <w:name w:val="xl1319"/>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0">
    <w:name w:val="xl132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1">
    <w:name w:val="xl132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2">
    <w:name w:val="xl1322"/>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3">
    <w:name w:val="xl1323"/>
    <w:basedOn w:val="a"/>
    <w:rsid w:val="00624BB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4">
    <w:name w:val="xl1324"/>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5">
    <w:name w:val="xl1325"/>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6">
    <w:name w:val="xl1326"/>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7">
    <w:name w:val="xl132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8">
    <w:name w:val="xl1328"/>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9">
    <w:name w:val="xl1329"/>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0">
    <w:name w:val="xl133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1">
    <w:name w:val="xl1331"/>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2">
    <w:name w:val="xl1332"/>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3">
    <w:name w:val="xl1333"/>
    <w:basedOn w:val="a"/>
    <w:rsid w:val="00624BB1"/>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4">
    <w:name w:val="xl1334"/>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5">
    <w:name w:val="xl1335"/>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6">
    <w:name w:val="xl1336"/>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7">
    <w:name w:val="xl133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8">
    <w:name w:val="xl1338"/>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9">
    <w:name w:val="xl133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0">
    <w:name w:val="xl134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1">
    <w:name w:val="xl134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2">
    <w:name w:val="xl1342"/>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3">
    <w:name w:val="xl134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4">
    <w:name w:val="xl1344"/>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5">
    <w:name w:val="xl1345"/>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6">
    <w:name w:val="xl1346"/>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7">
    <w:name w:val="xl134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8">
    <w:name w:val="xl1348"/>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9">
    <w:name w:val="xl1349"/>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0">
    <w:name w:val="xl135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1">
    <w:name w:val="xl135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2">
    <w:name w:val="xl1352"/>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3">
    <w:name w:val="xl1353"/>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4">
    <w:name w:val="xl135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5">
    <w:name w:val="xl1355"/>
    <w:basedOn w:val="a"/>
    <w:rsid w:val="00624BB1"/>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6">
    <w:name w:val="xl135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7">
    <w:name w:val="xl135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8">
    <w:name w:val="xl1358"/>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9">
    <w:name w:val="xl1359"/>
    <w:basedOn w:val="a"/>
    <w:rsid w:val="00624BB1"/>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60">
    <w:name w:val="xl1360"/>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61">
    <w:name w:val="xl1361"/>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2">
    <w:name w:val="xl1362"/>
    <w:basedOn w:val="a"/>
    <w:rsid w:val="00624BB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3">
    <w:name w:val="xl1363"/>
    <w:basedOn w:val="a"/>
    <w:rsid w:val="00624BB1"/>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4">
    <w:name w:val="xl1364"/>
    <w:basedOn w:val="a"/>
    <w:rsid w:val="00624BB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5">
    <w:name w:val="xl1365"/>
    <w:basedOn w:val="a"/>
    <w:rsid w:val="00624BB1"/>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6">
    <w:name w:val="xl1366"/>
    <w:basedOn w:val="a"/>
    <w:rsid w:val="00624BB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styleId="af8">
    <w:name w:val="Body Text"/>
    <w:basedOn w:val="a"/>
    <w:link w:val="af9"/>
    <w:unhideWhenUsed/>
    <w:qFormat/>
    <w:rsid w:val="00640DBA"/>
    <w:pPr>
      <w:spacing w:after="240" w:line="240" w:lineRule="atLeast"/>
    </w:pPr>
    <w:rPr>
      <w:rFonts w:ascii="Georgia" w:eastAsiaTheme="minorHAnsi" w:hAnsi="Georgia"/>
      <w:sz w:val="20"/>
      <w:szCs w:val="20"/>
      <w:lang w:val="en-GB" w:eastAsia="en-US"/>
    </w:rPr>
  </w:style>
  <w:style w:type="character" w:customStyle="1" w:styleId="af9">
    <w:name w:val="Основной текст Знак"/>
    <w:basedOn w:val="a0"/>
    <w:link w:val="af8"/>
    <w:rsid w:val="00640DBA"/>
    <w:rPr>
      <w:rFonts w:ascii="Georgia" w:eastAsiaTheme="minorHAnsi" w:hAnsi="Georgia"/>
      <w:sz w:val="20"/>
      <w:szCs w:val="20"/>
      <w:lang w:val="en-GB" w:eastAsia="en-US"/>
    </w:rPr>
  </w:style>
  <w:style w:type="paragraph" w:customStyle="1" w:styleId="afa">
    <w:name w:val="_Основной с красной строки"/>
    <w:basedOn w:val="a"/>
    <w:link w:val="afb"/>
    <w:qFormat/>
    <w:rsid w:val="00C44F8F"/>
    <w:pPr>
      <w:spacing w:after="0" w:line="360" w:lineRule="exact"/>
      <w:ind w:firstLine="709"/>
      <w:jc w:val="both"/>
    </w:pPr>
    <w:rPr>
      <w:rFonts w:ascii="Times New Roman" w:eastAsia="Times New Roman" w:hAnsi="Times New Roman" w:cs="Times New Roman"/>
      <w:sz w:val="24"/>
      <w:szCs w:val="24"/>
    </w:rPr>
  </w:style>
  <w:style w:type="character" w:customStyle="1" w:styleId="afb">
    <w:name w:val="_Основной с красной строки Знак"/>
    <w:link w:val="afa"/>
    <w:rsid w:val="00C44F8F"/>
    <w:rPr>
      <w:rFonts w:ascii="Times New Roman" w:eastAsia="Times New Roman" w:hAnsi="Times New Roman" w:cs="Times New Roman"/>
      <w:sz w:val="24"/>
      <w:szCs w:val="24"/>
    </w:rPr>
  </w:style>
  <w:style w:type="numbering" w:customStyle="1" w:styleId="1">
    <w:name w:val="Стиль1"/>
    <w:uiPriority w:val="99"/>
    <w:rsid w:val="00C556BA"/>
    <w:pPr>
      <w:numPr>
        <w:numId w:val="15"/>
      </w:numPr>
    </w:pPr>
  </w:style>
  <w:style w:type="paragraph" w:customStyle="1" w:styleId="TxtMain">
    <w:name w:val="TxtMain"/>
    <w:basedOn w:val="a"/>
    <w:qFormat/>
    <w:rsid w:val="004061B3"/>
    <w:pPr>
      <w:spacing w:after="0" w:line="360" w:lineRule="auto"/>
      <w:ind w:firstLine="397"/>
      <w:jc w:val="both"/>
    </w:pPr>
    <w:rPr>
      <w:rFonts w:ascii="Times New Roman" w:eastAsiaTheme="minorHAnsi" w:hAnsi="Times New Roman" w:cs="Times New Roman"/>
      <w:sz w:val="28"/>
      <w:lang w:eastAsia="en-US"/>
    </w:rPr>
  </w:style>
  <w:style w:type="paragraph" w:customStyle="1" w:styleId="10">
    <w:name w:val="Заголовок_1"/>
    <w:basedOn w:val="afc"/>
    <w:next w:val="afa"/>
    <w:qFormat/>
    <w:rsid w:val="004061B3"/>
    <w:pPr>
      <w:numPr>
        <w:numId w:val="16"/>
      </w:numPr>
      <w:spacing w:after="0"/>
    </w:pPr>
    <w:rPr>
      <w:bCs/>
      <w:szCs w:val="28"/>
    </w:rPr>
  </w:style>
  <w:style w:type="paragraph" w:customStyle="1" w:styleId="0">
    <w:name w:val="Заголовок_0"/>
    <w:basedOn w:val="a"/>
    <w:next w:val="afa"/>
    <w:qFormat/>
    <w:rsid w:val="004061B3"/>
    <w:pPr>
      <w:keepNext/>
      <w:keepLines/>
      <w:pageBreakBefore/>
      <w:spacing w:before="480" w:after="0" w:line="360" w:lineRule="auto"/>
      <w:jc w:val="center"/>
    </w:pPr>
    <w:rPr>
      <w:rFonts w:ascii="Times New Roman" w:eastAsiaTheme="minorHAnsi" w:hAnsi="Times New Roman" w:cs="Times New Roman"/>
      <w:b/>
      <w:caps/>
      <w:sz w:val="32"/>
      <w:lang w:eastAsia="en-US"/>
    </w:rPr>
  </w:style>
  <w:style w:type="paragraph" w:customStyle="1" w:styleId="afc">
    <w:name w:val="Заголовок_"/>
    <w:basedOn w:val="afa"/>
    <w:qFormat/>
    <w:rsid w:val="004061B3"/>
    <w:pPr>
      <w:spacing w:before="240" w:after="60" w:line="360" w:lineRule="auto"/>
      <w:jc w:val="left"/>
    </w:pPr>
    <w:rPr>
      <w:b/>
      <w:sz w:val="28"/>
    </w:rPr>
  </w:style>
  <w:style w:type="character" w:styleId="afd">
    <w:name w:val="Emphasis"/>
    <w:basedOn w:val="a0"/>
    <w:uiPriority w:val="20"/>
    <w:qFormat/>
    <w:rsid w:val="004061B3"/>
    <w:rPr>
      <w:rFonts w:cs="Times New Roman"/>
      <w:i/>
    </w:rPr>
  </w:style>
  <w:style w:type="paragraph" w:customStyle="1" w:styleId="xl43277">
    <w:name w:val="xl43277"/>
    <w:basedOn w:val="a"/>
    <w:rsid w:val="00F5126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278">
    <w:name w:val="xl43278"/>
    <w:basedOn w:val="a"/>
    <w:rsid w:val="00F51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79">
    <w:name w:val="xl43279"/>
    <w:basedOn w:val="a"/>
    <w:rsid w:val="00F51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80">
    <w:name w:val="xl43280"/>
    <w:basedOn w:val="a"/>
    <w:rsid w:val="00F51268"/>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81">
    <w:name w:val="xl43281"/>
    <w:basedOn w:val="a"/>
    <w:rsid w:val="00F5126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82">
    <w:name w:val="xl43282"/>
    <w:basedOn w:val="a"/>
    <w:rsid w:val="00F5126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3">
    <w:name w:val="xl43283"/>
    <w:basedOn w:val="a"/>
    <w:rsid w:val="00F51268"/>
    <w:pPr>
      <w:shd w:val="clear" w:color="000000" w:fill="FFFF00"/>
      <w:spacing w:before="100" w:beforeAutospacing="1" w:after="100" w:afterAutospacing="1" w:line="240" w:lineRule="auto"/>
    </w:pPr>
    <w:rPr>
      <w:rFonts w:ascii="Calibri" w:eastAsia="Times New Roman" w:hAnsi="Calibri" w:cs="Times New Roman"/>
      <w:sz w:val="24"/>
      <w:szCs w:val="24"/>
    </w:rPr>
  </w:style>
  <w:style w:type="paragraph" w:customStyle="1" w:styleId="xl43284">
    <w:name w:val="xl43284"/>
    <w:basedOn w:val="a"/>
    <w:rsid w:val="00F5126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285">
    <w:name w:val="xl4328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6">
    <w:name w:val="xl43286"/>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87">
    <w:name w:val="xl4328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88">
    <w:name w:val="xl43288"/>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43289">
    <w:name w:val="xl43289"/>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imes New Roman" w:eastAsia="Times New Roman" w:hAnsi="Times New Roman" w:cs="Times New Roman"/>
      <w:b/>
      <w:bCs/>
      <w:color w:val="FFFFFF"/>
      <w:sz w:val="28"/>
      <w:szCs w:val="28"/>
    </w:rPr>
  </w:style>
  <w:style w:type="paragraph" w:customStyle="1" w:styleId="xl43290">
    <w:name w:val="xl43290"/>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1">
    <w:name w:val="xl43291"/>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2">
    <w:name w:val="xl43292"/>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3">
    <w:name w:val="xl4329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4">
    <w:name w:val="xl43294"/>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5">
    <w:name w:val="xl4329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6">
    <w:name w:val="xl43296"/>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7">
    <w:name w:val="xl4329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298">
    <w:name w:val="xl4329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299">
    <w:name w:val="xl4329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0">
    <w:name w:val="xl43300"/>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1">
    <w:name w:val="xl43301"/>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2">
    <w:name w:val="xl43302"/>
    <w:basedOn w:val="a"/>
    <w:rsid w:val="00F512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3">
    <w:name w:val="xl4330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4">
    <w:name w:val="xl43304"/>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5">
    <w:name w:val="xl4330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6">
    <w:name w:val="xl43306"/>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7">
    <w:name w:val="xl4330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08">
    <w:name w:val="xl4330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09">
    <w:name w:val="xl4330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10">
    <w:name w:val="xl43310"/>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1">
    <w:name w:val="xl43311"/>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12">
    <w:name w:val="xl43312"/>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13">
    <w:name w:val="xl43313"/>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4">
    <w:name w:val="xl43314"/>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5">
    <w:name w:val="xl43315"/>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16">
    <w:name w:val="xl43316"/>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7">
    <w:name w:val="xl43317"/>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8">
    <w:name w:val="xl4331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19">
    <w:name w:val="xl43319"/>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0">
    <w:name w:val="xl43320"/>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43321">
    <w:name w:val="xl43321"/>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2">
    <w:name w:val="xl43322"/>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3">
    <w:name w:val="xl43323"/>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4">
    <w:name w:val="xl43324"/>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5">
    <w:name w:val="xl43325"/>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6">
    <w:name w:val="xl43326"/>
    <w:basedOn w:val="a"/>
    <w:rsid w:val="00F512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7">
    <w:name w:val="xl43327"/>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28">
    <w:name w:val="xl43328"/>
    <w:basedOn w:val="a"/>
    <w:rsid w:val="00F512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3329">
    <w:name w:val="xl43329"/>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0">
    <w:name w:val="xl43330"/>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rPr>
  </w:style>
  <w:style w:type="paragraph" w:customStyle="1" w:styleId="xl43331">
    <w:name w:val="xl43331"/>
    <w:basedOn w:val="a"/>
    <w:rsid w:val="00F5126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rPr>
  </w:style>
  <w:style w:type="paragraph" w:customStyle="1" w:styleId="xl43332">
    <w:name w:val="xl43332"/>
    <w:basedOn w:val="a"/>
    <w:rsid w:val="00F51268"/>
    <w:pPr>
      <w:pBdr>
        <w:top w:val="single" w:sz="4" w:space="0" w:color="auto"/>
        <w:left w:val="single" w:sz="4" w:space="0" w:color="auto"/>
        <w:bottom w:val="single" w:sz="4" w:space="0" w:color="auto"/>
        <w:right w:val="single" w:sz="4" w:space="0" w:color="auto"/>
      </w:pBdr>
      <w:shd w:val="clear" w:color="000000" w:fill="BDE3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3">
    <w:name w:val="xl43333"/>
    <w:basedOn w:val="a"/>
    <w:rsid w:val="00F512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3334">
    <w:name w:val="xl43334"/>
    <w:basedOn w:val="a"/>
    <w:rsid w:val="00F512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4">
    <w:name w:val="toc 4"/>
    <w:basedOn w:val="a"/>
    <w:next w:val="a"/>
    <w:autoRedefine/>
    <w:uiPriority w:val="39"/>
    <w:unhideWhenUsed/>
    <w:rsid w:val="00ED0060"/>
    <w:pPr>
      <w:spacing w:after="100"/>
      <w:ind w:left="660"/>
    </w:pPr>
  </w:style>
  <w:style w:type="paragraph" w:styleId="5">
    <w:name w:val="toc 5"/>
    <w:basedOn w:val="a"/>
    <w:next w:val="a"/>
    <w:autoRedefine/>
    <w:uiPriority w:val="39"/>
    <w:unhideWhenUsed/>
    <w:rsid w:val="00ED0060"/>
    <w:pPr>
      <w:spacing w:after="100"/>
      <w:ind w:left="880"/>
    </w:pPr>
  </w:style>
  <w:style w:type="paragraph" w:styleId="6">
    <w:name w:val="toc 6"/>
    <w:basedOn w:val="a"/>
    <w:next w:val="a"/>
    <w:autoRedefine/>
    <w:uiPriority w:val="39"/>
    <w:unhideWhenUsed/>
    <w:rsid w:val="00ED0060"/>
    <w:pPr>
      <w:spacing w:after="100"/>
      <w:ind w:left="1100"/>
    </w:pPr>
  </w:style>
  <w:style w:type="paragraph" w:styleId="7">
    <w:name w:val="toc 7"/>
    <w:basedOn w:val="a"/>
    <w:next w:val="a"/>
    <w:autoRedefine/>
    <w:uiPriority w:val="39"/>
    <w:unhideWhenUsed/>
    <w:rsid w:val="00ED0060"/>
    <w:pPr>
      <w:spacing w:after="100"/>
      <w:ind w:left="1320"/>
    </w:pPr>
  </w:style>
  <w:style w:type="paragraph" w:styleId="8">
    <w:name w:val="toc 8"/>
    <w:basedOn w:val="a"/>
    <w:next w:val="a"/>
    <w:autoRedefine/>
    <w:uiPriority w:val="39"/>
    <w:unhideWhenUsed/>
    <w:rsid w:val="00ED0060"/>
    <w:pPr>
      <w:spacing w:after="100"/>
      <w:ind w:left="1540"/>
    </w:pPr>
  </w:style>
  <w:style w:type="paragraph" w:styleId="9">
    <w:name w:val="toc 9"/>
    <w:basedOn w:val="a"/>
    <w:next w:val="a"/>
    <w:autoRedefine/>
    <w:uiPriority w:val="39"/>
    <w:unhideWhenUsed/>
    <w:rsid w:val="00ED0060"/>
    <w:pPr>
      <w:spacing w:after="100"/>
      <w:ind w:left="1760"/>
    </w:pPr>
  </w:style>
  <w:style w:type="paragraph" w:customStyle="1" w:styleId="ConsPlusNonformat">
    <w:name w:val="ConsPlusNonformat"/>
    <w:basedOn w:val="a"/>
    <w:rsid w:val="00A76ACD"/>
    <w:pPr>
      <w:autoSpaceDE w:val="0"/>
      <w:autoSpaceDN w:val="0"/>
      <w:spacing w:after="0" w:line="240" w:lineRule="auto"/>
    </w:pPr>
    <w:rPr>
      <w:rFonts w:ascii="Courier New" w:eastAsiaTheme="minorHAnsi" w:hAnsi="Courier New" w:cs="Courier New"/>
      <w:sz w:val="20"/>
      <w:szCs w:val="20"/>
    </w:rPr>
  </w:style>
  <w:style w:type="paragraph" w:styleId="afe">
    <w:name w:val="Revision"/>
    <w:hidden/>
    <w:uiPriority w:val="99"/>
    <w:semiHidden/>
    <w:rsid w:val="000A35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265">
      <w:bodyDiv w:val="1"/>
      <w:marLeft w:val="0"/>
      <w:marRight w:val="0"/>
      <w:marTop w:val="0"/>
      <w:marBottom w:val="0"/>
      <w:divBdr>
        <w:top w:val="none" w:sz="0" w:space="0" w:color="auto"/>
        <w:left w:val="none" w:sz="0" w:space="0" w:color="auto"/>
        <w:bottom w:val="none" w:sz="0" w:space="0" w:color="auto"/>
        <w:right w:val="none" w:sz="0" w:space="0" w:color="auto"/>
      </w:divBdr>
    </w:div>
    <w:div w:id="58402616">
      <w:bodyDiv w:val="1"/>
      <w:marLeft w:val="0"/>
      <w:marRight w:val="0"/>
      <w:marTop w:val="0"/>
      <w:marBottom w:val="0"/>
      <w:divBdr>
        <w:top w:val="none" w:sz="0" w:space="0" w:color="auto"/>
        <w:left w:val="none" w:sz="0" w:space="0" w:color="auto"/>
        <w:bottom w:val="none" w:sz="0" w:space="0" w:color="auto"/>
        <w:right w:val="none" w:sz="0" w:space="0" w:color="auto"/>
      </w:divBdr>
    </w:div>
    <w:div w:id="85614917">
      <w:bodyDiv w:val="1"/>
      <w:marLeft w:val="0"/>
      <w:marRight w:val="0"/>
      <w:marTop w:val="0"/>
      <w:marBottom w:val="0"/>
      <w:divBdr>
        <w:top w:val="none" w:sz="0" w:space="0" w:color="auto"/>
        <w:left w:val="none" w:sz="0" w:space="0" w:color="auto"/>
        <w:bottom w:val="none" w:sz="0" w:space="0" w:color="auto"/>
        <w:right w:val="none" w:sz="0" w:space="0" w:color="auto"/>
      </w:divBdr>
    </w:div>
    <w:div w:id="86385619">
      <w:bodyDiv w:val="1"/>
      <w:marLeft w:val="0"/>
      <w:marRight w:val="0"/>
      <w:marTop w:val="0"/>
      <w:marBottom w:val="0"/>
      <w:divBdr>
        <w:top w:val="none" w:sz="0" w:space="0" w:color="auto"/>
        <w:left w:val="none" w:sz="0" w:space="0" w:color="auto"/>
        <w:bottom w:val="none" w:sz="0" w:space="0" w:color="auto"/>
        <w:right w:val="none" w:sz="0" w:space="0" w:color="auto"/>
      </w:divBdr>
    </w:div>
    <w:div w:id="298658282">
      <w:bodyDiv w:val="1"/>
      <w:marLeft w:val="0"/>
      <w:marRight w:val="0"/>
      <w:marTop w:val="0"/>
      <w:marBottom w:val="0"/>
      <w:divBdr>
        <w:top w:val="none" w:sz="0" w:space="0" w:color="auto"/>
        <w:left w:val="none" w:sz="0" w:space="0" w:color="auto"/>
        <w:bottom w:val="none" w:sz="0" w:space="0" w:color="auto"/>
        <w:right w:val="none" w:sz="0" w:space="0" w:color="auto"/>
      </w:divBdr>
    </w:div>
    <w:div w:id="338898286">
      <w:bodyDiv w:val="1"/>
      <w:marLeft w:val="0"/>
      <w:marRight w:val="0"/>
      <w:marTop w:val="0"/>
      <w:marBottom w:val="0"/>
      <w:divBdr>
        <w:top w:val="none" w:sz="0" w:space="0" w:color="auto"/>
        <w:left w:val="none" w:sz="0" w:space="0" w:color="auto"/>
        <w:bottom w:val="none" w:sz="0" w:space="0" w:color="auto"/>
        <w:right w:val="none" w:sz="0" w:space="0" w:color="auto"/>
      </w:divBdr>
    </w:div>
    <w:div w:id="397746532">
      <w:bodyDiv w:val="1"/>
      <w:marLeft w:val="0"/>
      <w:marRight w:val="0"/>
      <w:marTop w:val="0"/>
      <w:marBottom w:val="0"/>
      <w:divBdr>
        <w:top w:val="none" w:sz="0" w:space="0" w:color="auto"/>
        <w:left w:val="none" w:sz="0" w:space="0" w:color="auto"/>
        <w:bottom w:val="none" w:sz="0" w:space="0" w:color="auto"/>
        <w:right w:val="none" w:sz="0" w:space="0" w:color="auto"/>
      </w:divBdr>
    </w:div>
    <w:div w:id="399715509">
      <w:bodyDiv w:val="1"/>
      <w:marLeft w:val="0"/>
      <w:marRight w:val="0"/>
      <w:marTop w:val="0"/>
      <w:marBottom w:val="0"/>
      <w:divBdr>
        <w:top w:val="none" w:sz="0" w:space="0" w:color="auto"/>
        <w:left w:val="none" w:sz="0" w:space="0" w:color="auto"/>
        <w:bottom w:val="none" w:sz="0" w:space="0" w:color="auto"/>
        <w:right w:val="none" w:sz="0" w:space="0" w:color="auto"/>
      </w:divBdr>
    </w:div>
    <w:div w:id="419184461">
      <w:bodyDiv w:val="1"/>
      <w:marLeft w:val="0"/>
      <w:marRight w:val="0"/>
      <w:marTop w:val="0"/>
      <w:marBottom w:val="0"/>
      <w:divBdr>
        <w:top w:val="none" w:sz="0" w:space="0" w:color="auto"/>
        <w:left w:val="none" w:sz="0" w:space="0" w:color="auto"/>
        <w:bottom w:val="none" w:sz="0" w:space="0" w:color="auto"/>
        <w:right w:val="none" w:sz="0" w:space="0" w:color="auto"/>
      </w:divBdr>
    </w:div>
    <w:div w:id="585380748">
      <w:bodyDiv w:val="1"/>
      <w:marLeft w:val="0"/>
      <w:marRight w:val="0"/>
      <w:marTop w:val="0"/>
      <w:marBottom w:val="0"/>
      <w:divBdr>
        <w:top w:val="none" w:sz="0" w:space="0" w:color="auto"/>
        <w:left w:val="none" w:sz="0" w:space="0" w:color="auto"/>
        <w:bottom w:val="none" w:sz="0" w:space="0" w:color="auto"/>
        <w:right w:val="none" w:sz="0" w:space="0" w:color="auto"/>
      </w:divBdr>
    </w:div>
    <w:div w:id="614293623">
      <w:bodyDiv w:val="1"/>
      <w:marLeft w:val="0"/>
      <w:marRight w:val="0"/>
      <w:marTop w:val="0"/>
      <w:marBottom w:val="0"/>
      <w:divBdr>
        <w:top w:val="none" w:sz="0" w:space="0" w:color="auto"/>
        <w:left w:val="none" w:sz="0" w:space="0" w:color="auto"/>
        <w:bottom w:val="none" w:sz="0" w:space="0" w:color="auto"/>
        <w:right w:val="none" w:sz="0" w:space="0" w:color="auto"/>
      </w:divBdr>
    </w:div>
    <w:div w:id="667247457">
      <w:bodyDiv w:val="1"/>
      <w:marLeft w:val="0"/>
      <w:marRight w:val="0"/>
      <w:marTop w:val="0"/>
      <w:marBottom w:val="0"/>
      <w:divBdr>
        <w:top w:val="none" w:sz="0" w:space="0" w:color="auto"/>
        <w:left w:val="none" w:sz="0" w:space="0" w:color="auto"/>
        <w:bottom w:val="none" w:sz="0" w:space="0" w:color="auto"/>
        <w:right w:val="none" w:sz="0" w:space="0" w:color="auto"/>
      </w:divBdr>
    </w:div>
    <w:div w:id="937717892">
      <w:bodyDiv w:val="1"/>
      <w:marLeft w:val="0"/>
      <w:marRight w:val="0"/>
      <w:marTop w:val="0"/>
      <w:marBottom w:val="0"/>
      <w:divBdr>
        <w:top w:val="none" w:sz="0" w:space="0" w:color="auto"/>
        <w:left w:val="none" w:sz="0" w:space="0" w:color="auto"/>
        <w:bottom w:val="none" w:sz="0" w:space="0" w:color="auto"/>
        <w:right w:val="none" w:sz="0" w:space="0" w:color="auto"/>
      </w:divBdr>
    </w:div>
    <w:div w:id="1060518428">
      <w:bodyDiv w:val="1"/>
      <w:marLeft w:val="0"/>
      <w:marRight w:val="0"/>
      <w:marTop w:val="0"/>
      <w:marBottom w:val="0"/>
      <w:divBdr>
        <w:top w:val="none" w:sz="0" w:space="0" w:color="auto"/>
        <w:left w:val="none" w:sz="0" w:space="0" w:color="auto"/>
        <w:bottom w:val="none" w:sz="0" w:space="0" w:color="auto"/>
        <w:right w:val="none" w:sz="0" w:space="0" w:color="auto"/>
      </w:divBdr>
    </w:div>
    <w:div w:id="1073357859">
      <w:bodyDiv w:val="1"/>
      <w:marLeft w:val="0"/>
      <w:marRight w:val="0"/>
      <w:marTop w:val="0"/>
      <w:marBottom w:val="0"/>
      <w:divBdr>
        <w:top w:val="none" w:sz="0" w:space="0" w:color="auto"/>
        <w:left w:val="none" w:sz="0" w:space="0" w:color="auto"/>
        <w:bottom w:val="none" w:sz="0" w:space="0" w:color="auto"/>
        <w:right w:val="none" w:sz="0" w:space="0" w:color="auto"/>
      </w:divBdr>
    </w:div>
    <w:div w:id="1154102635">
      <w:bodyDiv w:val="1"/>
      <w:marLeft w:val="0"/>
      <w:marRight w:val="0"/>
      <w:marTop w:val="0"/>
      <w:marBottom w:val="0"/>
      <w:divBdr>
        <w:top w:val="none" w:sz="0" w:space="0" w:color="auto"/>
        <w:left w:val="none" w:sz="0" w:space="0" w:color="auto"/>
        <w:bottom w:val="none" w:sz="0" w:space="0" w:color="auto"/>
        <w:right w:val="none" w:sz="0" w:space="0" w:color="auto"/>
      </w:divBdr>
    </w:div>
    <w:div w:id="1281303826">
      <w:bodyDiv w:val="1"/>
      <w:marLeft w:val="0"/>
      <w:marRight w:val="0"/>
      <w:marTop w:val="0"/>
      <w:marBottom w:val="0"/>
      <w:divBdr>
        <w:top w:val="none" w:sz="0" w:space="0" w:color="auto"/>
        <w:left w:val="none" w:sz="0" w:space="0" w:color="auto"/>
        <w:bottom w:val="none" w:sz="0" w:space="0" w:color="auto"/>
        <w:right w:val="none" w:sz="0" w:space="0" w:color="auto"/>
      </w:divBdr>
    </w:div>
    <w:div w:id="1353459542">
      <w:bodyDiv w:val="1"/>
      <w:marLeft w:val="0"/>
      <w:marRight w:val="0"/>
      <w:marTop w:val="0"/>
      <w:marBottom w:val="0"/>
      <w:divBdr>
        <w:top w:val="none" w:sz="0" w:space="0" w:color="auto"/>
        <w:left w:val="none" w:sz="0" w:space="0" w:color="auto"/>
        <w:bottom w:val="none" w:sz="0" w:space="0" w:color="auto"/>
        <w:right w:val="none" w:sz="0" w:space="0" w:color="auto"/>
      </w:divBdr>
    </w:div>
    <w:div w:id="1502818868">
      <w:bodyDiv w:val="1"/>
      <w:marLeft w:val="0"/>
      <w:marRight w:val="0"/>
      <w:marTop w:val="0"/>
      <w:marBottom w:val="0"/>
      <w:divBdr>
        <w:top w:val="none" w:sz="0" w:space="0" w:color="auto"/>
        <w:left w:val="none" w:sz="0" w:space="0" w:color="auto"/>
        <w:bottom w:val="none" w:sz="0" w:space="0" w:color="auto"/>
        <w:right w:val="none" w:sz="0" w:space="0" w:color="auto"/>
      </w:divBdr>
    </w:div>
    <w:div w:id="1521502897">
      <w:bodyDiv w:val="1"/>
      <w:marLeft w:val="0"/>
      <w:marRight w:val="0"/>
      <w:marTop w:val="0"/>
      <w:marBottom w:val="0"/>
      <w:divBdr>
        <w:top w:val="none" w:sz="0" w:space="0" w:color="auto"/>
        <w:left w:val="none" w:sz="0" w:space="0" w:color="auto"/>
        <w:bottom w:val="none" w:sz="0" w:space="0" w:color="auto"/>
        <w:right w:val="none" w:sz="0" w:space="0" w:color="auto"/>
      </w:divBdr>
    </w:div>
    <w:div w:id="1533614592">
      <w:bodyDiv w:val="1"/>
      <w:marLeft w:val="0"/>
      <w:marRight w:val="0"/>
      <w:marTop w:val="0"/>
      <w:marBottom w:val="0"/>
      <w:divBdr>
        <w:top w:val="none" w:sz="0" w:space="0" w:color="auto"/>
        <w:left w:val="none" w:sz="0" w:space="0" w:color="auto"/>
        <w:bottom w:val="none" w:sz="0" w:space="0" w:color="auto"/>
        <w:right w:val="none" w:sz="0" w:space="0" w:color="auto"/>
      </w:divBdr>
    </w:div>
    <w:div w:id="1547453865">
      <w:bodyDiv w:val="1"/>
      <w:marLeft w:val="0"/>
      <w:marRight w:val="0"/>
      <w:marTop w:val="0"/>
      <w:marBottom w:val="0"/>
      <w:divBdr>
        <w:top w:val="none" w:sz="0" w:space="0" w:color="auto"/>
        <w:left w:val="none" w:sz="0" w:space="0" w:color="auto"/>
        <w:bottom w:val="none" w:sz="0" w:space="0" w:color="auto"/>
        <w:right w:val="none" w:sz="0" w:space="0" w:color="auto"/>
      </w:divBdr>
    </w:div>
    <w:div w:id="1682705922">
      <w:bodyDiv w:val="1"/>
      <w:marLeft w:val="0"/>
      <w:marRight w:val="0"/>
      <w:marTop w:val="0"/>
      <w:marBottom w:val="0"/>
      <w:divBdr>
        <w:top w:val="none" w:sz="0" w:space="0" w:color="auto"/>
        <w:left w:val="none" w:sz="0" w:space="0" w:color="auto"/>
        <w:bottom w:val="none" w:sz="0" w:space="0" w:color="auto"/>
        <w:right w:val="none" w:sz="0" w:space="0" w:color="auto"/>
      </w:divBdr>
    </w:div>
    <w:div w:id="1689284764">
      <w:bodyDiv w:val="1"/>
      <w:marLeft w:val="0"/>
      <w:marRight w:val="0"/>
      <w:marTop w:val="0"/>
      <w:marBottom w:val="0"/>
      <w:divBdr>
        <w:top w:val="none" w:sz="0" w:space="0" w:color="auto"/>
        <w:left w:val="none" w:sz="0" w:space="0" w:color="auto"/>
        <w:bottom w:val="none" w:sz="0" w:space="0" w:color="auto"/>
        <w:right w:val="none" w:sz="0" w:space="0" w:color="auto"/>
      </w:divBdr>
    </w:div>
    <w:div w:id="1722745705">
      <w:bodyDiv w:val="1"/>
      <w:marLeft w:val="0"/>
      <w:marRight w:val="0"/>
      <w:marTop w:val="0"/>
      <w:marBottom w:val="0"/>
      <w:divBdr>
        <w:top w:val="none" w:sz="0" w:space="0" w:color="auto"/>
        <w:left w:val="none" w:sz="0" w:space="0" w:color="auto"/>
        <w:bottom w:val="none" w:sz="0" w:space="0" w:color="auto"/>
        <w:right w:val="none" w:sz="0" w:space="0" w:color="auto"/>
      </w:divBdr>
    </w:div>
    <w:div w:id="1857497995">
      <w:bodyDiv w:val="1"/>
      <w:marLeft w:val="0"/>
      <w:marRight w:val="0"/>
      <w:marTop w:val="0"/>
      <w:marBottom w:val="0"/>
      <w:divBdr>
        <w:top w:val="none" w:sz="0" w:space="0" w:color="auto"/>
        <w:left w:val="none" w:sz="0" w:space="0" w:color="auto"/>
        <w:bottom w:val="none" w:sz="0" w:space="0" w:color="auto"/>
        <w:right w:val="none" w:sz="0" w:space="0" w:color="auto"/>
      </w:divBdr>
    </w:div>
    <w:div w:id="206401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opus.com/home.ur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homsonscientific.com/cgi-bin/jrnlst/jloptions.cgi?PC=maste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E2DF79-BA31-4C65-A044-7341E628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20258</Words>
  <Characters>115471</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vparkachova</dc:creator>
  <cp:lastModifiedBy>Elza Dyachkova</cp:lastModifiedBy>
  <cp:revision>3</cp:revision>
  <cp:lastPrinted>2015-09-02T13:09:00Z</cp:lastPrinted>
  <dcterms:created xsi:type="dcterms:W3CDTF">2015-09-07T09:27:00Z</dcterms:created>
  <dcterms:modified xsi:type="dcterms:W3CDTF">2015-09-25T13:52:00Z</dcterms:modified>
</cp:coreProperties>
</file>